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141198" w14:textId="77777777" w:rsidR="00000000" w:rsidRPr="003801C8" w:rsidRDefault="000B5BB3">
      <w:pPr>
        <w:pStyle w:val="HEADERTEXT"/>
        <w:rPr>
          <w:b/>
          <w:bCs/>
          <w:color w:val="auto"/>
        </w:rPr>
      </w:pPr>
      <w:r w:rsidRPr="003801C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EF3FFCF" w14:textId="77777777" w:rsidR="00000000" w:rsidRPr="003801C8" w:rsidRDefault="000B5BB3">
      <w:pPr>
        <w:pStyle w:val="HEADERTEXT"/>
        <w:jc w:val="center"/>
        <w:rPr>
          <w:b/>
          <w:bCs/>
          <w:color w:val="auto"/>
        </w:rPr>
      </w:pPr>
      <w:r w:rsidRPr="003801C8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  <w:r w:rsidRPr="003801C8">
        <w:rPr>
          <w:b/>
          <w:bCs/>
          <w:color w:val="auto"/>
        </w:rPr>
        <w:t xml:space="preserve"> </w:t>
      </w:r>
    </w:p>
    <w:p w14:paraId="21A99153" w14:textId="77777777" w:rsidR="00000000" w:rsidRPr="003801C8" w:rsidRDefault="000B5BB3">
      <w:pPr>
        <w:pStyle w:val="HEADERTEXT"/>
        <w:rPr>
          <w:b/>
          <w:bCs/>
          <w:color w:val="auto"/>
        </w:rPr>
      </w:pPr>
    </w:p>
    <w:p w14:paraId="0138F100" w14:textId="77777777" w:rsidR="00000000" w:rsidRPr="003801C8" w:rsidRDefault="000B5BB3">
      <w:pPr>
        <w:pStyle w:val="HEADERTEXT"/>
        <w:jc w:val="center"/>
        <w:rPr>
          <w:b/>
          <w:bCs/>
          <w:color w:val="auto"/>
        </w:rPr>
      </w:pPr>
      <w:r w:rsidRPr="003801C8">
        <w:rPr>
          <w:b/>
          <w:bCs/>
          <w:color w:val="auto"/>
        </w:rPr>
        <w:t xml:space="preserve"> ПРИКАЗ </w:t>
      </w:r>
    </w:p>
    <w:p w14:paraId="00824A4C" w14:textId="77777777" w:rsidR="00000000" w:rsidRPr="003801C8" w:rsidRDefault="000B5BB3">
      <w:pPr>
        <w:pStyle w:val="HEADERTEXT"/>
        <w:rPr>
          <w:b/>
          <w:bCs/>
          <w:color w:val="auto"/>
        </w:rPr>
      </w:pPr>
    </w:p>
    <w:p w14:paraId="2168E90E" w14:textId="77777777" w:rsidR="00000000" w:rsidRPr="003801C8" w:rsidRDefault="000B5BB3">
      <w:pPr>
        <w:pStyle w:val="HEADERTEXT"/>
        <w:jc w:val="center"/>
        <w:rPr>
          <w:b/>
          <w:bCs/>
          <w:color w:val="auto"/>
        </w:rPr>
      </w:pPr>
      <w:r w:rsidRPr="003801C8">
        <w:rPr>
          <w:b/>
          <w:bCs/>
          <w:color w:val="auto"/>
        </w:rPr>
        <w:t xml:space="preserve"> от 15 марта 2019 года N 163 </w:t>
      </w:r>
    </w:p>
    <w:p w14:paraId="50C179D7" w14:textId="77777777" w:rsidR="00000000" w:rsidRPr="003801C8" w:rsidRDefault="000B5BB3">
      <w:pPr>
        <w:pStyle w:val="HEADERTEXT"/>
        <w:rPr>
          <w:b/>
          <w:bCs/>
          <w:color w:val="auto"/>
        </w:rPr>
      </w:pPr>
    </w:p>
    <w:p w14:paraId="296BFDB1" w14:textId="77777777" w:rsidR="00000000" w:rsidRPr="003801C8" w:rsidRDefault="000B5BB3">
      <w:pPr>
        <w:pStyle w:val="HEADERTEXT"/>
        <w:jc w:val="center"/>
        <w:rPr>
          <w:b/>
          <w:bCs/>
          <w:color w:val="auto"/>
        </w:rPr>
      </w:pPr>
      <w:r w:rsidRPr="003801C8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добычи драгоценных металлов" </w:t>
      </w:r>
    </w:p>
    <w:p w14:paraId="2EF04386" w14:textId="77777777" w:rsidR="00000000" w:rsidRPr="003801C8" w:rsidRDefault="000B5BB3">
      <w:pPr>
        <w:pStyle w:val="FORMATTEXT"/>
        <w:ind w:firstLine="568"/>
        <w:jc w:val="both"/>
      </w:pPr>
      <w:r w:rsidRPr="003801C8">
        <w:t>В соответствии с пунктом 2 постановления Правитель</w:t>
      </w:r>
      <w:r w:rsidRPr="003801C8">
        <w:t xml:space="preserve">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</w:t>
      </w:r>
      <w:r w:rsidRPr="003801C8">
        <w:t xml:space="preserve">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525B2573" w14:textId="77777777" w:rsidR="00000000" w:rsidRPr="003801C8" w:rsidRDefault="000B5BB3">
      <w:pPr>
        <w:pStyle w:val="FORMATTEXT"/>
        <w:jc w:val="both"/>
      </w:pPr>
      <w:r w:rsidRPr="003801C8">
        <w:t xml:space="preserve">приказываю: </w:t>
      </w:r>
    </w:p>
    <w:p w14:paraId="0DB88858" w14:textId="77777777" w:rsidR="00000000" w:rsidRPr="003801C8" w:rsidRDefault="000B5BB3">
      <w:pPr>
        <w:pStyle w:val="FORMATTEXT"/>
        <w:ind w:firstLine="568"/>
        <w:jc w:val="both"/>
      </w:pPr>
      <w:r w:rsidRPr="003801C8">
        <w:t>Утвердить прилагаемый нормативный документ в области охраны окружающей ср</w:t>
      </w:r>
      <w:r w:rsidRPr="003801C8">
        <w:t xml:space="preserve">еды "Технологические показатели наилучших доступных технологий добычи драгоценных металлов". </w:t>
      </w:r>
    </w:p>
    <w:p w14:paraId="7B534A18" w14:textId="77777777" w:rsidR="00000000" w:rsidRPr="003801C8" w:rsidRDefault="000B5BB3">
      <w:pPr>
        <w:pStyle w:val="FORMATTEXT"/>
        <w:jc w:val="right"/>
      </w:pPr>
      <w:r w:rsidRPr="003801C8">
        <w:t xml:space="preserve">Исполняющий обязанности Министра </w:t>
      </w:r>
    </w:p>
    <w:p w14:paraId="454E686A" w14:textId="77777777" w:rsidR="00000000" w:rsidRPr="003801C8" w:rsidRDefault="000B5BB3">
      <w:pPr>
        <w:pStyle w:val="FORMATTEXT"/>
        <w:jc w:val="right"/>
      </w:pPr>
      <w:r w:rsidRPr="003801C8">
        <w:t xml:space="preserve">С.Ю.Радченко </w:t>
      </w:r>
    </w:p>
    <w:p w14:paraId="6C088159" w14:textId="77777777" w:rsidR="00000000" w:rsidRPr="003801C8" w:rsidRDefault="000B5BB3">
      <w:pPr>
        <w:pStyle w:val="FORMATTEXT"/>
        <w:jc w:val="both"/>
      </w:pPr>
      <w:r w:rsidRPr="003801C8">
        <w:t xml:space="preserve">Зарегистрировано </w:t>
      </w:r>
    </w:p>
    <w:p w14:paraId="1D57212E" w14:textId="77777777" w:rsidR="00000000" w:rsidRPr="003801C8" w:rsidRDefault="000B5BB3">
      <w:pPr>
        <w:pStyle w:val="FORMATTEXT"/>
        <w:jc w:val="both"/>
      </w:pPr>
      <w:r w:rsidRPr="003801C8">
        <w:t xml:space="preserve">в Министерстве юстиции </w:t>
      </w:r>
    </w:p>
    <w:p w14:paraId="32A0A047" w14:textId="77777777" w:rsidR="00000000" w:rsidRPr="003801C8" w:rsidRDefault="000B5BB3">
      <w:pPr>
        <w:pStyle w:val="FORMATTEXT"/>
        <w:jc w:val="both"/>
      </w:pPr>
      <w:r w:rsidRPr="003801C8">
        <w:t xml:space="preserve">Российской Федерации </w:t>
      </w:r>
    </w:p>
    <w:p w14:paraId="573190F8" w14:textId="77777777" w:rsidR="00000000" w:rsidRPr="003801C8" w:rsidRDefault="000B5BB3">
      <w:pPr>
        <w:pStyle w:val="FORMATTEXT"/>
        <w:jc w:val="both"/>
      </w:pPr>
      <w:r w:rsidRPr="003801C8">
        <w:t xml:space="preserve">11 апреля 2019 года, </w:t>
      </w:r>
    </w:p>
    <w:p w14:paraId="23935762" w14:textId="77777777" w:rsidR="00000000" w:rsidRPr="003801C8" w:rsidRDefault="000B5BB3">
      <w:pPr>
        <w:pStyle w:val="FORMATTEXT"/>
        <w:jc w:val="both"/>
      </w:pPr>
      <w:r w:rsidRPr="003801C8">
        <w:t xml:space="preserve">регистрационный N 54358 </w:t>
      </w:r>
    </w:p>
    <w:p w14:paraId="668C038C" w14:textId="77777777" w:rsidR="00000000" w:rsidRPr="003801C8" w:rsidRDefault="000B5BB3">
      <w:pPr>
        <w:pStyle w:val="FORMATTEXT"/>
        <w:jc w:val="right"/>
      </w:pPr>
      <w:r w:rsidRPr="003801C8">
        <w:t>УТВ</w:t>
      </w:r>
      <w:r w:rsidRPr="003801C8">
        <w:t xml:space="preserve">ЕРЖДЕН </w:t>
      </w:r>
    </w:p>
    <w:p w14:paraId="2470ED80" w14:textId="77777777" w:rsidR="00000000" w:rsidRPr="003801C8" w:rsidRDefault="000B5BB3">
      <w:pPr>
        <w:pStyle w:val="FORMATTEXT"/>
        <w:jc w:val="right"/>
      </w:pPr>
      <w:r w:rsidRPr="003801C8">
        <w:t xml:space="preserve">приказом Минприроды России </w:t>
      </w:r>
    </w:p>
    <w:p w14:paraId="1B540099" w14:textId="77777777" w:rsidR="00000000" w:rsidRPr="003801C8" w:rsidRDefault="000B5BB3">
      <w:pPr>
        <w:pStyle w:val="FORMATTEXT"/>
        <w:jc w:val="right"/>
      </w:pPr>
      <w:r w:rsidRPr="003801C8">
        <w:t xml:space="preserve">от 15 марта 2019 года N 163 </w:t>
      </w:r>
    </w:p>
    <w:p w14:paraId="00A7B0CC" w14:textId="77777777" w:rsidR="00000000" w:rsidRPr="003801C8" w:rsidRDefault="000B5BB3">
      <w:pPr>
        <w:pStyle w:val="HEADERTEXT"/>
        <w:rPr>
          <w:b/>
          <w:bCs/>
          <w:color w:val="auto"/>
        </w:rPr>
      </w:pPr>
    </w:p>
    <w:p w14:paraId="3C3632F7" w14:textId="77777777" w:rsidR="00000000" w:rsidRPr="003801C8" w:rsidRDefault="000B5BB3">
      <w:pPr>
        <w:pStyle w:val="HEADERTEXT"/>
        <w:jc w:val="center"/>
        <w:rPr>
          <w:b/>
          <w:bCs/>
          <w:color w:val="auto"/>
        </w:rPr>
      </w:pPr>
      <w:r w:rsidRPr="003801C8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добычи драгоценных металлов" </w:t>
      </w:r>
    </w:p>
    <w:p w14:paraId="064DF1B2" w14:textId="77777777" w:rsidR="00000000" w:rsidRPr="003801C8" w:rsidRDefault="000B5BB3">
      <w:pPr>
        <w:pStyle w:val="FORMATTEXT"/>
        <w:jc w:val="both"/>
      </w:pPr>
      <w:r w:rsidRPr="003801C8">
        <w:rPr>
          <w:b/>
          <w:bCs/>
        </w:rPr>
        <w:t>Таблица 1.</w:t>
      </w:r>
      <w:r w:rsidRPr="003801C8">
        <w:t xml:space="preserve"> Технологические показатели выбросо</w:t>
      </w:r>
      <w:r w:rsidRPr="003801C8">
        <w:t xml:space="preserve">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25"/>
        <w:gridCol w:w="2685"/>
        <w:gridCol w:w="2130"/>
        <w:gridCol w:w="1560"/>
        <w:gridCol w:w="1335"/>
      </w:tblGrid>
      <w:tr w:rsidR="003801C8" w:rsidRPr="003801C8" w14:paraId="5E7DD591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DEEEF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44CA6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D3FAB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41E8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69B9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01C8" w:rsidRPr="003801C8" w14:paraId="7035C12D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0327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0C317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Технологический передел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90D9E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C2C15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F89F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Величина </w:t>
            </w:r>
          </w:p>
        </w:tc>
      </w:tr>
      <w:tr w:rsidR="003801C8" w:rsidRPr="003801C8" w14:paraId="5B7B028A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DE3F" w14:textId="77777777" w:rsidR="00000000" w:rsidRPr="003801C8" w:rsidRDefault="000B5BB3">
            <w:pPr>
              <w:pStyle w:val="FORMATTEXT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Разработка россыпных и</w:t>
            </w:r>
            <w:r w:rsidRPr="003801C8">
              <w:rPr>
                <w:sz w:val="18"/>
                <w:szCs w:val="18"/>
              </w:rPr>
              <w:t xml:space="preserve"> коренных (рудных) месторождений драгоценных металлов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AFD51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4CB84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05E8C" w14:textId="39A81204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B3916A" wp14:editId="71F40671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81e8a46db54b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7E14B" w14:textId="33BD39AF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DE483B" wp14:editId="2AFFD5E3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4a702aaf4f4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0,5 </w:t>
            </w:r>
          </w:p>
        </w:tc>
      </w:tr>
      <w:tr w:rsidR="003801C8" w:rsidRPr="003801C8" w14:paraId="7D39410F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518F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Первичная переработка минерального сырья 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EA43B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Рудоподготовка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F37A2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37A3" w14:textId="3562C6A2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85C62B" wp14:editId="136C1B5F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9c0c89c44f4e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156BC" w14:textId="4462A3BE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2102515" wp14:editId="7E7AB444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7d3e478e69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500 </w:t>
            </w:r>
          </w:p>
        </w:tc>
      </w:tr>
      <w:tr w:rsidR="003801C8" w:rsidRPr="003801C8" w14:paraId="084430B4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E9B1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EEDE9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Приготовление растворов реагентов, цианирование и сорбция, регенерация, обезвреживание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EFD7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Водород цианистый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F009" w14:textId="0311F964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6B58B7" wp14:editId="540FF40A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ead2e130c14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F5671" w14:textId="3550F90B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1374644" wp14:editId="2013DEA4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00cd4d37624e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500 </w:t>
            </w:r>
          </w:p>
        </w:tc>
      </w:tr>
      <w:tr w:rsidR="003801C8" w:rsidRPr="003801C8" w14:paraId="179885E8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2269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DF8C1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Флотационное обогащение**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B917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Сероводород***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56AF1" w14:textId="50D0ABAF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8F53C1" wp14:editId="3EFED225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82b0e0ca174e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8A3F" w14:textId="06549ABB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58CDDAA" wp14:editId="45EBE8F3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391a1928d24c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100 </w:t>
            </w:r>
          </w:p>
        </w:tc>
      </w:tr>
      <w:tr w:rsidR="003801C8" w:rsidRPr="003801C8" w14:paraId="11EAFA4F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C1CA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382D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Флотационное обогащение** 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EF5E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Сероуглерод****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E9488" w14:textId="47533C82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20B8B1" wp14:editId="1EA1FC28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a8b77b51c049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05C3" w14:textId="138BEB69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5A5AC2" wp14:editId="4FCD56E8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85ffa55c0548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300 </w:t>
            </w:r>
          </w:p>
        </w:tc>
      </w:tr>
    </w:tbl>
    <w:p w14:paraId="7E9174D3" w14:textId="77777777" w:rsidR="00000000" w:rsidRPr="003801C8" w:rsidRDefault="000B5BB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3BB179" w14:textId="77777777" w:rsidR="00000000" w:rsidRPr="003801C8" w:rsidRDefault="000B5BB3">
      <w:pPr>
        <w:pStyle w:val="FORMATTEXT"/>
        <w:jc w:val="both"/>
      </w:pPr>
      <w:r w:rsidRPr="003801C8">
        <w:t xml:space="preserve">________________ </w:t>
      </w:r>
    </w:p>
    <w:p w14:paraId="66143B4F" w14:textId="77777777" w:rsidR="00000000" w:rsidRPr="003801C8" w:rsidRDefault="000B5BB3">
      <w:pPr>
        <w:pStyle w:val="FORMATTEXT"/>
        <w:ind w:firstLine="568"/>
        <w:jc w:val="both"/>
      </w:pPr>
      <w:r w:rsidRPr="003801C8">
        <w:t>* В соответствии с перечнем з</w:t>
      </w:r>
      <w:r w:rsidRPr="003801C8">
        <w:t>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</w:t>
      </w:r>
      <w:r w:rsidRPr="003801C8">
        <w:t xml:space="preserve">ации, 2015, N 29, ст.4524). </w:t>
      </w:r>
    </w:p>
    <w:p w14:paraId="31342310" w14:textId="77777777" w:rsidR="00000000" w:rsidRPr="003801C8" w:rsidRDefault="000B5BB3">
      <w:pPr>
        <w:pStyle w:val="FORMATTEXT"/>
        <w:ind w:firstLine="568"/>
        <w:jc w:val="both"/>
      </w:pPr>
      <w:r w:rsidRPr="003801C8">
        <w:t xml:space="preserve">** Технологический показатель используется в случае, если на объекте, оказывающем </w:t>
      </w:r>
      <w:r w:rsidRPr="003801C8">
        <w:lastRenderedPageBreak/>
        <w:t>негативное воздействие на окружающую среду, технология флотационного обогащения является единственной технологией первичной переработки минеральн</w:t>
      </w:r>
      <w:r w:rsidRPr="003801C8">
        <w:t xml:space="preserve">ого сырья. </w:t>
      </w:r>
    </w:p>
    <w:p w14:paraId="3831DCBA" w14:textId="77777777" w:rsidR="00000000" w:rsidRPr="003801C8" w:rsidRDefault="000B5BB3">
      <w:pPr>
        <w:pStyle w:val="FORMATTEXT"/>
        <w:ind w:firstLine="568"/>
        <w:jc w:val="both"/>
      </w:pPr>
      <w:r w:rsidRPr="003801C8">
        <w:t xml:space="preserve">*** При использовании в качестве флотореагента сернистого натрия. </w:t>
      </w:r>
    </w:p>
    <w:p w14:paraId="6BEDA316" w14:textId="77777777" w:rsidR="00000000" w:rsidRPr="003801C8" w:rsidRDefault="000B5BB3">
      <w:pPr>
        <w:pStyle w:val="FORMATTEXT"/>
        <w:ind w:firstLine="568"/>
        <w:jc w:val="both"/>
      </w:pPr>
      <w:r w:rsidRPr="003801C8">
        <w:t xml:space="preserve">**** При использовании в качестве флотореагента бутилового ксантогената калия. </w:t>
      </w:r>
    </w:p>
    <w:p w14:paraId="169662D4" w14:textId="77777777" w:rsidR="00000000" w:rsidRPr="003801C8" w:rsidRDefault="000B5BB3">
      <w:pPr>
        <w:pStyle w:val="FORMATTEXT"/>
        <w:jc w:val="both"/>
      </w:pPr>
      <w:r w:rsidRPr="003801C8">
        <w:rPr>
          <w:b/>
          <w:bCs/>
        </w:rPr>
        <w:t>Таблица 2.</w:t>
      </w:r>
      <w:r w:rsidRPr="003801C8">
        <w:t xml:space="preserve"> Технологические показатели концентраций загрязняющих веществ в сбросах в водные объект</w:t>
      </w:r>
      <w:r w:rsidRPr="003801C8">
        <w:t xml:space="preserve">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55"/>
        <w:gridCol w:w="3390"/>
        <w:gridCol w:w="1560"/>
        <w:gridCol w:w="1815"/>
      </w:tblGrid>
      <w:tr w:rsidR="003801C8" w:rsidRPr="003801C8" w14:paraId="071AF1F4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A1EC8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BA83C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EDE0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6964" w14:textId="77777777" w:rsidR="00000000" w:rsidRPr="003801C8" w:rsidRDefault="000B5B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801C8" w:rsidRPr="003801C8" w14:paraId="1AE1EA53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E234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2A016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43281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22F6B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Величина </w:t>
            </w:r>
          </w:p>
        </w:tc>
      </w:tr>
      <w:tr w:rsidR="003801C8" w:rsidRPr="003801C8" w14:paraId="1C8EB4CE" w14:textId="77777777">
        <w:tblPrEx>
          <w:tblCellMar>
            <w:top w:w="0" w:type="dxa"/>
            <w:bottom w:w="0" w:type="dxa"/>
          </w:tblCellMar>
        </w:tblPrEx>
        <w:tc>
          <w:tcPr>
            <w:tcW w:w="3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737F2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Извлечение минерального сырья из недр открытым и подземным способом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338B" w14:textId="77777777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1797" w14:textId="2226DAAC" w:rsidR="00000000" w:rsidRPr="003801C8" w:rsidRDefault="000B5BB3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sz w:val="18"/>
                <w:szCs w:val="18"/>
              </w:rPr>
              <w:t>мг/дм</w:t>
            </w:r>
            <w:r w:rsidR="00975280" w:rsidRPr="003801C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589301" wp14:editId="5FF3AC53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e35b0d06254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801C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DC941" w14:textId="1E067AC5" w:rsidR="00000000" w:rsidRPr="003801C8" w:rsidRDefault="00975280">
            <w:pPr>
              <w:pStyle w:val="FORMATTEXT"/>
              <w:jc w:val="center"/>
              <w:rPr>
                <w:sz w:val="18"/>
                <w:szCs w:val="18"/>
              </w:rPr>
            </w:pPr>
            <w:r w:rsidRPr="003801C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C0C4EA0" wp14:editId="0C3D12CA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ae269c6c3b4c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B5BB3" w:rsidRPr="003801C8">
              <w:rPr>
                <w:sz w:val="18"/>
                <w:szCs w:val="18"/>
              </w:rPr>
              <w:t xml:space="preserve">30 </w:t>
            </w:r>
          </w:p>
        </w:tc>
      </w:tr>
    </w:tbl>
    <w:p w14:paraId="29BB15C9" w14:textId="77777777" w:rsidR="00000000" w:rsidRPr="003801C8" w:rsidRDefault="000B5BB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3F766C" w14:textId="77777777" w:rsidR="00000000" w:rsidRPr="003801C8" w:rsidRDefault="000B5BB3">
      <w:pPr>
        <w:pStyle w:val="FORMATTEXT"/>
        <w:jc w:val="both"/>
      </w:pPr>
      <w:r w:rsidRPr="003801C8">
        <w:t xml:space="preserve">________________ </w:t>
      </w:r>
    </w:p>
    <w:p w14:paraId="62AEBBC3" w14:textId="77777777" w:rsidR="00000000" w:rsidRPr="003801C8" w:rsidRDefault="000B5BB3">
      <w:pPr>
        <w:pStyle w:val="FORMATTEXT"/>
        <w:ind w:firstLine="568"/>
        <w:jc w:val="both"/>
      </w:pPr>
      <w:r w:rsidRPr="003801C8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</w:t>
      </w:r>
      <w:r w:rsidRPr="003801C8">
        <w:t xml:space="preserve">жденным распоряжением Правительства Российской Федерации от 8 июля 2015 г. N 1316-р (Собрание законодательства Российской Федерации, 2015, N 29, ст.4524). </w:t>
      </w:r>
    </w:p>
    <w:p w14:paraId="36AC2FD3" w14:textId="30869B0B" w:rsidR="000B5BB3" w:rsidRPr="003801C8" w:rsidRDefault="000B5BB3">
      <w:pPr>
        <w:pStyle w:val="FORMATTEXT"/>
        <w:jc w:val="both"/>
      </w:pPr>
      <w:r w:rsidRPr="003801C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a81e8a46db54b63" /><Relationship Type="http://schemas.openxmlformats.org/officeDocument/2006/relationships/image" Target="/media/image2.bin" Id="R5f4a702aaf4f4d22" /><Relationship Type="http://schemas.openxmlformats.org/officeDocument/2006/relationships/image" Target="/media/image3.bin" Id="R959c0c89c44f4eea" /><Relationship Type="http://schemas.openxmlformats.org/officeDocument/2006/relationships/image" Target="/media/image4.bin" Id="R667d3e478e694d0c" /><Relationship Type="http://schemas.openxmlformats.org/officeDocument/2006/relationships/image" Target="/media/image5.bin" Id="R9aead2e130c14d28" /><Relationship Type="http://schemas.openxmlformats.org/officeDocument/2006/relationships/image" Target="/media/image6.bin" Id="R9100cd4d37624ecd" /><Relationship Type="http://schemas.openxmlformats.org/officeDocument/2006/relationships/image" Target="/media/image7.bin" Id="R6682b0e0ca174e3c" /><Relationship Type="http://schemas.openxmlformats.org/officeDocument/2006/relationships/image" Target="/media/image8.bin" Id="R2d391a1928d24ca9" /><Relationship Type="http://schemas.openxmlformats.org/officeDocument/2006/relationships/image" Target="/media/image9.bin" Id="Rada8b77b51c049e0" /><Relationship Type="http://schemas.openxmlformats.org/officeDocument/2006/relationships/image" Target="/media/image10.bin" Id="R4e85ffa55c05482d" /><Relationship Type="http://schemas.openxmlformats.org/officeDocument/2006/relationships/image" Target="/media/image11.bin" Id="R74e35b0d06254531" /><Relationship Type="http://schemas.openxmlformats.org/officeDocument/2006/relationships/image" Target="/media/image12.bin" Id="Rdbae269c6c3b4cd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добычи драгоценных металлов"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