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31D8884" w14:textId="77777777" w:rsidR="00384444" w:rsidRPr="00384444" w:rsidRDefault="00384444" w:rsidP="00384444">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384444">
        <w:rPr>
          <w:rFonts w:ascii="Arial" w:eastAsia="Times New Roman" w:hAnsi="Arial" w:cs="Arial"/>
          <w:b/>
          <w:bCs/>
          <w:sz w:val="24"/>
          <w:szCs w:val="24"/>
          <w:lang w:eastAsia="ru-RU"/>
        </w:rPr>
        <w:t>АДМИНИСТРАЦИЯ</w:t>
      </w:r>
      <w:r w:rsidRPr="00384444">
        <w:rPr>
          <w:rFonts w:ascii="Arial" w:eastAsia="Times New Roman" w:hAnsi="Arial" w:cs="Arial"/>
          <w:b/>
          <w:bCs/>
          <w:sz w:val="24"/>
          <w:szCs w:val="24"/>
          <w:lang w:eastAsia="ru-RU"/>
        </w:rPr>
        <w:br/>
        <w:t>ГОРОДА КОМСОМОЛЬСКА-НА-АМУРЕ</w:t>
      </w:r>
      <w:r w:rsidRPr="00384444">
        <w:rPr>
          <w:rFonts w:ascii="Arial" w:eastAsia="Times New Roman" w:hAnsi="Arial" w:cs="Arial"/>
          <w:b/>
          <w:bCs/>
          <w:sz w:val="24"/>
          <w:szCs w:val="24"/>
          <w:lang w:eastAsia="ru-RU"/>
        </w:rPr>
        <w:br/>
        <w:t>Хабаровского края</w:t>
      </w:r>
    </w:p>
    <w:p w14:paraId="0F0AFA0F" w14:textId="77777777" w:rsidR="00384444" w:rsidRPr="00384444" w:rsidRDefault="00384444" w:rsidP="00384444">
      <w:pPr>
        <w:shd w:val="clear" w:color="auto" w:fill="FFFFFF"/>
        <w:spacing w:after="240" w:line="240" w:lineRule="auto"/>
        <w:jc w:val="center"/>
        <w:textAlignment w:val="baseline"/>
        <w:rPr>
          <w:rFonts w:ascii="Arial" w:eastAsia="Times New Roman" w:hAnsi="Arial" w:cs="Arial"/>
          <w:b/>
          <w:bCs/>
          <w:sz w:val="24"/>
          <w:szCs w:val="24"/>
          <w:lang w:eastAsia="ru-RU"/>
        </w:rPr>
      </w:pPr>
      <w:r w:rsidRPr="00384444">
        <w:rPr>
          <w:rFonts w:ascii="Arial" w:eastAsia="Times New Roman" w:hAnsi="Arial" w:cs="Arial"/>
          <w:b/>
          <w:bCs/>
          <w:sz w:val="24"/>
          <w:szCs w:val="24"/>
          <w:lang w:eastAsia="ru-RU"/>
        </w:rPr>
        <w:t>ПОСТАНОВЛЕНИЕ</w:t>
      </w:r>
    </w:p>
    <w:p w14:paraId="3327DD94" w14:textId="77777777" w:rsidR="00384444" w:rsidRPr="00384444" w:rsidRDefault="00384444" w:rsidP="00384444">
      <w:pPr>
        <w:shd w:val="clear" w:color="auto" w:fill="FFFFFF"/>
        <w:spacing w:after="240" w:line="240" w:lineRule="auto"/>
        <w:jc w:val="center"/>
        <w:textAlignment w:val="baseline"/>
        <w:rPr>
          <w:rFonts w:ascii="Arial" w:eastAsia="Times New Roman" w:hAnsi="Arial" w:cs="Arial"/>
          <w:b/>
          <w:bCs/>
          <w:sz w:val="24"/>
          <w:szCs w:val="24"/>
          <w:lang w:eastAsia="ru-RU"/>
        </w:rPr>
      </w:pPr>
      <w:r w:rsidRPr="00384444">
        <w:rPr>
          <w:rFonts w:ascii="Arial" w:eastAsia="Times New Roman" w:hAnsi="Arial" w:cs="Arial"/>
          <w:b/>
          <w:bCs/>
          <w:sz w:val="24"/>
          <w:szCs w:val="24"/>
          <w:lang w:eastAsia="ru-RU"/>
        </w:rPr>
        <w:t>от 18 мая 2012 года N 1514-па</w:t>
      </w:r>
      <w:r w:rsidRPr="00384444">
        <w:rPr>
          <w:rFonts w:ascii="Arial" w:eastAsia="Times New Roman" w:hAnsi="Arial" w:cs="Arial"/>
          <w:b/>
          <w:bCs/>
          <w:sz w:val="24"/>
          <w:szCs w:val="24"/>
          <w:lang w:eastAsia="ru-RU"/>
        </w:rPr>
        <w:br/>
      </w:r>
    </w:p>
    <w:p w14:paraId="1B6C3F39" w14:textId="77777777" w:rsidR="00384444" w:rsidRPr="00384444" w:rsidRDefault="00384444" w:rsidP="00384444">
      <w:pPr>
        <w:shd w:val="clear" w:color="auto" w:fill="FFFFFF"/>
        <w:spacing w:after="240" w:line="240" w:lineRule="auto"/>
        <w:jc w:val="center"/>
        <w:textAlignment w:val="baseline"/>
        <w:rPr>
          <w:rFonts w:ascii="Arial" w:eastAsia="Times New Roman" w:hAnsi="Arial" w:cs="Arial"/>
          <w:b/>
          <w:bCs/>
          <w:sz w:val="24"/>
          <w:szCs w:val="24"/>
          <w:lang w:eastAsia="ru-RU"/>
        </w:rPr>
      </w:pPr>
      <w:r w:rsidRPr="00384444">
        <w:rPr>
          <w:rFonts w:ascii="Arial" w:eastAsia="Times New Roman" w:hAnsi="Arial" w:cs="Arial"/>
          <w:b/>
          <w:bCs/>
          <w:sz w:val="24"/>
          <w:szCs w:val="24"/>
          <w:lang w:eastAsia="ru-RU"/>
        </w:rPr>
        <w:t>Об утверждении административного регламента по предоставлению муниципальной услуги</w:t>
      </w:r>
      <w:r w:rsidRPr="00384444">
        <w:rPr>
          <w:rFonts w:ascii="Arial" w:eastAsia="Times New Roman" w:hAnsi="Arial" w:cs="Arial"/>
          <w:b/>
          <w:bCs/>
          <w:sz w:val="24"/>
          <w:szCs w:val="24"/>
          <w:lang w:eastAsia="ru-RU"/>
        </w:rPr>
        <w:br/>
        <w:t>«Предоставление информации по вопросам охраны окружающей среды и обеспечения</w:t>
      </w:r>
      <w:r w:rsidRPr="00384444">
        <w:rPr>
          <w:rFonts w:ascii="Arial" w:eastAsia="Times New Roman" w:hAnsi="Arial" w:cs="Arial"/>
          <w:b/>
          <w:bCs/>
          <w:sz w:val="24"/>
          <w:szCs w:val="24"/>
          <w:lang w:eastAsia="ru-RU"/>
        </w:rPr>
        <w:br/>
        <w:t>экологической безопасности на территории города Комсомольска-на-Амуре»</w:t>
      </w:r>
    </w:p>
    <w:p w14:paraId="22C239FC" w14:textId="77777777" w:rsidR="00384444" w:rsidRPr="00384444" w:rsidRDefault="00384444" w:rsidP="00384444">
      <w:pPr>
        <w:shd w:val="clear" w:color="auto" w:fill="FFFFFF"/>
        <w:spacing w:after="0" w:line="240" w:lineRule="auto"/>
        <w:jc w:val="center"/>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(с изменениями на 13 сентября 2021 года)</w:t>
      </w:r>
    </w:p>
    <w:p w14:paraId="1C5480BA" w14:textId="77777777" w:rsidR="00384444" w:rsidRPr="00384444" w:rsidRDefault="00384444" w:rsidP="00384444">
      <w:pPr>
        <w:shd w:val="clear" w:color="auto" w:fill="FFFFFF"/>
        <w:spacing w:after="0" w:line="240" w:lineRule="auto"/>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          </w:t>
      </w:r>
    </w:p>
    <w:p w14:paraId="70DB1EF5"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______________________</w:t>
      </w:r>
    </w:p>
    <w:p w14:paraId="213F9078"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*Наименование изменено Постановлением Администрации города Комсомольска-на-Амуре Хабаровского края от 13 сентября 2021 года N 1591-па - см. предыдущую редакцию.</w:t>
      </w:r>
      <w:r w:rsidRPr="00384444">
        <w:rPr>
          <w:rFonts w:ascii="Arial" w:eastAsia="Times New Roman" w:hAnsi="Arial" w:cs="Arial"/>
          <w:sz w:val="24"/>
          <w:szCs w:val="24"/>
          <w:lang w:eastAsia="ru-RU"/>
        </w:rPr>
        <w:br/>
      </w:r>
      <w:r w:rsidRPr="00384444">
        <w:rPr>
          <w:rFonts w:ascii="Arial" w:eastAsia="Times New Roman" w:hAnsi="Arial" w:cs="Arial"/>
          <w:sz w:val="24"/>
          <w:szCs w:val="24"/>
          <w:lang w:eastAsia="ru-RU"/>
        </w:rPr>
        <w:br/>
      </w:r>
    </w:p>
    <w:p w14:paraId="1E9621FD"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В соответствии с Федеральным законом от 27 июля 2010 г. N 210-ФЗ «Об организации предоставления государственных и муниципальных услуг»</w:t>
      </w:r>
      <w:r w:rsidRPr="00384444">
        <w:rPr>
          <w:rFonts w:ascii="Arial" w:eastAsia="Times New Roman" w:hAnsi="Arial" w:cs="Arial"/>
          <w:sz w:val="24"/>
          <w:szCs w:val="24"/>
          <w:lang w:eastAsia="ru-RU"/>
        </w:rPr>
        <w:br/>
      </w:r>
    </w:p>
    <w:p w14:paraId="00A2AAF3"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постановляю:</w:t>
      </w:r>
      <w:r w:rsidRPr="00384444">
        <w:rPr>
          <w:rFonts w:ascii="Arial" w:eastAsia="Times New Roman" w:hAnsi="Arial" w:cs="Arial"/>
          <w:sz w:val="24"/>
          <w:szCs w:val="24"/>
          <w:lang w:eastAsia="ru-RU"/>
        </w:rPr>
        <w:br/>
      </w:r>
    </w:p>
    <w:p w14:paraId="7B84DD0D"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 Утвердить прилагаемый административный регламент по предоставлению муниципальной услуги «Предоставление информации по вопросам охраны окружающей среды и обеспечения экологической безопасности на территории города Комсомольска-на-Амуре». (Пункт изменен Постановлением Администрации города Комсомольска-на-Амуре Хабаровского края от 13 сентября 2021 года N 1591-па - см. предыдущую редакцию).</w:t>
      </w:r>
      <w:r w:rsidRPr="00384444">
        <w:rPr>
          <w:rFonts w:ascii="Arial" w:eastAsia="Times New Roman" w:hAnsi="Arial" w:cs="Arial"/>
          <w:sz w:val="24"/>
          <w:szCs w:val="24"/>
          <w:lang w:eastAsia="ru-RU"/>
        </w:rPr>
        <w:br/>
      </w:r>
    </w:p>
    <w:p w14:paraId="33214571"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2. Опубликовать постановление в газете «Дальневосточный Комсомольск» и разместить в информационно-телекоммуникационной сети «Интернет» на официальном сайте органов местного самоуправления города Комсомольска-на-Амуре.</w:t>
      </w:r>
      <w:r w:rsidRPr="00384444">
        <w:rPr>
          <w:rFonts w:ascii="Arial" w:eastAsia="Times New Roman" w:hAnsi="Arial" w:cs="Arial"/>
          <w:sz w:val="24"/>
          <w:szCs w:val="24"/>
          <w:lang w:eastAsia="ru-RU"/>
        </w:rPr>
        <w:br/>
      </w:r>
    </w:p>
    <w:p w14:paraId="1E71DFE3" w14:textId="77777777" w:rsidR="00384444" w:rsidRPr="00384444" w:rsidRDefault="00384444" w:rsidP="00384444">
      <w:pPr>
        <w:shd w:val="clear" w:color="auto" w:fill="FFFFFF"/>
        <w:spacing w:after="0" w:line="240" w:lineRule="auto"/>
        <w:jc w:val="right"/>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Глава города</w:t>
      </w:r>
      <w:r w:rsidRPr="00384444">
        <w:rPr>
          <w:rFonts w:ascii="Arial" w:eastAsia="Times New Roman" w:hAnsi="Arial" w:cs="Arial"/>
          <w:sz w:val="24"/>
          <w:szCs w:val="24"/>
          <w:lang w:eastAsia="ru-RU"/>
        </w:rPr>
        <w:br/>
        <w:t xml:space="preserve">В.П. </w:t>
      </w:r>
      <w:proofErr w:type="spellStart"/>
      <w:r w:rsidRPr="00384444">
        <w:rPr>
          <w:rFonts w:ascii="Arial" w:eastAsia="Times New Roman" w:hAnsi="Arial" w:cs="Arial"/>
          <w:sz w:val="24"/>
          <w:szCs w:val="24"/>
          <w:lang w:eastAsia="ru-RU"/>
        </w:rPr>
        <w:t>Михалёв</w:t>
      </w:r>
      <w:proofErr w:type="spellEnd"/>
    </w:p>
    <w:p w14:paraId="11A6C728" w14:textId="77777777" w:rsidR="00384444" w:rsidRPr="00384444" w:rsidRDefault="00384444" w:rsidP="00384444">
      <w:pPr>
        <w:shd w:val="clear" w:color="auto" w:fill="FFFFFF"/>
        <w:spacing w:after="0" w:line="240" w:lineRule="auto"/>
        <w:jc w:val="right"/>
        <w:textAlignment w:val="baseline"/>
        <w:outlineLvl w:val="1"/>
        <w:rPr>
          <w:rFonts w:ascii="Arial" w:eastAsia="Times New Roman" w:hAnsi="Arial" w:cs="Arial"/>
          <w:b/>
          <w:bCs/>
          <w:sz w:val="24"/>
          <w:szCs w:val="24"/>
          <w:lang w:eastAsia="ru-RU"/>
        </w:rPr>
      </w:pPr>
      <w:r w:rsidRPr="00384444">
        <w:rPr>
          <w:rFonts w:ascii="Arial" w:eastAsia="Times New Roman" w:hAnsi="Arial" w:cs="Arial"/>
          <w:b/>
          <w:bCs/>
          <w:sz w:val="24"/>
          <w:szCs w:val="24"/>
          <w:lang w:eastAsia="ru-RU"/>
        </w:rPr>
        <w:t>     </w:t>
      </w:r>
      <w:r w:rsidRPr="00384444">
        <w:rPr>
          <w:rFonts w:ascii="Arial" w:eastAsia="Times New Roman" w:hAnsi="Arial" w:cs="Arial"/>
          <w:b/>
          <w:bCs/>
          <w:sz w:val="24"/>
          <w:szCs w:val="24"/>
          <w:lang w:eastAsia="ru-RU"/>
        </w:rPr>
        <w:br/>
      </w:r>
      <w:r w:rsidRPr="00384444">
        <w:rPr>
          <w:rFonts w:ascii="Arial" w:eastAsia="Times New Roman" w:hAnsi="Arial" w:cs="Arial"/>
          <w:b/>
          <w:bCs/>
          <w:sz w:val="24"/>
          <w:szCs w:val="24"/>
          <w:lang w:eastAsia="ru-RU"/>
        </w:rPr>
        <w:br/>
      </w:r>
      <w:r w:rsidRPr="00384444">
        <w:rPr>
          <w:rFonts w:ascii="Arial" w:eastAsia="Times New Roman" w:hAnsi="Arial" w:cs="Arial"/>
          <w:b/>
          <w:bCs/>
          <w:sz w:val="24"/>
          <w:szCs w:val="24"/>
          <w:lang w:eastAsia="ru-RU"/>
        </w:rPr>
        <w:br/>
        <w:t>УТВЕРЖДЕН</w:t>
      </w:r>
      <w:r w:rsidRPr="00384444">
        <w:rPr>
          <w:rFonts w:ascii="Arial" w:eastAsia="Times New Roman" w:hAnsi="Arial" w:cs="Arial"/>
          <w:b/>
          <w:bCs/>
          <w:sz w:val="24"/>
          <w:szCs w:val="24"/>
          <w:lang w:eastAsia="ru-RU"/>
        </w:rPr>
        <w:br/>
        <w:t>постановлением</w:t>
      </w:r>
      <w:r w:rsidRPr="00384444">
        <w:rPr>
          <w:rFonts w:ascii="Arial" w:eastAsia="Times New Roman" w:hAnsi="Arial" w:cs="Arial"/>
          <w:b/>
          <w:bCs/>
          <w:sz w:val="24"/>
          <w:szCs w:val="24"/>
          <w:lang w:eastAsia="ru-RU"/>
        </w:rPr>
        <w:br/>
        <w:t>администрации города</w:t>
      </w:r>
      <w:r w:rsidRPr="00384444">
        <w:rPr>
          <w:rFonts w:ascii="Arial" w:eastAsia="Times New Roman" w:hAnsi="Arial" w:cs="Arial"/>
          <w:b/>
          <w:bCs/>
          <w:sz w:val="24"/>
          <w:szCs w:val="24"/>
          <w:lang w:eastAsia="ru-RU"/>
        </w:rPr>
        <w:br/>
        <w:t>от 18 мая 2012 года N 1514-па</w:t>
      </w:r>
      <w:r w:rsidRPr="00384444">
        <w:rPr>
          <w:rFonts w:ascii="Arial" w:eastAsia="Times New Roman" w:hAnsi="Arial" w:cs="Arial"/>
          <w:b/>
          <w:bCs/>
          <w:sz w:val="24"/>
          <w:szCs w:val="24"/>
          <w:lang w:eastAsia="ru-RU"/>
        </w:rPr>
        <w:br/>
      </w:r>
      <w:r w:rsidRPr="00384444">
        <w:rPr>
          <w:rFonts w:ascii="Arial" w:eastAsia="Times New Roman" w:hAnsi="Arial" w:cs="Arial"/>
          <w:b/>
          <w:bCs/>
          <w:sz w:val="24"/>
          <w:szCs w:val="24"/>
          <w:lang w:eastAsia="ru-RU"/>
        </w:rPr>
        <w:br/>
        <w:t>(в редакции</w:t>
      </w:r>
      <w:r w:rsidRPr="00384444">
        <w:rPr>
          <w:rFonts w:ascii="Arial" w:eastAsia="Times New Roman" w:hAnsi="Arial" w:cs="Arial"/>
          <w:b/>
          <w:bCs/>
          <w:sz w:val="24"/>
          <w:szCs w:val="24"/>
          <w:lang w:eastAsia="ru-RU"/>
        </w:rPr>
        <w:br/>
      </w:r>
      <w:r w:rsidRPr="00384444">
        <w:rPr>
          <w:rFonts w:ascii="Arial" w:eastAsia="Times New Roman" w:hAnsi="Arial" w:cs="Arial"/>
          <w:b/>
          <w:bCs/>
          <w:sz w:val="24"/>
          <w:lang w:eastAsia="ru-RU"/>
        </w:rPr>
        <w:t>Постановления Администрации города Комсомольска-на-Амуре Хабаровского края</w:t>
      </w:r>
      <w:r w:rsidRPr="00384444">
        <w:rPr>
          <w:rFonts w:ascii="Arial" w:eastAsia="Times New Roman" w:hAnsi="Arial" w:cs="Arial"/>
          <w:b/>
          <w:bCs/>
          <w:sz w:val="24"/>
          <w:szCs w:val="24"/>
          <w:lang w:eastAsia="ru-RU"/>
        </w:rPr>
        <w:br/>
      </w:r>
      <w:r w:rsidRPr="00384444">
        <w:rPr>
          <w:rFonts w:ascii="Arial" w:eastAsia="Times New Roman" w:hAnsi="Arial" w:cs="Arial"/>
          <w:b/>
          <w:bCs/>
          <w:sz w:val="24"/>
          <w:lang w:eastAsia="ru-RU"/>
        </w:rPr>
        <w:lastRenderedPageBreak/>
        <w:t>от 13 сентября 2021 года N 1591-па</w:t>
      </w:r>
      <w:r w:rsidRPr="00384444">
        <w:rPr>
          <w:rFonts w:ascii="Arial" w:eastAsia="Times New Roman" w:hAnsi="Arial" w:cs="Arial"/>
          <w:b/>
          <w:bCs/>
          <w:sz w:val="24"/>
          <w:szCs w:val="24"/>
          <w:lang w:eastAsia="ru-RU"/>
        </w:rPr>
        <w:br/>
        <w:t>- см. </w:t>
      </w:r>
      <w:r w:rsidRPr="00384444">
        <w:rPr>
          <w:rFonts w:ascii="Arial" w:eastAsia="Times New Roman" w:hAnsi="Arial" w:cs="Arial"/>
          <w:b/>
          <w:bCs/>
          <w:sz w:val="24"/>
          <w:lang w:eastAsia="ru-RU"/>
        </w:rPr>
        <w:t>предыдущую редакцию</w:t>
      </w:r>
      <w:r w:rsidRPr="00384444">
        <w:rPr>
          <w:rFonts w:ascii="Arial" w:eastAsia="Times New Roman" w:hAnsi="Arial" w:cs="Arial"/>
          <w:b/>
          <w:bCs/>
          <w:sz w:val="24"/>
          <w:szCs w:val="24"/>
          <w:lang w:eastAsia="ru-RU"/>
        </w:rPr>
        <w:t>)</w:t>
      </w:r>
    </w:p>
    <w:p w14:paraId="46330C24" w14:textId="77777777" w:rsidR="00384444" w:rsidRPr="00384444" w:rsidRDefault="00384444" w:rsidP="00384444">
      <w:pPr>
        <w:shd w:val="clear" w:color="auto" w:fill="FFFFFF"/>
        <w:spacing w:after="0" w:line="240" w:lineRule="auto"/>
        <w:jc w:val="center"/>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     </w:t>
      </w:r>
    </w:p>
    <w:p w14:paraId="2F65AD47" w14:textId="77777777" w:rsidR="00384444" w:rsidRPr="00384444" w:rsidRDefault="00384444" w:rsidP="00384444">
      <w:pPr>
        <w:shd w:val="clear" w:color="auto" w:fill="FFFFFF"/>
        <w:spacing w:after="240" w:line="240" w:lineRule="auto"/>
        <w:jc w:val="center"/>
        <w:textAlignment w:val="baseline"/>
        <w:rPr>
          <w:rFonts w:ascii="Arial" w:eastAsia="Times New Roman" w:hAnsi="Arial" w:cs="Arial"/>
          <w:b/>
          <w:bCs/>
          <w:sz w:val="24"/>
          <w:szCs w:val="24"/>
          <w:lang w:eastAsia="ru-RU"/>
        </w:rPr>
      </w:pPr>
      <w:r w:rsidRPr="00384444">
        <w:rPr>
          <w:rFonts w:ascii="Arial" w:eastAsia="Times New Roman" w:hAnsi="Arial" w:cs="Arial"/>
          <w:b/>
          <w:bCs/>
          <w:sz w:val="24"/>
          <w:szCs w:val="24"/>
          <w:lang w:eastAsia="ru-RU"/>
        </w:rPr>
        <w:t>АДМИНИСТРАТИВНЫЙ РЕГЛАМЕНТ</w:t>
      </w:r>
      <w:r w:rsidRPr="00384444">
        <w:rPr>
          <w:rFonts w:ascii="Arial" w:eastAsia="Times New Roman" w:hAnsi="Arial" w:cs="Arial"/>
          <w:b/>
          <w:bCs/>
          <w:sz w:val="24"/>
          <w:szCs w:val="24"/>
          <w:lang w:eastAsia="ru-RU"/>
        </w:rPr>
        <w:br/>
        <w:t>по предоставлению муниципальной услуги «Предоставление</w:t>
      </w:r>
      <w:r w:rsidRPr="00384444">
        <w:rPr>
          <w:rFonts w:ascii="Arial" w:eastAsia="Times New Roman" w:hAnsi="Arial" w:cs="Arial"/>
          <w:b/>
          <w:bCs/>
          <w:sz w:val="24"/>
          <w:szCs w:val="24"/>
          <w:lang w:eastAsia="ru-RU"/>
        </w:rPr>
        <w:br/>
        <w:t>информации по вопросам охраны окружающей среды</w:t>
      </w:r>
      <w:r w:rsidRPr="00384444">
        <w:rPr>
          <w:rFonts w:ascii="Arial" w:eastAsia="Times New Roman" w:hAnsi="Arial" w:cs="Arial"/>
          <w:b/>
          <w:bCs/>
          <w:sz w:val="24"/>
          <w:szCs w:val="24"/>
          <w:lang w:eastAsia="ru-RU"/>
        </w:rPr>
        <w:br/>
        <w:t>и обеспечения экологической безопасности на</w:t>
      </w:r>
      <w:r w:rsidRPr="00384444">
        <w:rPr>
          <w:rFonts w:ascii="Arial" w:eastAsia="Times New Roman" w:hAnsi="Arial" w:cs="Arial"/>
          <w:b/>
          <w:bCs/>
          <w:sz w:val="24"/>
          <w:szCs w:val="24"/>
          <w:lang w:eastAsia="ru-RU"/>
        </w:rPr>
        <w:br/>
        <w:t>территории города Комсомольска-на-Амуре»</w:t>
      </w:r>
    </w:p>
    <w:p w14:paraId="6AB53B5B" w14:textId="77777777" w:rsidR="00384444" w:rsidRPr="00384444" w:rsidRDefault="00384444" w:rsidP="00384444">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384444">
        <w:rPr>
          <w:rFonts w:ascii="Arial" w:eastAsia="Times New Roman" w:hAnsi="Arial" w:cs="Arial"/>
          <w:b/>
          <w:bCs/>
          <w:sz w:val="24"/>
          <w:szCs w:val="24"/>
          <w:lang w:eastAsia="ru-RU"/>
        </w:rPr>
        <w:br/>
      </w:r>
      <w:r w:rsidRPr="00384444">
        <w:rPr>
          <w:rFonts w:ascii="Arial" w:eastAsia="Times New Roman" w:hAnsi="Arial" w:cs="Arial"/>
          <w:b/>
          <w:bCs/>
          <w:sz w:val="24"/>
          <w:szCs w:val="24"/>
          <w:lang w:eastAsia="ru-RU"/>
        </w:rPr>
        <w:br/>
        <w:t>Раздел I.</w:t>
      </w:r>
      <w:r w:rsidRPr="00384444">
        <w:rPr>
          <w:rFonts w:ascii="Arial" w:eastAsia="Times New Roman" w:hAnsi="Arial" w:cs="Arial"/>
          <w:b/>
          <w:bCs/>
          <w:sz w:val="24"/>
          <w:szCs w:val="24"/>
          <w:lang w:eastAsia="ru-RU"/>
        </w:rPr>
        <w:br/>
        <w:t>Общие положения</w:t>
      </w:r>
    </w:p>
    <w:p w14:paraId="45B30599"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 Административный регламент предоставления муниципальной услуги «Предоставление информации по вопросам охраны окружающей среды и обеспечения экологической безопасности на территории города Комсомольска-на-Амуре» (далее - Регламент) разработан в целях повышения качества предоставления муниципальной услуги «Предоставление информации по вопросам охраны окружающей среды и обеспечения экологической безопасности на территории города Комсомольска-на-Амуре» (далее - муниципальная услуга), установления состава, сроков и последовательности действий (административных процедур) при осуществлении полномочий по предоставлению муниципальной услуги.</w:t>
      </w:r>
      <w:r w:rsidRPr="00384444">
        <w:rPr>
          <w:rFonts w:ascii="Arial" w:eastAsia="Times New Roman" w:hAnsi="Arial" w:cs="Arial"/>
          <w:sz w:val="24"/>
          <w:szCs w:val="24"/>
          <w:lang w:eastAsia="ru-RU"/>
        </w:rPr>
        <w:br/>
      </w:r>
    </w:p>
    <w:p w14:paraId="7FEA9BDD"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2. Заявителем муниципальной услуги являются юридические или физические лица, а также их уполномоченные представители.</w:t>
      </w:r>
      <w:r w:rsidRPr="00384444">
        <w:rPr>
          <w:rFonts w:ascii="Arial" w:eastAsia="Times New Roman" w:hAnsi="Arial" w:cs="Arial"/>
          <w:sz w:val="24"/>
          <w:szCs w:val="24"/>
          <w:lang w:eastAsia="ru-RU"/>
        </w:rPr>
        <w:br/>
      </w:r>
    </w:p>
    <w:p w14:paraId="666A72F5"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3. Требования к порядку информирования о предоставлении муниципальной услуги:</w:t>
      </w:r>
    </w:p>
    <w:p w14:paraId="1CC8FCA5"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 заявление о предоставлении муниципальной услуги направляется (подается) заявителем по своему выбору одним из следующих способов:</w:t>
      </w:r>
    </w:p>
    <w:p w14:paraId="6590FF09"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а) лично в филиал многофункционального центра Хабаровского края, организованный на базе Краевого государственного казенного учреждения «Оператор систем электронного правительства Хабаровского края, многофункциональный центр предоставления государственных и муниципальных услуг» (далее - МФЦ). Информация о местах нахождения, номерах телефонов и графиках работы МФЦ, его структурных подразделений, в которых организуется предоставление муниципальных услуг, размещена на официальном интернет-портале многофункционального центра (www.мфц27.рф). Центр телефонного обслуживания населения: 8-800-100-42-12; адрес электронной почты многофункционального центра: mfc@adm.khv.ru. В соответствии с Соглашением о взаимодействии между МФЦ и администрацией города Комсомольска-на-Амуре заявитель вправе подать документы на предоставление муниципальной услуги в любом многофункциональном центре Хабаровского края.</w:t>
      </w:r>
    </w:p>
    <w:p w14:paraId="0694E5D9"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 xml:space="preserve">б) почтовым отправлением в адрес администрации города Комсомольска-на-Амуре по адресу: 681000, г. Комсомольск-на-Амуре, Аллея Труда, д. 13, либо лично в приемную Управления дорожной деятельности и внешнего благоустройства администрации города Комсомольска-на-Амуре Хабаровского края (далее - Управление) по адресу: 681000, г. Комсомольск-на-Амуре, ул. Кирова, 41 </w:t>
      </w:r>
      <w:proofErr w:type="spellStart"/>
      <w:r w:rsidRPr="00384444">
        <w:rPr>
          <w:rFonts w:ascii="Arial" w:eastAsia="Times New Roman" w:hAnsi="Arial" w:cs="Arial"/>
          <w:sz w:val="24"/>
          <w:szCs w:val="24"/>
          <w:lang w:eastAsia="ru-RU"/>
        </w:rPr>
        <w:t>каб</w:t>
      </w:r>
      <w:proofErr w:type="spellEnd"/>
      <w:r w:rsidRPr="00384444">
        <w:rPr>
          <w:rFonts w:ascii="Arial" w:eastAsia="Times New Roman" w:hAnsi="Arial" w:cs="Arial"/>
          <w:sz w:val="24"/>
          <w:szCs w:val="24"/>
          <w:lang w:eastAsia="ru-RU"/>
        </w:rPr>
        <w:t>. 510.</w:t>
      </w:r>
    </w:p>
    <w:p w14:paraId="194266B0"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 xml:space="preserve">в) в электронной форме посредством информационно-телекоммуникационной сети «Интернет» через портал государственных и муниципальных электронных </w:t>
      </w:r>
      <w:r w:rsidRPr="00384444">
        <w:rPr>
          <w:rFonts w:ascii="Arial" w:eastAsia="Times New Roman" w:hAnsi="Arial" w:cs="Arial"/>
          <w:sz w:val="24"/>
          <w:szCs w:val="24"/>
          <w:lang w:eastAsia="ru-RU"/>
        </w:rPr>
        <w:lastRenderedPageBreak/>
        <w:t>услуг Хабаровского края uslugi27.ru, официальный сайт органов местного самоуправления города Комсомольска-на-Амуре www.kmscity.ru.</w:t>
      </w:r>
    </w:p>
    <w:p w14:paraId="236A31E6"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2) информирование по вопросам предоставления муниципальной услуги, в том числе о ходе предоставления, осуществляется в виде индивидуального и публичного информирования без взимания платы.</w:t>
      </w:r>
    </w:p>
    <w:p w14:paraId="3C0914BB"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а) индивидуальное информирование о порядке приема, выдачи и ходе предоставления муниципальной услуги обеспечивается:</w:t>
      </w:r>
    </w:p>
    <w:p w14:paraId="436D0B0C"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специалистом Управления по адресу: 681000, г. Комсомольск-на-Амуре, ул. Кирова, 41 (приемная) в часы работы: понедельник - четверг с 09.00 ч. до 18.00 ч., перерыв на обед с 13.00 ч. до 14.00 ч., пятница с 09.00 ч. до 17.00 ч., суббота, воскресенье - выходные дни, по телефонам 522-868, 522-864, почтовым отправлением в адрес Управления, по электронной почте на адрес электронной почты Управления: udd@kmscity.ru;</w:t>
      </w:r>
    </w:p>
    <w:p w14:paraId="494D9F47"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специалистами МФЦ по адресам: г. Комсомольск-на-Амуре, пр. Интернациональный, д. 10, корпус 2 (тел. 8(4217) 231-887, 231-888) и ул. Калинина, д. 6 (тел. 8(4217) 231-889) ежедневно с понедельника по среду с 9.00 до 18.00 часов, четверг с 9.00 до 20.00 часов, пятница с 9.00 до 18.00 часов, суббота с 9.00 до 13.00 часов;</w:t>
      </w:r>
    </w:p>
    <w:p w14:paraId="41E4516B"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с использованием электронных сервисов на портале государственных и муниципальных электронных услуг Хабаровского края uslugi27.ru, на официальном сайте органов местного самоуправления города Комсомольска-на-Амуре www.kmscity.ru.</w:t>
      </w:r>
    </w:p>
    <w:p w14:paraId="6F143B8D"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При ответах на устные обращения, в том числе телефонные звонки, по вопросам предоставления муниципальной услуги, специалисты Управления и МФЦ подробно информируют заявителей.</w:t>
      </w:r>
    </w:p>
    <w:p w14:paraId="763D8D93"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При невозможности специалиста, принявшего звонок, самостоятельно ответить на поставленные вопросы, телефонный звонок должен быть переадресован (переведен) на другое должностное лицо или же обратившемуся должен быть сообщен телефонный номер, по которому можно получить необходимую информацию.</w:t>
      </w:r>
    </w:p>
    <w:p w14:paraId="326D3C43"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На письменные обращения по вопросам предоставления услуги ответ излагается в простой, четкой и понятной форме и направляется в виде почтового отправления в адрес заявителя с указанием фамилии, имени, отчества (последнее - при наличии), номера телефона исполнителя.</w:t>
      </w:r>
    </w:p>
    <w:p w14:paraId="23AD938F"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Срок ответа на письменное обращение не должен превышать 30 календарных дней со дня регистрации такого обращения.</w:t>
      </w:r>
    </w:p>
    <w:p w14:paraId="550297C9"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Обращения по вопросам предоставления муниципальной услуги, поступающие по электронной почте, исполняются аналогично документам на бумажных носителях. Подготовленный ответ направляется заявителю по указанному в электронном обращении адресу в срок, не превышающий 30 дней со дня регистрации такого обращения.</w:t>
      </w:r>
    </w:p>
    <w:p w14:paraId="5F85D4C2"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б) публичное информирование о порядке, ходе предоставления муниципальной услуги осуществляется посредством привлечения средств массовой информации, а также путем размещения информации в информационно-телекоммуникационной сети «Интернет» на официальном сайте органов местного самоуправления города Комсомольск-на-Амуре, информационных стендах Управления в здании, в котором располагается Управление, по адресу: Хабаровский край, г. Комсомольск-на-Амуре, ул. Кирова, 41</w:t>
      </w:r>
      <w:r w:rsidRPr="00384444">
        <w:rPr>
          <w:rFonts w:ascii="Arial" w:eastAsia="Times New Roman" w:hAnsi="Arial" w:cs="Arial"/>
          <w:sz w:val="24"/>
          <w:szCs w:val="24"/>
          <w:lang w:eastAsia="ru-RU"/>
        </w:rPr>
        <w:br/>
      </w:r>
    </w:p>
    <w:p w14:paraId="2C3FEF0B"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 xml:space="preserve">5. Управление предоставляет информацию в соответствии со своими полномочиями по вопросам охраны окружающей среды и обеспечения </w:t>
      </w:r>
      <w:r w:rsidRPr="00384444">
        <w:rPr>
          <w:rFonts w:ascii="Arial" w:eastAsia="Times New Roman" w:hAnsi="Arial" w:cs="Arial"/>
          <w:sz w:val="24"/>
          <w:szCs w:val="24"/>
          <w:lang w:eastAsia="ru-RU"/>
        </w:rPr>
        <w:lastRenderedPageBreak/>
        <w:t>экологической безопасности на территории города Комсомольска-на-Амуре заявителям, в том числе:</w:t>
      </w:r>
    </w:p>
    <w:p w14:paraId="2BC2474C"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 информацию о действующих законодательных актах, регулирующих отношения в области охраны окружающей среды и обеспечения экологической безопасности;</w:t>
      </w:r>
    </w:p>
    <w:p w14:paraId="57360154"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2) информацию о правилах создания, охраны, содержания зеленых насаждений на территории города Комсомольска-на-Амуре;</w:t>
      </w:r>
    </w:p>
    <w:p w14:paraId="4DDDE1BC"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3) информацию об организациях, оказывающих услуги по сбору, транспортированию, обработке, утилизации, обезвреживанию, размещению отходов производства и потребления на территории города Комсомольска-на-Амуре, с указанием адресов, телефонов и руководителей;</w:t>
      </w:r>
    </w:p>
    <w:p w14:paraId="5429CA8E"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4) информацию о состоянии окружающей среды на территории города Комсомольска-на-Амуре</w:t>
      </w:r>
      <w:r w:rsidRPr="00384444">
        <w:rPr>
          <w:rFonts w:ascii="Arial" w:eastAsia="Times New Roman" w:hAnsi="Arial" w:cs="Arial"/>
          <w:sz w:val="24"/>
          <w:szCs w:val="24"/>
          <w:lang w:eastAsia="ru-RU"/>
        </w:rPr>
        <w:br/>
      </w:r>
    </w:p>
    <w:p w14:paraId="624C7A95" w14:textId="77777777" w:rsidR="00384444" w:rsidRPr="00384444" w:rsidRDefault="00384444" w:rsidP="00384444">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384444">
        <w:rPr>
          <w:rFonts w:ascii="Arial" w:eastAsia="Times New Roman" w:hAnsi="Arial" w:cs="Arial"/>
          <w:b/>
          <w:bCs/>
          <w:sz w:val="24"/>
          <w:szCs w:val="24"/>
          <w:lang w:eastAsia="ru-RU"/>
        </w:rPr>
        <w:t>Раздел II.</w:t>
      </w:r>
      <w:r w:rsidRPr="00384444">
        <w:rPr>
          <w:rFonts w:ascii="Arial" w:eastAsia="Times New Roman" w:hAnsi="Arial" w:cs="Arial"/>
          <w:b/>
          <w:bCs/>
          <w:sz w:val="24"/>
          <w:szCs w:val="24"/>
          <w:lang w:eastAsia="ru-RU"/>
        </w:rPr>
        <w:br/>
        <w:t>Стандарт предоставления муниципальной услуги</w:t>
      </w:r>
    </w:p>
    <w:p w14:paraId="2B078D88"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6. Наименование муниципальной услуги - «Предоставление информации по вопросам охраны окружающей среды и обеспечения экологической безопасности на территории города Комсомольска-на-Амуре».</w:t>
      </w:r>
      <w:r w:rsidRPr="00384444">
        <w:rPr>
          <w:rFonts w:ascii="Arial" w:eastAsia="Times New Roman" w:hAnsi="Arial" w:cs="Arial"/>
          <w:sz w:val="24"/>
          <w:szCs w:val="24"/>
          <w:lang w:eastAsia="ru-RU"/>
        </w:rPr>
        <w:br/>
      </w:r>
    </w:p>
    <w:p w14:paraId="5BCD675B"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7. Муниципальную услугу предоставляет Управление. Непосредственное предоставление муниципальной услуги осуществляется отделом по охране окружающей среды и природных ресурсов Управления дорожной деятельности и внешнего благоустройства администрации города Комсомольска-на-Амуре Хабаровского края (далее - Отдел).</w:t>
      </w:r>
      <w:r w:rsidRPr="00384444">
        <w:rPr>
          <w:rFonts w:ascii="Arial" w:eastAsia="Times New Roman" w:hAnsi="Arial" w:cs="Arial"/>
          <w:sz w:val="24"/>
          <w:szCs w:val="24"/>
          <w:lang w:eastAsia="ru-RU"/>
        </w:rPr>
        <w:br/>
      </w:r>
    </w:p>
    <w:p w14:paraId="7202FCCD"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8. Результатом предоставления муниципальной услуги является предоставление заявителю информации по вопросам охраны окружающей среды и обеспечения экологической безопасности на территории города Комсомольска-на-Амуре.</w:t>
      </w:r>
      <w:r w:rsidRPr="00384444">
        <w:rPr>
          <w:rFonts w:ascii="Arial" w:eastAsia="Times New Roman" w:hAnsi="Arial" w:cs="Arial"/>
          <w:sz w:val="24"/>
          <w:szCs w:val="24"/>
          <w:lang w:eastAsia="ru-RU"/>
        </w:rPr>
        <w:br/>
      </w:r>
    </w:p>
    <w:p w14:paraId="77A93024"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9. Срок предоставления муниципальной услуги при обращении заявителя с надлежаще оформленным заявлением составляет не более 30 дней со дня его регистрации.</w:t>
      </w:r>
      <w:r w:rsidRPr="00384444">
        <w:rPr>
          <w:rFonts w:ascii="Arial" w:eastAsia="Times New Roman" w:hAnsi="Arial" w:cs="Arial"/>
          <w:sz w:val="24"/>
          <w:szCs w:val="24"/>
          <w:lang w:eastAsia="ru-RU"/>
        </w:rPr>
        <w:br/>
      </w:r>
    </w:p>
    <w:p w14:paraId="30A8D608"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10. Предоставление муниципальной услуги осуществляется на основании следующих нормативных правовых актов:</w:t>
      </w:r>
    </w:p>
    <w:p w14:paraId="5827BB9C"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 Конституции Российской Федерации от 12 декабря 1993 года с внесенными поправками от 14 марта 2020 года (Официальный интернет-портал правовой информации http://www.pravo.gov.ru, 4 июля 2020 года);</w:t>
      </w:r>
    </w:p>
    <w:p w14:paraId="07552D30"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 xml:space="preserve">2) Земельного кодекса Российской Федерации от 25 октября 2001 года N 136-ФЗ («Российская газета», N </w:t>
      </w:r>
      <w:proofErr w:type="gramStart"/>
      <w:r w:rsidRPr="00384444">
        <w:rPr>
          <w:rFonts w:ascii="Arial" w:eastAsia="Times New Roman" w:hAnsi="Arial" w:cs="Arial"/>
          <w:sz w:val="24"/>
          <w:szCs w:val="24"/>
          <w:lang w:eastAsia="ru-RU"/>
        </w:rPr>
        <w:t>211 - 212</w:t>
      </w:r>
      <w:proofErr w:type="gramEnd"/>
      <w:r w:rsidRPr="00384444">
        <w:rPr>
          <w:rFonts w:ascii="Arial" w:eastAsia="Times New Roman" w:hAnsi="Arial" w:cs="Arial"/>
          <w:sz w:val="24"/>
          <w:szCs w:val="24"/>
          <w:lang w:eastAsia="ru-RU"/>
        </w:rPr>
        <w:t>, 30 октября 2001 года);</w:t>
      </w:r>
    </w:p>
    <w:p w14:paraId="69B331EC"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3) Лесного кодекса Российской Федерации от 4 декабря 2006 года N 200-ФЗ («Российская газета», N 277, 8 декабря 2006 года);</w:t>
      </w:r>
    </w:p>
    <w:p w14:paraId="1A8F2060"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4) Водного кодекса Российской Федерации от 3 июня 2006 года N 74-ФЗ («Российская газета», N 121, 8 июня 2006 года);</w:t>
      </w:r>
    </w:p>
    <w:p w14:paraId="7FD9BD17"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5) Федерального закона от 6 октября 2003 года N 131-ФЗ «Об общих принципах организации местного самоуправления в Российской Федерации» («Российская газета», N 202, 8 октября 2003 года);</w:t>
      </w:r>
    </w:p>
    <w:p w14:paraId="5F3820BA"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6) Федерального закона от 10 января 2002 года N 7-ФЗ «Об охране окружающей среды» («Российская газета», N 57, 12 января 2002 года);</w:t>
      </w:r>
    </w:p>
    <w:p w14:paraId="074C65B4"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lastRenderedPageBreak/>
        <w:t>7) Федерального закона от 14 марта 1995 года N 33-ФЗ «Об особо охраняемых природных территориях» («Российская газета», N 57, 22 марта 1995 года);</w:t>
      </w:r>
    </w:p>
    <w:p w14:paraId="18E64D9C"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 xml:space="preserve">8) Закона Российской Федерации от 21 февраля 1992 года N </w:t>
      </w:r>
      <w:proofErr w:type="gramStart"/>
      <w:r w:rsidRPr="00384444">
        <w:rPr>
          <w:rFonts w:ascii="Arial" w:eastAsia="Times New Roman" w:hAnsi="Arial" w:cs="Arial"/>
          <w:sz w:val="24"/>
          <w:szCs w:val="24"/>
          <w:lang w:eastAsia="ru-RU"/>
        </w:rPr>
        <w:t>2395-1</w:t>
      </w:r>
      <w:proofErr w:type="gramEnd"/>
      <w:r w:rsidRPr="00384444">
        <w:rPr>
          <w:rFonts w:ascii="Arial" w:eastAsia="Times New Roman" w:hAnsi="Arial" w:cs="Arial"/>
          <w:sz w:val="24"/>
          <w:szCs w:val="24"/>
          <w:lang w:eastAsia="ru-RU"/>
        </w:rPr>
        <w:t xml:space="preserve"> «О недрах» («Российская газета», N 52, 15 марта 1995 года);</w:t>
      </w:r>
    </w:p>
    <w:p w14:paraId="563C1B62"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9) Федерального закона от 23 ноября 1995 года N 174-ФЗ «Об экологической экспертизе» («Российская газета», N 232, 30 ноября 1995 года);</w:t>
      </w:r>
    </w:p>
    <w:p w14:paraId="5AF363E7"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10) Федерального закона от 4 мая 1999 года N 96-ФЗ «Об охране атмосферного воздуха» («Российская газета», N 91, 13 мая 1999 года);</w:t>
      </w:r>
    </w:p>
    <w:p w14:paraId="464C84F0"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11) Федерального закона от 24 июня 1998 года N 89-ФЗ «Об отходах производства и потребления» («Российская газета», N 121, 30 июня 1996 года);</w:t>
      </w:r>
    </w:p>
    <w:p w14:paraId="0094B3DF"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12) Федерального закона от 2 мая 2006 года N 59-ФЗ «О порядке рассмотрения обращений граждан Российской Федерации» («Российская газета», N 95, 5 мая 2006 года);</w:t>
      </w:r>
    </w:p>
    <w:p w14:paraId="63C52CD4"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13) Федерального закона от 27 июля 2010 года N 210-ФЗ «Об организации предоставления государственных и муниципальных услуг» («Российская газета», N 168, 30 июля 2010 года);</w:t>
      </w:r>
    </w:p>
    <w:p w14:paraId="1E55B169"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14) постановления администрации города Комсомольска-на-Амуре от 5 июня 2013 года N 1732-па «Об утверждении перечня муниципальных услуг города Комсомольска-на-Амуре, предоставление которых организуется по принципу «одного окна» в филиале многофункционального центра Хабаровского края, организованном на базе краевого государственного казенного учреждения «Оператор систем электронного правительства Хабаровского края», многофункциональный центр предоставления государственных и муниципальных услуг» («Дальневосточный Комсомольск», N 48, 18 июня 2013 года).</w:t>
      </w:r>
      <w:r w:rsidRPr="00384444">
        <w:rPr>
          <w:rFonts w:ascii="Arial" w:eastAsia="Times New Roman" w:hAnsi="Arial" w:cs="Arial"/>
          <w:sz w:val="24"/>
          <w:szCs w:val="24"/>
          <w:lang w:eastAsia="ru-RU"/>
        </w:rPr>
        <w:br/>
      </w:r>
    </w:p>
    <w:p w14:paraId="5883D9C4"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11. Исчерпывающий перечень документов и информации, необходимых для предоставления муниципальной услуги.</w:t>
      </w:r>
    </w:p>
    <w:p w14:paraId="55461F20"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 документы и информация, которую заявитель представляет самостоятельно:</w:t>
      </w:r>
    </w:p>
    <w:p w14:paraId="7E24F02E"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а) заявление о предоставлении муниципальной услуги, составленное заявителем в произвольной форме, на бумажном носителе или в электронной форме.</w:t>
      </w:r>
    </w:p>
    <w:p w14:paraId="6A1F0194"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Заявление должно содержать следующие сведения:</w:t>
      </w:r>
    </w:p>
    <w:p w14:paraId="428C881F"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для юридических лиц - сведения о полном наименовании, юридическом и фактическом адресе организации; должности, фамилии, имени и отчестве (последнее - при наличии) руководителя организации;</w:t>
      </w:r>
    </w:p>
    <w:p w14:paraId="244EE2AF"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для физических лиц - фамилия, имя и отчество (последнее - при наличии), почтовый адрес места проживания, реквизиты документа, удостоверяющего личность.</w:t>
      </w:r>
    </w:p>
    <w:p w14:paraId="015B09C0"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в случае если заявление подается представителем заявителя - фамилия, имя и отчество (последнее - при наличии) представителя заявителя и реквизиты документа, подтверждающие его полномочия.</w:t>
      </w:r>
    </w:p>
    <w:p w14:paraId="1C91CABE"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2) документы, которые заявитель вправе представить по собственной инициативе, отсутствуют.</w:t>
      </w:r>
    </w:p>
    <w:p w14:paraId="201B9326"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3) документы, которые подлежат представлению в рамках межведомственного информационного взаимодействия, отсутствуют.</w:t>
      </w:r>
      <w:r w:rsidRPr="00384444">
        <w:rPr>
          <w:rFonts w:ascii="Arial" w:eastAsia="Times New Roman" w:hAnsi="Arial" w:cs="Arial"/>
          <w:sz w:val="24"/>
          <w:szCs w:val="24"/>
          <w:lang w:eastAsia="ru-RU"/>
        </w:rPr>
        <w:br/>
      </w:r>
    </w:p>
    <w:p w14:paraId="5CE8D9A7"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12. Исчерпывающий перечень оснований для отказа в приеме документов, необходимых для предоставления муниципальной услуги:</w:t>
      </w:r>
    </w:p>
    <w:p w14:paraId="6BF2D0BE"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lastRenderedPageBreak/>
        <w:t>1) в письменном заявлении не указана фамилия гражданина, наименование юридического лица, направившего обращение, и (или) почтовый адрес, по которому должен быть направлен ответ;</w:t>
      </w:r>
    </w:p>
    <w:p w14:paraId="5D3EEEED"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2) текст письменного заявления не поддается прочтению;</w:t>
      </w:r>
    </w:p>
    <w:p w14:paraId="5260D522"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3) если в письменном заявлении содержатся нецензурные либо оскорбительные выражения, угрозы жизни, здоровью и имуществу должностных лиц, а также членов их семей.</w:t>
      </w:r>
      <w:r w:rsidRPr="00384444">
        <w:rPr>
          <w:rFonts w:ascii="Arial" w:eastAsia="Times New Roman" w:hAnsi="Arial" w:cs="Arial"/>
          <w:sz w:val="24"/>
          <w:szCs w:val="24"/>
          <w:lang w:eastAsia="ru-RU"/>
        </w:rPr>
        <w:br/>
      </w:r>
    </w:p>
    <w:p w14:paraId="67DD6DCA"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13. Исчерпывающий перечень оснований для отказа в предоставлении муниципальной услуги или приостановления предоставления муниципальной услуги.</w:t>
      </w:r>
    </w:p>
    <w:p w14:paraId="34C9C290"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 основанием для отказа в предоставлении муниципальной услуги является отказ заявителя от предоставления муниципальной услуги.</w:t>
      </w:r>
    </w:p>
    <w:p w14:paraId="3B39E288"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2) основания для приостановления предоставления муниципальной услуги отсутствуют.</w:t>
      </w:r>
      <w:r w:rsidRPr="00384444">
        <w:rPr>
          <w:rFonts w:ascii="Arial" w:eastAsia="Times New Roman" w:hAnsi="Arial" w:cs="Arial"/>
          <w:sz w:val="24"/>
          <w:szCs w:val="24"/>
          <w:lang w:eastAsia="ru-RU"/>
        </w:rPr>
        <w:br/>
      </w:r>
    </w:p>
    <w:p w14:paraId="36B45B8A"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14. Предоставление муниципальной услуги осуществляется на бесплатной основе.</w:t>
      </w:r>
      <w:r w:rsidRPr="00384444">
        <w:rPr>
          <w:rFonts w:ascii="Arial" w:eastAsia="Times New Roman" w:hAnsi="Arial" w:cs="Arial"/>
          <w:sz w:val="24"/>
          <w:szCs w:val="24"/>
          <w:lang w:eastAsia="ru-RU"/>
        </w:rPr>
        <w:br/>
      </w:r>
    </w:p>
    <w:p w14:paraId="402898B2"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15. Максимальное время ожидания в очереди при подаче заявления для предоставления услуги и получения результата предоставления муниципальной услуги не должно превышать 15 минут.</w:t>
      </w:r>
      <w:r w:rsidRPr="00384444">
        <w:rPr>
          <w:rFonts w:ascii="Arial" w:eastAsia="Times New Roman" w:hAnsi="Arial" w:cs="Arial"/>
          <w:sz w:val="24"/>
          <w:szCs w:val="24"/>
          <w:lang w:eastAsia="ru-RU"/>
        </w:rPr>
        <w:br/>
      </w:r>
    </w:p>
    <w:p w14:paraId="7076BD27"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16. Запрос заявителя о предоставлении муниципальной услуги, поступивший в Управление, регистрируется в день поступления.</w:t>
      </w:r>
      <w:r w:rsidRPr="00384444">
        <w:rPr>
          <w:rFonts w:ascii="Arial" w:eastAsia="Times New Roman" w:hAnsi="Arial" w:cs="Arial"/>
          <w:sz w:val="24"/>
          <w:szCs w:val="24"/>
          <w:lang w:eastAsia="ru-RU"/>
        </w:rPr>
        <w:br/>
      </w:r>
    </w:p>
    <w:p w14:paraId="16436EDE"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17. Требования к помещениям, в которых предоставляется муниципальная услуга.</w:t>
      </w:r>
    </w:p>
    <w:p w14:paraId="3400EB21"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Здание, в котором предоставляется муниципальная услуга, оборудуется входом для свободного доступа заявителей в помещение, удобным для беспрепятственного передвижения граждан, в том числе инвалидов.</w:t>
      </w:r>
    </w:p>
    <w:p w14:paraId="22491879"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Вход в здание оборудуется информационной вывеской, содержащей информацию об учреждении, осуществляющем предоставление муниципальной услуги.</w:t>
      </w:r>
    </w:p>
    <w:p w14:paraId="693C985F"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Места предоставления муниципальной услуги оборудуются с учетом требований доступности для инвалидов в соответствии с законодательством Российской Федерации о социальной защите инвалидов.</w:t>
      </w:r>
    </w:p>
    <w:p w14:paraId="54AE5A1D"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Информационные стенды содержат образцы заявлений, сведения о нормативных актах по вопросам предоставления муниципальной услуги, перечень документов, прилагаемых к заявлению, адреса, телефоны и время приема специалиста.</w:t>
      </w:r>
    </w:p>
    <w:p w14:paraId="3FC3F010"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Помещения, предназначенные для приема заявителей, должны быть оборудованы стульями, столами, канцелярскими принадлежностями.</w:t>
      </w:r>
    </w:p>
    <w:p w14:paraId="5ADD745F"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Рабочие места специалистов, предоставляющих муниципальную услугу, оборудуются персональными компьютерами, с возможностью доступа к необходимым информационным базам данных.</w:t>
      </w:r>
      <w:r w:rsidRPr="00384444">
        <w:rPr>
          <w:rFonts w:ascii="Arial" w:eastAsia="Times New Roman" w:hAnsi="Arial" w:cs="Arial"/>
          <w:sz w:val="24"/>
          <w:szCs w:val="24"/>
          <w:lang w:eastAsia="ru-RU"/>
        </w:rPr>
        <w:br/>
      </w:r>
    </w:p>
    <w:p w14:paraId="7CC64330"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18. Показатели доступности и качества муниципальной услуги:</w:t>
      </w:r>
    </w:p>
    <w:p w14:paraId="5D0C911B"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 показателями доступности муниципальной услуги являются:</w:t>
      </w:r>
    </w:p>
    <w:p w14:paraId="46279EA3"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а) территориальная доступность здания, в котором располагается орган, предоставляющий муниципальную услугу;</w:t>
      </w:r>
    </w:p>
    <w:p w14:paraId="78FDA748" w14:textId="77777777" w:rsidR="00384444" w:rsidRPr="00384444" w:rsidRDefault="00384444" w:rsidP="00384444">
      <w:pPr>
        <w:shd w:val="clear" w:color="auto" w:fill="FFFFFF"/>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б) наличие инфраструктуры - оборудованные места ожидания;</w:t>
      </w:r>
    </w:p>
    <w:p w14:paraId="36076DB8"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lastRenderedPageBreak/>
        <w:t>в) информированность заявителей (представителей заявителей) о получении муниципальной услуги, правах заявителя (представителя заявителя).</w:t>
      </w:r>
    </w:p>
    <w:p w14:paraId="5608E95C"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2) показателями качества муниципальной услуги являются:</w:t>
      </w:r>
    </w:p>
    <w:p w14:paraId="2EED4D22"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а) короткое время ожидания услуги;</w:t>
      </w:r>
    </w:p>
    <w:p w14:paraId="60B4DB9B"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б) профессиональная подготовка специалистов, предоставляющих муниципальную услугу;</w:t>
      </w:r>
    </w:p>
    <w:p w14:paraId="1559A360"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в) высокая культура обслуживания заявителей;</w:t>
      </w:r>
    </w:p>
    <w:p w14:paraId="2ADD5A17"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г) соблюдение сроков предоставления муниципальной услуги.</w:t>
      </w:r>
      <w:r w:rsidRPr="00384444">
        <w:rPr>
          <w:rFonts w:ascii="Arial" w:eastAsia="Times New Roman" w:hAnsi="Arial" w:cs="Arial"/>
          <w:sz w:val="24"/>
          <w:szCs w:val="24"/>
          <w:lang w:eastAsia="ru-RU"/>
        </w:rPr>
        <w:br/>
      </w:r>
    </w:p>
    <w:p w14:paraId="08D5F163" w14:textId="77777777" w:rsidR="00384444" w:rsidRPr="00384444" w:rsidRDefault="00384444" w:rsidP="00384444">
      <w:pPr>
        <w:spacing w:after="240" w:line="240" w:lineRule="auto"/>
        <w:jc w:val="center"/>
        <w:textAlignment w:val="baseline"/>
        <w:outlineLvl w:val="2"/>
        <w:rPr>
          <w:rFonts w:ascii="Arial" w:eastAsia="Times New Roman" w:hAnsi="Arial" w:cs="Arial"/>
          <w:b/>
          <w:bCs/>
          <w:sz w:val="24"/>
          <w:szCs w:val="24"/>
          <w:lang w:eastAsia="ru-RU"/>
        </w:rPr>
      </w:pPr>
      <w:r w:rsidRPr="00384444">
        <w:rPr>
          <w:rFonts w:ascii="Arial" w:eastAsia="Times New Roman" w:hAnsi="Arial" w:cs="Arial"/>
          <w:b/>
          <w:bCs/>
          <w:sz w:val="24"/>
          <w:szCs w:val="24"/>
          <w:lang w:eastAsia="ru-RU"/>
        </w:rPr>
        <w:t>Раздел III.</w:t>
      </w:r>
      <w:r w:rsidRPr="00384444">
        <w:rPr>
          <w:rFonts w:ascii="Arial" w:eastAsia="Times New Roman" w:hAnsi="Arial" w:cs="Arial"/>
          <w:b/>
          <w:bCs/>
          <w:sz w:val="24"/>
          <w:szCs w:val="24"/>
          <w:lang w:eastAsia="ru-RU"/>
        </w:rPr>
        <w:br/>
        <w:t>Состав, последовательность и сроки выполнения административных</w:t>
      </w:r>
      <w:r w:rsidRPr="00384444">
        <w:rPr>
          <w:rFonts w:ascii="Arial" w:eastAsia="Times New Roman" w:hAnsi="Arial" w:cs="Arial"/>
          <w:b/>
          <w:bCs/>
          <w:sz w:val="24"/>
          <w:szCs w:val="24"/>
          <w:lang w:eastAsia="ru-RU"/>
        </w:rPr>
        <w:br/>
        <w:t>процедур, требования к порядку их выполнения, в том числе</w:t>
      </w:r>
      <w:r w:rsidRPr="00384444">
        <w:rPr>
          <w:rFonts w:ascii="Arial" w:eastAsia="Times New Roman" w:hAnsi="Arial" w:cs="Arial"/>
          <w:b/>
          <w:bCs/>
          <w:sz w:val="24"/>
          <w:szCs w:val="24"/>
          <w:lang w:eastAsia="ru-RU"/>
        </w:rPr>
        <w:br/>
        <w:t>особенности выполнения административных процедур в</w:t>
      </w:r>
      <w:r w:rsidRPr="00384444">
        <w:rPr>
          <w:rFonts w:ascii="Arial" w:eastAsia="Times New Roman" w:hAnsi="Arial" w:cs="Arial"/>
          <w:b/>
          <w:bCs/>
          <w:sz w:val="24"/>
          <w:szCs w:val="24"/>
          <w:lang w:eastAsia="ru-RU"/>
        </w:rPr>
        <w:br/>
        <w:t>электронной форме, а также особенности выполнения</w:t>
      </w:r>
      <w:r w:rsidRPr="00384444">
        <w:rPr>
          <w:rFonts w:ascii="Arial" w:eastAsia="Times New Roman" w:hAnsi="Arial" w:cs="Arial"/>
          <w:b/>
          <w:bCs/>
          <w:sz w:val="24"/>
          <w:szCs w:val="24"/>
          <w:lang w:eastAsia="ru-RU"/>
        </w:rPr>
        <w:br/>
        <w:t>административных процедур в многофункциональных центрах</w:t>
      </w:r>
    </w:p>
    <w:p w14:paraId="129A0BF4"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19. Состав административных процедур:</w:t>
      </w:r>
    </w:p>
    <w:p w14:paraId="3AC950D4"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 прием и регистрация заявления о предоставлении муниципальной услуги.</w:t>
      </w:r>
    </w:p>
    <w:p w14:paraId="582EAFE7"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а) основанием для начала административной процедуры является подача заявления о предоставлении муниципальной услуги, составленного заявителем в произвольной форме.</w:t>
      </w:r>
    </w:p>
    <w:p w14:paraId="121F176C"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Способы подачи заявления указаны в пункте 3 раздела I Регламента.</w:t>
      </w:r>
    </w:p>
    <w:p w14:paraId="4DD2504B"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б) ответственными за выполнение административной процедуры являются специалисты общего отдела администрации города Комсомольска-на-Амуре, специалисты Управления, специалисты МФЦ, ответственные за регистрацию заявления.</w:t>
      </w:r>
    </w:p>
    <w:p w14:paraId="185F20B8"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в) содержание административной процедуры:</w:t>
      </w:r>
    </w:p>
    <w:p w14:paraId="1476F3A9"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специалисты общего отдела администрации города Комсомольска-на-Амуре, специалисты Управления, специалисты МФЦ, ответственные за регистрацию заявления, непосредственно при приеме у заявителя заявления о предоставлении муниципальной услуги, проводят проверку заполнения заявления, и в случае обнаружения обстоятельств, указанных в пункте 12 раздела I Регламента, в устной форме отказывают заявителю в регистрации заявления о предоставлении муниципальной услуги.</w:t>
      </w:r>
    </w:p>
    <w:p w14:paraId="326E5271"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В случае отсутствия обстоятельств, указанных в пункте 12 раздела I Регламента, специалисты общего отдела администрации города Комсомольска-на-Амуре, специалисты Управления, специалисты МФЦ, ответственные за регистрацию заявления, регистрируют заявление о предоставлении муниципальной услуги.</w:t>
      </w:r>
    </w:p>
    <w:p w14:paraId="4D5D8DCB"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г) срок выполнения административной процедуры - один рабочий день.</w:t>
      </w:r>
    </w:p>
    <w:p w14:paraId="19158F4C"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д) результатом административной процедуры является регистрация заявления о предоставлении муниципальной услуги или отказ в приеме заявления.</w:t>
      </w:r>
    </w:p>
    <w:p w14:paraId="6B271552"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е) результат выполнения административной процедуры фиксируется в Автоматизированной информационной системе «Взаимодействия муниципальных служащих» (далее - АИС ВМС).</w:t>
      </w:r>
    </w:p>
    <w:p w14:paraId="5569EC44"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При подаче заявителем заявления в электронной форме посредством информационно-телекоммуникационной сети «Интернет» через официальный сайт органов местного самоуправления города Комсомольска-на-Амуре (www.kmscity.ru), портал государственных и муниципальных электронных услуг Хабаровского края (uslugi27.ru) заявление поступает непосредственно в Управление с автоматической регистрацией в АИС ВМС.</w:t>
      </w:r>
    </w:p>
    <w:p w14:paraId="5B99C1BF"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lastRenderedPageBreak/>
        <w:t>2) подготовка результата предоставления муниципальной услуги.</w:t>
      </w:r>
    </w:p>
    <w:p w14:paraId="34AA9C72"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а) основанием для начала административной процедуры является поступление заявления о предоставлении муниципальной услуги с приложенными документами в Отдел.</w:t>
      </w:r>
    </w:p>
    <w:p w14:paraId="10409603"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б) ответственными за выполнение административной процедуры являются специалисты Отдела, предоставляющие муниципальную услугу.</w:t>
      </w:r>
    </w:p>
    <w:p w14:paraId="18C7A757"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в) содержание административной процедуры:</w:t>
      </w:r>
    </w:p>
    <w:p w14:paraId="3E6B7B90"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Начальник Отдела в течение одного рабочего дня со дня поступления заявления в Отдел отписывает заявление специалисту Отдела.</w:t>
      </w:r>
    </w:p>
    <w:p w14:paraId="3C701DAD"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Специалист Отдела, ответственный за предоставление муниципальной услуги, готовит заявителю письмо, содержащее информацию по вопросам охраны окружающей среды и обеспечению экологической безопасности на территории города Комсомольска-на-Амуре (далее - письмо), которое подписывается начальником Управления, регистрируется специалистом Управления, ответственным за регистрацию исходящей корреспонденции, и направляется в МФЦ, общий отдел администрации города Комсомольска-на-Амуре (в зависимости от места поступления и регистрации заявления) для выдачи заявителю.</w:t>
      </w:r>
    </w:p>
    <w:p w14:paraId="342F51F0"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г) результатом административной процедуры является регистрация письма в 1С-Документооборот.</w:t>
      </w:r>
    </w:p>
    <w:p w14:paraId="166720BC"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Результат выполнения административной процедуры фиксируется специалистом Отдела, ответственным за предоставление муниципальной услуги, в АИС ВМС.</w:t>
      </w:r>
    </w:p>
    <w:p w14:paraId="0D5F76C9"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д) срок административной процедуры составляет не более 20 календарных дней.</w:t>
      </w:r>
    </w:p>
    <w:p w14:paraId="225CB01F"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3) выдача результата предоставления муниципальной услуги.</w:t>
      </w:r>
    </w:p>
    <w:p w14:paraId="58DD6A74"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а) основанием для начала административной процедуры является регистрация письма в 1С-Документооборот.</w:t>
      </w:r>
    </w:p>
    <w:p w14:paraId="4149D223"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б) ответственными за выполнение административной процедуры являются специалисты общего отдела администрации города Комсомольска-на-Амуре, специалисты МФЦ, специалисты Управления.</w:t>
      </w:r>
    </w:p>
    <w:p w14:paraId="480F5511"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в) содержание административной процедуры:</w:t>
      </w:r>
    </w:p>
    <w:p w14:paraId="0F3F4A8A"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 xml:space="preserve">Письмо, в случае предоставления муниципальной услуги через МФЦ, в течение одного рабочего дня, следующего за днем подписания, передаётся в сектор управления документацией общего отдела на бумажном носителе, для дальнейшей передачи </w:t>
      </w:r>
      <w:proofErr w:type="gramStart"/>
      <w:r w:rsidRPr="00384444">
        <w:rPr>
          <w:rFonts w:ascii="Arial" w:eastAsia="Times New Roman" w:hAnsi="Arial" w:cs="Arial"/>
          <w:sz w:val="24"/>
          <w:szCs w:val="24"/>
          <w:lang w:eastAsia="ru-RU"/>
        </w:rPr>
        <w:t>в течении</w:t>
      </w:r>
      <w:proofErr w:type="gramEnd"/>
      <w:r w:rsidRPr="00384444">
        <w:rPr>
          <w:rFonts w:ascii="Arial" w:eastAsia="Times New Roman" w:hAnsi="Arial" w:cs="Arial"/>
          <w:sz w:val="24"/>
          <w:szCs w:val="24"/>
          <w:lang w:eastAsia="ru-RU"/>
        </w:rPr>
        <w:t xml:space="preserve"> одного рабочего дня в МФЦ нарочным способом по реестру.</w:t>
      </w:r>
    </w:p>
    <w:p w14:paraId="0A1B500D"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Выдача письма заявителю осуществляется специалистом МФЦ, ответственным за выдачу результата предоставления муниципальной услуги.</w:t>
      </w:r>
    </w:p>
    <w:p w14:paraId="54DAB3E0"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Результат предоставления муниципальной услуги, в случае не востребования его в течение 30 дней в филиале МФЦ заявителем, возвращается в сектор управления документацией общего отдела администрации города Комсомольска-на-Амуре в порядке, установленном Соглашением, для дальнейшей передачи в Управление для хранения в течение срока, установленного номенклатурой дел администрации города Комсомольска-на-Амуре.</w:t>
      </w:r>
    </w:p>
    <w:p w14:paraId="65337835"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 xml:space="preserve">Письмо, в случае предоставления муниципальной услуги посредством электронной формы через официальный сайт органов местного самоуправления города Комсомольска-на-Амуре (www.kmscity.ru), портал государственных и муниципальных услуг (функций) Хабаровского края (uslugi27.ru), а также посредством почтовой связи, в течение одного рабочего дня, следующего за днем регистрации письма, передаётся в сектор управления документацией общего отдела администрации города Комсомольска-на-Амуре на бумажном носителе, </w:t>
      </w:r>
      <w:r w:rsidRPr="00384444">
        <w:rPr>
          <w:rFonts w:ascii="Arial" w:eastAsia="Times New Roman" w:hAnsi="Arial" w:cs="Arial"/>
          <w:sz w:val="24"/>
          <w:szCs w:val="24"/>
          <w:lang w:eastAsia="ru-RU"/>
        </w:rPr>
        <w:lastRenderedPageBreak/>
        <w:t>для выдачи (направления) специалистом сектора управления документацией общего отдела администрации города Комсомольска-на-Амуре непосредственно заявителю на бумажном носителе и (или) в электронной форме, способом, указанным в заявлении на предоставление муниципальной услуги.</w:t>
      </w:r>
    </w:p>
    <w:p w14:paraId="02976F4F"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Письмо, в случае предоставления муниципальной услуги через Управление, выдается специалистом Управления, ответственным за выдачу исходящей корреспонденции.</w:t>
      </w:r>
    </w:p>
    <w:p w14:paraId="0695EC50"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Выдача письма на заявление о предоставлении муниципальной услуги, поступившее в МФЦ, осуществляется специалистами МФЦ по адресам: пр. Интернациональный, д. 10, корпус 2 и ул. Калинина, д. 6, ежедневно с понедельника по среду с 9.00 ч. до 18.00 ч, четверг с 9.00 ч. до 20.00 ч., пятница с 9.00 ч. до 18.00 ч., суббота с 9.00 ч. до 13.00 ч.</w:t>
      </w:r>
    </w:p>
    <w:p w14:paraId="40977EE6"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Выдача письма на заявление о предоставлении муниципальной услуги, поступившее в администрацию города Комсомольска-на-Амуре посредством почтовой связи, осуществляется специалистом общего отдела администрации города Комсомольска-на-Амуре по адресу: ул. Аллея Труда, 13 ежедневно с понедельника по пятницу с 9.00 до 18.00 часов, обед с 13.00 до 14.00 часов.</w:t>
      </w:r>
    </w:p>
    <w:p w14:paraId="0EEC131E"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 xml:space="preserve">Выдача письма на заявление о предоставлении муниципальной услуги, поступившее лично в Управление, осуществляется специалистом Управления, ответственного за регистрацию исходящей корреспонденции, по адресу: ул. Кирова, 41 </w:t>
      </w:r>
      <w:proofErr w:type="spellStart"/>
      <w:r w:rsidRPr="00384444">
        <w:rPr>
          <w:rFonts w:ascii="Arial" w:eastAsia="Times New Roman" w:hAnsi="Arial" w:cs="Arial"/>
          <w:sz w:val="24"/>
          <w:szCs w:val="24"/>
          <w:lang w:eastAsia="ru-RU"/>
        </w:rPr>
        <w:t>каб</w:t>
      </w:r>
      <w:proofErr w:type="spellEnd"/>
      <w:r w:rsidRPr="00384444">
        <w:rPr>
          <w:rFonts w:ascii="Arial" w:eastAsia="Times New Roman" w:hAnsi="Arial" w:cs="Arial"/>
          <w:sz w:val="24"/>
          <w:szCs w:val="24"/>
          <w:lang w:eastAsia="ru-RU"/>
        </w:rPr>
        <w:t>. 510, ежедневно с понедельника по пятницу с 9.00 до 18.00 часов, обед с 13.00 до 14.00 часов.</w:t>
      </w:r>
    </w:p>
    <w:p w14:paraId="11A61ABA"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г) срок выполнения административной процедуры - пять рабочий дней.</w:t>
      </w:r>
    </w:p>
    <w:p w14:paraId="2C5C0738"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г) результатом административной процедуры является выдача (направление) письма заявителю.</w:t>
      </w:r>
    </w:p>
    <w:p w14:paraId="618DCB47"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Результат выполнения административной процедуры фиксируется в АИС ВМС специалистами общего отдела администрации города Комсомольска-на-Амуре, специалистами Отдела, специалистами МФЦ.</w:t>
      </w:r>
      <w:r w:rsidRPr="00384444">
        <w:rPr>
          <w:rFonts w:ascii="Arial" w:eastAsia="Times New Roman" w:hAnsi="Arial" w:cs="Arial"/>
          <w:sz w:val="24"/>
          <w:szCs w:val="24"/>
          <w:lang w:eastAsia="ru-RU"/>
        </w:rPr>
        <w:br/>
      </w:r>
    </w:p>
    <w:p w14:paraId="17BC5E21"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20. При предоставлении муниципальной услуги в электронной форме идентификация и аутентификация заявителя осуществляется посредством единой системы идентификации и аутентификации.</w:t>
      </w:r>
      <w:r w:rsidRPr="00384444">
        <w:rPr>
          <w:rFonts w:ascii="Arial" w:eastAsia="Times New Roman" w:hAnsi="Arial" w:cs="Arial"/>
          <w:sz w:val="24"/>
          <w:szCs w:val="24"/>
          <w:lang w:eastAsia="ru-RU"/>
        </w:rPr>
        <w:br/>
      </w:r>
    </w:p>
    <w:p w14:paraId="3073CAB7"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21. Последовательность административных процедур указана в «Блок-схеме» административных процедур по предоставлению муниципальной услуги согласно приложению 1.</w:t>
      </w:r>
      <w:r w:rsidRPr="00384444">
        <w:rPr>
          <w:rFonts w:ascii="Arial" w:eastAsia="Times New Roman" w:hAnsi="Arial" w:cs="Arial"/>
          <w:sz w:val="24"/>
          <w:szCs w:val="24"/>
          <w:lang w:eastAsia="ru-RU"/>
        </w:rPr>
        <w:br/>
      </w:r>
    </w:p>
    <w:p w14:paraId="6534A732" w14:textId="77777777" w:rsidR="00384444" w:rsidRPr="00384444" w:rsidRDefault="00384444" w:rsidP="00384444">
      <w:pPr>
        <w:spacing w:after="240" w:line="240" w:lineRule="auto"/>
        <w:jc w:val="center"/>
        <w:textAlignment w:val="baseline"/>
        <w:outlineLvl w:val="2"/>
        <w:rPr>
          <w:rFonts w:ascii="Arial" w:eastAsia="Times New Roman" w:hAnsi="Arial" w:cs="Arial"/>
          <w:b/>
          <w:bCs/>
          <w:sz w:val="24"/>
          <w:szCs w:val="24"/>
          <w:lang w:eastAsia="ru-RU"/>
        </w:rPr>
      </w:pPr>
      <w:r w:rsidRPr="00384444">
        <w:rPr>
          <w:rFonts w:ascii="Arial" w:eastAsia="Times New Roman" w:hAnsi="Arial" w:cs="Arial"/>
          <w:b/>
          <w:bCs/>
          <w:sz w:val="24"/>
          <w:szCs w:val="24"/>
          <w:lang w:eastAsia="ru-RU"/>
        </w:rPr>
        <w:t>Раздел IV.</w:t>
      </w:r>
      <w:r w:rsidRPr="00384444">
        <w:rPr>
          <w:rFonts w:ascii="Arial" w:eastAsia="Times New Roman" w:hAnsi="Arial" w:cs="Arial"/>
          <w:b/>
          <w:bCs/>
          <w:sz w:val="24"/>
          <w:szCs w:val="24"/>
          <w:lang w:eastAsia="ru-RU"/>
        </w:rPr>
        <w:br/>
        <w:t>Формы контроля за исполнением</w:t>
      </w:r>
      <w:r w:rsidRPr="00384444">
        <w:rPr>
          <w:rFonts w:ascii="Arial" w:eastAsia="Times New Roman" w:hAnsi="Arial" w:cs="Arial"/>
          <w:b/>
          <w:bCs/>
          <w:sz w:val="24"/>
          <w:szCs w:val="24"/>
          <w:lang w:eastAsia="ru-RU"/>
        </w:rPr>
        <w:br/>
        <w:t>административного регламента</w:t>
      </w:r>
    </w:p>
    <w:p w14:paraId="2FFF0567"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22. Формы контроля за исполнением административного регламента:</w:t>
      </w:r>
    </w:p>
    <w:p w14:paraId="657F0AE5"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 текущий контроль осуществляется путем истребования, анализа и оценки документов по предоставлению муниципальной услуги.</w:t>
      </w:r>
    </w:p>
    <w:p w14:paraId="55D1E229"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Текущий контроль осуществляется начальником отдела.</w:t>
      </w:r>
    </w:p>
    <w:p w14:paraId="6FDE191B"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По результатам проведения текущего контроля в случае выявления нарушений требований к предоставлению муниципальной услуги, установленных настоящим регламентом и иными нормативными правовыми актами, виновные лица привлекаются к ответственности в соответствии с законодательством Российской Федерации.</w:t>
      </w:r>
    </w:p>
    <w:p w14:paraId="36761553"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lastRenderedPageBreak/>
        <w:t>2) контроль за полнотой и качеством предоставления муниципальной услуги включает в себя проведение проверок, выявление и устранение нарушений прав заявителей.</w:t>
      </w:r>
    </w:p>
    <w:p w14:paraId="6B1CD602"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Проведение проверок может носить плановый характер и внеплановый характер.</w:t>
      </w:r>
    </w:p>
    <w:p w14:paraId="4C4B0828"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Для проведения плановой и внеплановой проверки приказом начальника Управления создается комиссия.</w:t>
      </w:r>
    </w:p>
    <w:p w14:paraId="7584C311"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Периодичность проведения плановой проверки - один раз в год.</w:t>
      </w:r>
    </w:p>
    <w:p w14:paraId="013C4988"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Внеплановые проверки проводятся по конкретному обращению заявителя и назначаются приказом начальника Управления. Физические и юридические лица вправе направить письменное обращение с просьбой о проведении проверки соблюдения и исполнения положений настоящего регламента, нормативных правовых актов, устанавливающих требования к предоставлению муниципальной услуги, полноты и качества предоставления муниципальной услуги в случае нарушения прав и законных интересов заявителя при предоставлении муниципальной услуги.</w:t>
      </w:r>
    </w:p>
    <w:p w14:paraId="00DD9EAE"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Результаты проверки оформляются в виде акта, в котором отмечаются выявленные недостатки и указываются предложения по их устранению.</w:t>
      </w:r>
    </w:p>
    <w:p w14:paraId="511D3C7F"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Акт подписывается всеми членами комиссии.</w:t>
      </w:r>
    </w:p>
    <w:p w14:paraId="69A6BDD2"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По результатам проведенных проверок в случае выявления нарушений осуществляется привлечение виновных лиц к ответственности в соответствии с законодательством Российской Федерации.</w:t>
      </w:r>
      <w:r w:rsidRPr="00384444">
        <w:rPr>
          <w:rFonts w:ascii="Arial" w:eastAsia="Times New Roman" w:hAnsi="Arial" w:cs="Arial"/>
          <w:sz w:val="24"/>
          <w:szCs w:val="24"/>
          <w:lang w:eastAsia="ru-RU"/>
        </w:rPr>
        <w:br/>
      </w:r>
    </w:p>
    <w:p w14:paraId="3CCCFF2D"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23. Специалист, ответственный за предоставление муниципальной услуги заявителю, несет персональную ответственность за соблюдение установленных настоящим регламентом сроков, порядка оформления и выдачи информации.</w:t>
      </w:r>
    </w:p>
    <w:p w14:paraId="1F662BAE"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Персональная ответственность специалистов закрепляется в их должностных инструкциях в соответствии с требованиями законодательства Российской Федерации.</w:t>
      </w:r>
      <w:r w:rsidRPr="00384444">
        <w:rPr>
          <w:rFonts w:ascii="Arial" w:eastAsia="Times New Roman" w:hAnsi="Arial" w:cs="Arial"/>
          <w:sz w:val="24"/>
          <w:szCs w:val="24"/>
          <w:lang w:eastAsia="ru-RU"/>
        </w:rPr>
        <w:br/>
      </w:r>
    </w:p>
    <w:p w14:paraId="2DA66CE2"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24. Положения, характеризующие требования к порядку и формам контроля за исполнением настоящего регламента, в том числе со стороны граждан, их объединений и организаций, отсутствуют.</w:t>
      </w:r>
      <w:r w:rsidRPr="00384444">
        <w:rPr>
          <w:rFonts w:ascii="Arial" w:eastAsia="Times New Roman" w:hAnsi="Arial" w:cs="Arial"/>
          <w:sz w:val="24"/>
          <w:szCs w:val="24"/>
          <w:lang w:eastAsia="ru-RU"/>
        </w:rPr>
        <w:br/>
      </w:r>
    </w:p>
    <w:p w14:paraId="64ABD631" w14:textId="77777777" w:rsidR="00384444" w:rsidRPr="00384444" w:rsidRDefault="00384444" w:rsidP="00384444">
      <w:pPr>
        <w:spacing w:after="240" w:line="240" w:lineRule="auto"/>
        <w:jc w:val="center"/>
        <w:textAlignment w:val="baseline"/>
        <w:outlineLvl w:val="2"/>
        <w:rPr>
          <w:rFonts w:ascii="Arial" w:eastAsia="Times New Roman" w:hAnsi="Arial" w:cs="Arial"/>
          <w:b/>
          <w:bCs/>
          <w:sz w:val="24"/>
          <w:szCs w:val="24"/>
          <w:lang w:eastAsia="ru-RU"/>
        </w:rPr>
      </w:pPr>
      <w:r w:rsidRPr="00384444">
        <w:rPr>
          <w:rFonts w:ascii="Arial" w:eastAsia="Times New Roman" w:hAnsi="Arial" w:cs="Arial"/>
          <w:b/>
          <w:bCs/>
          <w:sz w:val="24"/>
          <w:szCs w:val="24"/>
          <w:lang w:eastAsia="ru-RU"/>
        </w:rPr>
        <w:t>Раздел V.</w:t>
      </w:r>
      <w:r w:rsidRPr="00384444">
        <w:rPr>
          <w:rFonts w:ascii="Arial" w:eastAsia="Times New Roman" w:hAnsi="Arial" w:cs="Arial"/>
          <w:b/>
          <w:bCs/>
          <w:sz w:val="24"/>
          <w:szCs w:val="24"/>
          <w:lang w:eastAsia="ru-RU"/>
        </w:rPr>
        <w:br/>
        <w:t>Досудебный (внесудебный) порядок обжалования решений</w:t>
      </w:r>
      <w:r w:rsidRPr="00384444">
        <w:rPr>
          <w:rFonts w:ascii="Arial" w:eastAsia="Times New Roman" w:hAnsi="Arial" w:cs="Arial"/>
          <w:b/>
          <w:bCs/>
          <w:sz w:val="24"/>
          <w:szCs w:val="24"/>
          <w:lang w:eastAsia="ru-RU"/>
        </w:rPr>
        <w:br/>
        <w:t>и действий (бездействия) органа, предоставляющего</w:t>
      </w:r>
      <w:r w:rsidRPr="00384444">
        <w:rPr>
          <w:rFonts w:ascii="Arial" w:eastAsia="Times New Roman" w:hAnsi="Arial" w:cs="Arial"/>
          <w:b/>
          <w:bCs/>
          <w:sz w:val="24"/>
          <w:szCs w:val="24"/>
          <w:lang w:eastAsia="ru-RU"/>
        </w:rPr>
        <w:br/>
        <w:t>муниципальную услугу, многофункционального центра,</w:t>
      </w:r>
      <w:r w:rsidRPr="00384444">
        <w:rPr>
          <w:rFonts w:ascii="Arial" w:eastAsia="Times New Roman" w:hAnsi="Arial" w:cs="Arial"/>
          <w:b/>
          <w:bCs/>
          <w:sz w:val="24"/>
          <w:szCs w:val="24"/>
          <w:lang w:eastAsia="ru-RU"/>
        </w:rPr>
        <w:br/>
        <w:t>организаций, осуществляющих функции по предоставлению</w:t>
      </w:r>
      <w:r w:rsidRPr="00384444">
        <w:rPr>
          <w:rFonts w:ascii="Arial" w:eastAsia="Times New Roman" w:hAnsi="Arial" w:cs="Arial"/>
          <w:b/>
          <w:bCs/>
          <w:sz w:val="24"/>
          <w:szCs w:val="24"/>
          <w:lang w:eastAsia="ru-RU"/>
        </w:rPr>
        <w:br/>
        <w:t>муниципальных услуг, а также их должностных лиц,</w:t>
      </w:r>
      <w:r w:rsidRPr="00384444">
        <w:rPr>
          <w:rFonts w:ascii="Arial" w:eastAsia="Times New Roman" w:hAnsi="Arial" w:cs="Arial"/>
          <w:b/>
          <w:bCs/>
          <w:sz w:val="24"/>
          <w:szCs w:val="24"/>
          <w:lang w:eastAsia="ru-RU"/>
        </w:rPr>
        <w:br/>
        <w:t>муниципальных служащих, работников</w:t>
      </w:r>
    </w:p>
    <w:p w14:paraId="2F450991"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25. Заявители имеют право на обжалование решений, действий (бездействия) Управления, Отдела, начальника Управления, заместителя начальника Управления, начальника Отдела, заместителя начальника Отдела, муниципальных служащих, МФЦ, работников МФЦ, организаций, осуществляющих функции по предоставлению муниципальных услуг, и их работников.</w:t>
      </w:r>
      <w:r w:rsidRPr="00384444">
        <w:rPr>
          <w:rFonts w:ascii="Arial" w:eastAsia="Times New Roman" w:hAnsi="Arial" w:cs="Arial"/>
          <w:sz w:val="24"/>
          <w:szCs w:val="24"/>
          <w:lang w:eastAsia="ru-RU"/>
        </w:rPr>
        <w:br/>
      </w:r>
    </w:p>
    <w:p w14:paraId="068CCB82"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 xml:space="preserve">26. Предметом досудебного (внесудебного) обжалования являются решения, действия (бездействие) Управления, Отдела, начальника Управления, заместителя начальника Управления, начальника Отдела, заместителя начальника Отдела, муниципальных служащих, МФЦ, работников МФЦ, </w:t>
      </w:r>
      <w:r w:rsidRPr="00384444">
        <w:rPr>
          <w:rFonts w:ascii="Arial" w:eastAsia="Times New Roman" w:hAnsi="Arial" w:cs="Arial"/>
          <w:sz w:val="24"/>
          <w:szCs w:val="24"/>
          <w:lang w:eastAsia="ru-RU"/>
        </w:rPr>
        <w:lastRenderedPageBreak/>
        <w:t>организаций, осуществляющих функции по предоставлению муниципальных услуг, и их работников.</w:t>
      </w:r>
      <w:r w:rsidRPr="00384444">
        <w:rPr>
          <w:rFonts w:ascii="Arial" w:eastAsia="Times New Roman" w:hAnsi="Arial" w:cs="Arial"/>
          <w:sz w:val="24"/>
          <w:szCs w:val="24"/>
          <w:lang w:eastAsia="ru-RU"/>
        </w:rPr>
        <w:br/>
      </w:r>
    </w:p>
    <w:p w14:paraId="6267E6CF"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27. Заявитель может обратиться с жалобой, в том числе в следующих случаях:</w:t>
      </w:r>
    </w:p>
    <w:p w14:paraId="470E6FF6"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 нарушение срока регистрации запроса заявителя о предоставлении муниципальной услуги, запроса о предоставлении двух и более муниципальных услуг в МФЦ при однократном обращении заявителя;</w:t>
      </w:r>
    </w:p>
    <w:p w14:paraId="0FEA0544"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2) нарушение срока предоставления муниципальной услуги.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нормативными правовыми актами, указанными в пункте 10 раздела II Регламента;</w:t>
      </w:r>
    </w:p>
    <w:p w14:paraId="1FD8AD77"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Хабаровского края, муниципальными правовыми актами для предоставления муниципальной услуги;</w:t>
      </w:r>
    </w:p>
    <w:p w14:paraId="568364B4"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4) отказ в приеме документов заявителя, предоставление которых предусмотрено нормативными правовыми актами Российской Федерации, нормативными правовыми актами Хабаровского края, муниципальными правовыми актами для предоставления муниципальной услуги;</w:t>
      </w:r>
    </w:p>
    <w:p w14:paraId="09BB2942"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5) отказ в предоставлении муниципальной услуги, если основания для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Хабаровского края, муниципальными правовыми актами.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нормативными правовыми актами, указанными в пункте 10 раздела II Регламента;</w:t>
      </w:r>
    </w:p>
    <w:p w14:paraId="6C2A709C"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Хабаровского края, муниципальными правовыми актами;</w:t>
      </w:r>
    </w:p>
    <w:p w14:paraId="332F143F"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7) отказ Управления, Отдела, начальника Управления, заместителя начальника Управления, начальника Отдела, заместителя начальника Отдела, муниципальных служащих, МФЦ, работника МФЦ, организаций, осуществляющих функции по предоставлению муниципальных услуг, или их работников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нормативными правовыми актами, указанными в пункте 10 раздела II Регламента;</w:t>
      </w:r>
    </w:p>
    <w:p w14:paraId="30288D3A"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lastRenderedPageBreak/>
        <w:t>8) нарушение срока или порядка выдачи документов по результатам предоставления муниципальной услуги;</w:t>
      </w:r>
    </w:p>
    <w:p w14:paraId="1EBEC9D5"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9)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Хабаровского края, муниципальными правовыми актами.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нормативными правовыми актами, указанными в пункте 10 раздела II Регламента.</w:t>
      </w:r>
    </w:p>
    <w:p w14:paraId="1851A91A"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14:paraId="0FD1112E"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а) 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муниципальной услуги;</w:t>
      </w:r>
    </w:p>
    <w:p w14:paraId="628CD72B"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б) наличие ошибок в заявлении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14:paraId="50277512"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в)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14:paraId="14C31553"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муниципальную услугу, муниципального служащего, работника МФЦ, организаций, осуществляющих функции по предоставлению муниципальных услуг, и их работников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органа, предоставляющего муниципальную услугу, руководителя МФЦ при первоначальном отказе в приеме документов, необходимых для предоставления муниципальной услуги, либо руководителя организации, осуществляющей функции по предоставлению муниципальных услуг, уведомляется заявитель, а также приносятся извинения за доставленные неудобства.</w:t>
      </w:r>
    </w:p>
    <w:p w14:paraId="1B15C634"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нормативными правовыми актами, указанными в пункте 10 раздела II Регламента.</w:t>
      </w:r>
      <w:r w:rsidRPr="00384444">
        <w:rPr>
          <w:rFonts w:ascii="Arial" w:eastAsia="Times New Roman" w:hAnsi="Arial" w:cs="Arial"/>
          <w:sz w:val="24"/>
          <w:szCs w:val="24"/>
          <w:lang w:eastAsia="ru-RU"/>
        </w:rPr>
        <w:br/>
      </w:r>
    </w:p>
    <w:p w14:paraId="2D618372"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28. Общие требования к порядку подачи и рассмотрения жалобы:</w:t>
      </w:r>
    </w:p>
    <w:p w14:paraId="10FC7BFE"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1) жалоба подается в письменной форме на бумажном носителе, в электронной форме в Управление, администрацию города Комсомольска-на-</w:t>
      </w:r>
      <w:r w:rsidRPr="00384444">
        <w:rPr>
          <w:rFonts w:ascii="Arial" w:eastAsia="Times New Roman" w:hAnsi="Arial" w:cs="Arial"/>
          <w:sz w:val="24"/>
          <w:szCs w:val="24"/>
          <w:lang w:eastAsia="ru-RU"/>
        </w:rPr>
        <w:lastRenderedPageBreak/>
        <w:t>Амуре, МФЦ либо в соответствующий орган государственной власти, являющийся учредителем МФЦ, а также в организации, осуществляющие функции по предоставлению муниципальных услуг. Жалобы на решения и действия (бездействие) начальника Отдела, заместителя начальника Отдела, муниципальных служащих, подаются в администрацию города Комсомольска-на-Амуре. Жалобы на решения и действия (бездействие) работника МФЦ подаются руководителю этого МФЦ. Жалобы на решения и действия (бездействие) МФЦ подаются учредителю МФЦ или должностному лицу, уполномоченному нормативным правовым актом Хабаровского края. Жалобы на решения и действия (бездействие) работников организаций, осуществляющих функции по предоставлению муниципальных услуг, подаются руководителям этих организаций.</w:t>
      </w:r>
    </w:p>
    <w:p w14:paraId="412D6F01"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2) жалоба на решения и действия (бездействие) Управления, Отдела, начальника Управления, заместителя начальника Управления, начальника Отдела, заместителя начальника Отдела, муниципальных служащих может быть направлена в Управление, администрацию города Комсомольска-на-Амуре по почте, через МФЦ, посредством использования информационно-телекоммуникационной сети «Интернет» через официальный сайт органов местного самоуправления города Комсомольска-на-Амуре (www.kmscity.ru), Единый портал государственных и муниципальных услуг (www.gosuslugi.ru), Портал государственных и муниципальных электронных услуг Хабаровского края (https://uslugi27.ru), а также может быть принята при личном приеме заявителя.</w:t>
      </w:r>
    </w:p>
    <w:p w14:paraId="070847E4"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Жалоба на решения и действия (бездействие) МФЦ, работника МФЦ может быть направлена в МФЦ, учредителю МФЦ по почте, с использованием информационно-телекоммуникационной сети «Интернет» через официальный сайт МФЦ, Единый портал государственных и муниципальных услуг (www.gosuslugi.ru), Портал государственных и муниципальных электронных услуг Хабаровского края (https://uslugi27.ru), а также может быть принята при личном приеме заявителя.</w:t>
      </w:r>
    </w:p>
    <w:p w14:paraId="63BAB717"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Жалоба на решения и действия (бездействие) организаций, осуществляющих функции по предоставлению муниципальных услуг, а также их работников может быть направлена в МФЦ, организацию, осуществляющую функцию по предоставлению муниципальной услуги, по почте, с использованием информационно-телекоммуникационной сети «Интернет», официальных сайтов этих организаций, единого портала государственных и муниципальных услуг (www.gosuslugi.ru), Портал государственных и муниципальных электронных услуг Хабаровского края (https://uslugi27.ru), а также может быть принята при личном приеме заявителя.</w:t>
      </w:r>
    </w:p>
    <w:p w14:paraId="0D0ECF37"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3) Жалоба должна содержать:</w:t>
      </w:r>
    </w:p>
    <w:p w14:paraId="0C302D00"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а) наименование Управления, Отдела, МФЦ, организации, осуществляющей функции по предоставлению муниципальных услуг, фамилию, имя, отчество (последнее - при наличии) начальника либо заместителя начальника Управления, Отдела, муниципального служащего, руководителя МФЦ и их работников, руководителя организации, осуществляющей функции по предоставлению муниципальных услуг, ее работников, решения и действия (бездействие) которых обжалуются;</w:t>
      </w:r>
    </w:p>
    <w:p w14:paraId="2F3B1F6F"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б)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14:paraId="0A31B547"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lastRenderedPageBreak/>
        <w:t>в) сведения об обжалуемых решениях и действиях (бездействии) Управления, Отдела, начальника Управления, заместителя начальника Управления, начальника Отдела, заместителя начальника Отдела, муниципального служащего, МФЦ, работника МФЦ, организации, осуществляющей функции по предоставлению муниципальных услуг, ее работников;</w:t>
      </w:r>
    </w:p>
    <w:p w14:paraId="30041101"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г) доводы, на основании которых заявитель не согласен с решением и действием (бездействием) Управления, Отдела, начальника Управления, заместителя начальника Управления, начальника Отдела, заместителя начальника Отдела, муниципального служащего, руководителя МФЦ, работника МФЦ, организации, осуществляющей функции по предоставлению муниципальных услуг, ее работников. Заявителем могут быть представлены документы (при наличии), подтверждающие доводы, либо их копии.</w:t>
      </w:r>
    </w:p>
    <w:p w14:paraId="270D0D49"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4) жалоба, поступившая в Управление, администрацию города Комсомольска-на-Амуре, МФЦ, учредителю МФЦ, организацию, осуществляющую функции по предоставлению муниципальных услуг, подлежит рассмотрению в течение 15 рабочих дней со дня ее регистрации, а в случае обжалования отказа Управления, МФЦ, организации, осуществляющей функции по предоставлению муниципальных услуг,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14:paraId="3AC36CA8"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5) по результатам рассмотрения жалобы принимается одно из следующих решений:</w:t>
      </w:r>
    </w:p>
    <w:p w14:paraId="762C3947"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а)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Хабаровского края, муниципальными правовыми актами;</w:t>
      </w:r>
    </w:p>
    <w:p w14:paraId="199E473D"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б) в удовлетворении жалобы отказывается.</w:t>
      </w:r>
    </w:p>
    <w:p w14:paraId="681FBF1B"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6) не позднее дня, следующего за днем принятия решения, указанного в подпункте 5) пункта 28 раздела V Регламента, заявителю в письменной форме (по желанию заявителя в электронной форме) направляется мотивированный ответ о результатах рассмотрения жалобы.</w:t>
      </w:r>
    </w:p>
    <w:p w14:paraId="24F367BF"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а) в случае признания жалобы подлежащей удовлетворению, в ответе заявителю, указанном в подпункте 6) пункта 28 раздела V Регламента, дается информация о действиях, осуществляемых Управлением, предоставляющим муниципальную услугу, МФЦ, организацией, осуществляющей функции по предоставлению муниципальных услуг,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p>
    <w:p w14:paraId="28DFC44F"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 xml:space="preserve">б) в случае </w:t>
      </w:r>
      <w:proofErr w:type="gramStart"/>
      <w:r w:rsidRPr="00384444">
        <w:rPr>
          <w:rFonts w:ascii="Arial" w:eastAsia="Times New Roman" w:hAnsi="Arial" w:cs="Arial"/>
          <w:sz w:val="24"/>
          <w:szCs w:val="24"/>
          <w:lang w:eastAsia="ru-RU"/>
        </w:rPr>
        <w:t>признания жалобы</w:t>
      </w:r>
      <w:proofErr w:type="gramEnd"/>
      <w:r w:rsidRPr="00384444">
        <w:rPr>
          <w:rFonts w:ascii="Arial" w:eastAsia="Times New Roman" w:hAnsi="Arial" w:cs="Arial"/>
          <w:sz w:val="24"/>
          <w:szCs w:val="24"/>
          <w:lang w:eastAsia="ru-RU"/>
        </w:rPr>
        <w:t xml:space="preserve"> не подлежащей удовлетворению, в ответе заявителю, указанном в подпункте 6) пункта 28 раздела V Регламента, даются аргументированные разъяснения о причинах принятого решения, а также информация о порядке обжалования принятого решения.</w:t>
      </w:r>
    </w:p>
    <w:p w14:paraId="2B7ACDD6" w14:textId="77777777" w:rsidR="00384444" w:rsidRPr="00384444" w:rsidRDefault="00384444" w:rsidP="00384444">
      <w:pPr>
        <w:spacing w:after="0" w:line="240" w:lineRule="auto"/>
        <w:ind w:firstLine="480"/>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 xml:space="preserve">7)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наделенный полномочиями по рассмотрению жалоб, </w:t>
      </w:r>
      <w:proofErr w:type="gramStart"/>
      <w:r w:rsidRPr="00384444">
        <w:rPr>
          <w:rFonts w:ascii="Arial" w:eastAsia="Times New Roman" w:hAnsi="Arial" w:cs="Arial"/>
          <w:sz w:val="24"/>
          <w:szCs w:val="24"/>
          <w:lang w:eastAsia="ru-RU"/>
        </w:rPr>
        <w:t>в соответствии с подпункте</w:t>
      </w:r>
      <w:proofErr w:type="gramEnd"/>
      <w:r w:rsidRPr="00384444">
        <w:rPr>
          <w:rFonts w:ascii="Arial" w:eastAsia="Times New Roman" w:hAnsi="Arial" w:cs="Arial"/>
          <w:sz w:val="24"/>
          <w:szCs w:val="24"/>
          <w:lang w:eastAsia="ru-RU"/>
        </w:rPr>
        <w:t xml:space="preserve"> 1) пункта 28 раздела V Регламента незамедлительно направляет имеющиеся материалы в органы прокуратуры.</w:t>
      </w:r>
      <w:r w:rsidRPr="00384444">
        <w:rPr>
          <w:rFonts w:ascii="Arial" w:eastAsia="Times New Roman" w:hAnsi="Arial" w:cs="Arial"/>
          <w:sz w:val="24"/>
          <w:szCs w:val="24"/>
          <w:lang w:eastAsia="ru-RU"/>
        </w:rPr>
        <w:br/>
      </w:r>
      <w:r w:rsidRPr="00384444">
        <w:rPr>
          <w:rFonts w:ascii="Arial" w:eastAsia="Times New Roman" w:hAnsi="Arial" w:cs="Arial"/>
          <w:sz w:val="24"/>
          <w:szCs w:val="24"/>
          <w:lang w:eastAsia="ru-RU"/>
        </w:rPr>
        <w:lastRenderedPageBreak/>
        <w:br/>
      </w:r>
    </w:p>
    <w:p w14:paraId="21375AFE" w14:textId="77777777" w:rsidR="00384444" w:rsidRPr="00384444" w:rsidRDefault="00384444" w:rsidP="00384444">
      <w:pPr>
        <w:spacing w:after="240" w:line="240" w:lineRule="auto"/>
        <w:jc w:val="right"/>
        <w:textAlignment w:val="baseline"/>
        <w:outlineLvl w:val="2"/>
        <w:rPr>
          <w:rFonts w:ascii="Arial" w:eastAsia="Times New Roman" w:hAnsi="Arial" w:cs="Arial"/>
          <w:b/>
          <w:bCs/>
          <w:sz w:val="24"/>
          <w:szCs w:val="24"/>
          <w:lang w:eastAsia="ru-RU"/>
        </w:rPr>
      </w:pPr>
      <w:r w:rsidRPr="00384444">
        <w:rPr>
          <w:rFonts w:ascii="Arial" w:eastAsia="Times New Roman" w:hAnsi="Arial" w:cs="Arial"/>
          <w:b/>
          <w:bCs/>
          <w:sz w:val="24"/>
          <w:szCs w:val="24"/>
          <w:lang w:eastAsia="ru-RU"/>
        </w:rPr>
        <w:t>ПРИЛОЖЕНИЕ 1</w:t>
      </w:r>
      <w:r w:rsidRPr="00384444">
        <w:rPr>
          <w:rFonts w:ascii="Arial" w:eastAsia="Times New Roman" w:hAnsi="Arial" w:cs="Arial"/>
          <w:b/>
          <w:bCs/>
          <w:sz w:val="24"/>
          <w:szCs w:val="24"/>
          <w:lang w:eastAsia="ru-RU"/>
        </w:rPr>
        <w:br/>
        <w:t>к Административному регламенту</w:t>
      </w:r>
      <w:r w:rsidRPr="00384444">
        <w:rPr>
          <w:rFonts w:ascii="Arial" w:eastAsia="Times New Roman" w:hAnsi="Arial" w:cs="Arial"/>
          <w:b/>
          <w:bCs/>
          <w:sz w:val="24"/>
          <w:szCs w:val="24"/>
          <w:lang w:eastAsia="ru-RU"/>
        </w:rPr>
        <w:br/>
        <w:t>по предоставлению муниципальной</w:t>
      </w:r>
      <w:r w:rsidRPr="00384444">
        <w:rPr>
          <w:rFonts w:ascii="Arial" w:eastAsia="Times New Roman" w:hAnsi="Arial" w:cs="Arial"/>
          <w:b/>
          <w:bCs/>
          <w:sz w:val="24"/>
          <w:szCs w:val="24"/>
          <w:lang w:eastAsia="ru-RU"/>
        </w:rPr>
        <w:br/>
        <w:t>услуги «Предоставление информации</w:t>
      </w:r>
      <w:r w:rsidRPr="00384444">
        <w:rPr>
          <w:rFonts w:ascii="Arial" w:eastAsia="Times New Roman" w:hAnsi="Arial" w:cs="Arial"/>
          <w:b/>
          <w:bCs/>
          <w:sz w:val="24"/>
          <w:szCs w:val="24"/>
          <w:lang w:eastAsia="ru-RU"/>
        </w:rPr>
        <w:br/>
        <w:t xml:space="preserve">по вопросам </w:t>
      </w:r>
      <w:proofErr w:type="gramStart"/>
      <w:r w:rsidRPr="00384444">
        <w:rPr>
          <w:rFonts w:ascii="Arial" w:eastAsia="Times New Roman" w:hAnsi="Arial" w:cs="Arial"/>
          <w:b/>
          <w:bCs/>
          <w:sz w:val="24"/>
          <w:szCs w:val="24"/>
          <w:lang w:eastAsia="ru-RU"/>
        </w:rPr>
        <w:t>охраны</w:t>
      </w:r>
      <w:proofErr w:type="gramEnd"/>
      <w:r w:rsidRPr="00384444">
        <w:rPr>
          <w:rFonts w:ascii="Arial" w:eastAsia="Times New Roman" w:hAnsi="Arial" w:cs="Arial"/>
          <w:b/>
          <w:bCs/>
          <w:sz w:val="24"/>
          <w:szCs w:val="24"/>
          <w:lang w:eastAsia="ru-RU"/>
        </w:rPr>
        <w:t xml:space="preserve"> окружающей</w:t>
      </w:r>
      <w:r w:rsidRPr="00384444">
        <w:rPr>
          <w:rFonts w:ascii="Arial" w:eastAsia="Times New Roman" w:hAnsi="Arial" w:cs="Arial"/>
          <w:b/>
          <w:bCs/>
          <w:sz w:val="24"/>
          <w:szCs w:val="24"/>
          <w:lang w:eastAsia="ru-RU"/>
        </w:rPr>
        <w:br/>
        <w:t>среды и обеспечения экологической</w:t>
      </w:r>
      <w:r w:rsidRPr="00384444">
        <w:rPr>
          <w:rFonts w:ascii="Arial" w:eastAsia="Times New Roman" w:hAnsi="Arial" w:cs="Arial"/>
          <w:b/>
          <w:bCs/>
          <w:sz w:val="24"/>
          <w:szCs w:val="24"/>
          <w:lang w:eastAsia="ru-RU"/>
        </w:rPr>
        <w:br/>
        <w:t>безопасности на территории города</w:t>
      </w:r>
      <w:r w:rsidRPr="00384444">
        <w:rPr>
          <w:rFonts w:ascii="Arial" w:eastAsia="Times New Roman" w:hAnsi="Arial" w:cs="Arial"/>
          <w:b/>
          <w:bCs/>
          <w:sz w:val="24"/>
          <w:szCs w:val="24"/>
          <w:lang w:eastAsia="ru-RU"/>
        </w:rPr>
        <w:br/>
        <w:t>Комсомольска-на-Амуре»</w:t>
      </w:r>
    </w:p>
    <w:p w14:paraId="63AA8A5A" w14:textId="77777777" w:rsidR="00384444" w:rsidRPr="00384444" w:rsidRDefault="00384444" w:rsidP="00384444">
      <w:pPr>
        <w:spacing w:after="0" w:line="240" w:lineRule="auto"/>
        <w:jc w:val="center"/>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     </w:t>
      </w:r>
    </w:p>
    <w:p w14:paraId="208A94DC" w14:textId="77777777" w:rsidR="00384444" w:rsidRPr="00384444" w:rsidRDefault="00384444" w:rsidP="00384444">
      <w:pPr>
        <w:spacing w:after="240" w:line="240" w:lineRule="auto"/>
        <w:jc w:val="center"/>
        <w:textAlignment w:val="baseline"/>
        <w:rPr>
          <w:rFonts w:ascii="Arial" w:eastAsia="Times New Roman" w:hAnsi="Arial" w:cs="Arial"/>
          <w:b/>
          <w:bCs/>
          <w:sz w:val="24"/>
          <w:szCs w:val="24"/>
          <w:lang w:eastAsia="ru-RU"/>
        </w:rPr>
      </w:pPr>
      <w:r w:rsidRPr="00384444">
        <w:rPr>
          <w:rFonts w:ascii="Arial" w:eastAsia="Times New Roman" w:hAnsi="Arial" w:cs="Arial"/>
          <w:b/>
          <w:bCs/>
          <w:sz w:val="24"/>
          <w:szCs w:val="24"/>
          <w:lang w:eastAsia="ru-RU"/>
        </w:rPr>
        <w:t>БЛОК-СХЕМА</w:t>
      </w:r>
      <w:r w:rsidRPr="00384444">
        <w:rPr>
          <w:rFonts w:ascii="Arial" w:eastAsia="Times New Roman" w:hAnsi="Arial" w:cs="Arial"/>
          <w:b/>
          <w:bCs/>
          <w:sz w:val="24"/>
          <w:szCs w:val="24"/>
          <w:lang w:eastAsia="ru-RU"/>
        </w:rPr>
        <w:br/>
        <w:t>последовательности административных процедур</w:t>
      </w:r>
      <w:r w:rsidRPr="00384444">
        <w:rPr>
          <w:rFonts w:ascii="Arial" w:eastAsia="Times New Roman" w:hAnsi="Arial" w:cs="Arial"/>
          <w:b/>
          <w:bCs/>
          <w:sz w:val="24"/>
          <w:szCs w:val="24"/>
          <w:lang w:eastAsia="ru-RU"/>
        </w:rPr>
        <w:br/>
        <w:t>при предоставлении муниципальной услуги</w:t>
      </w:r>
      <w:r w:rsidRPr="00384444">
        <w:rPr>
          <w:rFonts w:ascii="Arial" w:eastAsia="Times New Roman" w:hAnsi="Arial" w:cs="Arial"/>
          <w:b/>
          <w:bCs/>
          <w:sz w:val="24"/>
          <w:szCs w:val="24"/>
          <w:lang w:eastAsia="ru-RU"/>
        </w:rPr>
        <w:br/>
        <w:t>«Предоставление информации по вопросам охраны</w:t>
      </w:r>
      <w:r w:rsidRPr="00384444">
        <w:rPr>
          <w:rFonts w:ascii="Arial" w:eastAsia="Times New Roman" w:hAnsi="Arial" w:cs="Arial"/>
          <w:b/>
          <w:bCs/>
          <w:sz w:val="24"/>
          <w:szCs w:val="24"/>
          <w:lang w:eastAsia="ru-RU"/>
        </w:rPr>
        <w:br/>
        <w:t>окружающей среды и обеспечения экологической</w:t>
      </w:r>
      <w:r w:rsidRPr="00384444">
        <w:rPr>
          <w:rFonts w:ascii="Arial" w:eastAsia="Times New Roman" w:hAnsi="Arial" w:cs="Arial"/>
          <w:b/>
          <w:bCs/>
          <w:sz w:val="24"/>
          <w:szCs w:val="24"/>
          <w:lang w:eastAsia="ru-RU"/>
        </w:rPr>
        <w:br/>
        <w:t>безопасности на территории города</w:t>
      </w:r>
      <w:r w:rsidRPr="00384444">
        <w:rPr>
          <w:rFonts w:ascii="Arial" w:eastAsia="Times New Roman" w:hAnsi="Arial" w:cs="Arial"/>
          <w:b/>
          <w:bCs/>
          <w:sz w:val="24"/>
          <w:szCs w:val="24"/>
          <w:lang w:eastAsia="ru-RU"/>
        </w:rPr>
        <w:br/>
        <w:t>Комсомольска-на-Амуре»</w:t>
      </w:r>
    </w:p>
    <w:p w14:paraId="7F7D808D" w14:textId="77777777" w:rsidR="00384444" w:rsidRPr="00384444" w:rsidRDefault="00384444" w:rsidP="00384444">
      <w:pPr>
        <w:spacing w:after="0" w:line="240" w:lineRule="auto"/>
        <w:jc w:val="center"/>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     </w:t>
      </w:r>
    </w:p>
    <w:p w14:paraId="0CB9B01D" w14:textId="6407DEC0" w:rsidR="00384444" w:rsidRPr="00384444" w:rsidRDefault="00384444" w:rsidP="00384444">
      <w:pPr>
        <w:spacing w:after="240" w:line="240" w:lineRule="auto"/>
        <w:jc w:val="center"/>
        <w:textAlignment w:val="baseline"/>
        <w:rPr>
          <w:rFonts w:ascii="Arial" w:eastAsia="Times New Roman" w:hAnsi="Arial" w:cs="Arial"/>
          <w:sz w:val="24"/>
          <w:szCs w:val="24"/>
          <w:lang w:eastAsia="ru-RU"/>
        </w:rPr>
      </w:pPr>
      <w:r w:rsidRPr="00384444">
        <w:rPr>
          <w:noProof/>
        </w:rPr>
        <w:drawing>
          <wp:inline distT="0" distB="0" distL="0" distR="0" wp14:anchorId="1CF9454B" wp14:editId="41453A2C">
            <wp:extent cx="5940425" cy="1776661"/>
            <wp:effectExtent l="0" t="0" r="3175" b="0"/>
            <wp:docPr id="1" name="Рисунок 4" descr="Изображение выглядит как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4" descr="Изображение выглядит как текст&#10;&#10;Автоматически созданное описание"/>
                    <pic:cNvPicPr>
                      <a:picLocks noChangeAspect="1" noChangeArrowheads="1"/>
                    </pic:cNvPicPr>
                  </pic:nvPicPr>
                  <pic:blipFill>
                    <a:blip r:embed="Rb476b0fb28bf469c">
                      <a:extLst>
                        <a:ext uri="{28A0092B-C50C-407E-A947-70E740481C1C}">
                          <a14:useLocalDpi xmlns:a14="http://schemas.microsoft.com/office/drawing/2010/main" val="0"/>
                        </a:ext>
                      </a:extLst>
                    </a:blip>
                    <a:srcRect/>
                    <a:stretch>
                      <a:fillRect/>
                    </a:stretch>
                  </pic:blipFill>
                  <pic:spPr bwMode="auto">
                    <a:xfrm>
                      <a:off x="0" y="0"/>
                      <a:ext cx="5940425" cy="1776661"/>
                    </a:xfrm>
                    <a:prstGeom prst="rect">
                      <a:avLst/>
                    </a:prstGeom>
                    <a:noFill/>
                    <a:ln>
                      <a:noFill/>
                    </a:ln>
                  </pic:spPr>
                </pic:pic>
              </a:graphicData>
            </a:graphic>
          </wp:inline>
        </w:drawing>
      </w:r>
    </w:p>
    <w:p w14:paraId="4AA60AFF" w14:textId="77777777" w:rsidR="00384444" w:rsidRPr="00384444" w:rsidRDefault="00384444" w:rsidP="00384444">
      <w:pPr>
        <w:spacing w:after="0" w:line="240" w:lineRule="auto"/>
        <w:jc w:val="center"/>
        <w:textAlignment w:val="baseline"/>
        <w:rPr>
          <w:rFonts w:ascii="Arial" w:eastAsia="Times New Roman" w:hAnsi="Arial" w:cs="Arial"/>
          <w:sz w:val="24"/>
          <w:szCs w:val="24"/>
          <w:lang w:eastAsia="ru-RU"/>
        </w:rPr>
      </w:pPr>
      <w:r w:rsidRPr="00384444">
        <w:rPr>
          <w:rFonts w:ascii="Arial" w:eastAsia="Times New Roman" w:hAnsi="Arial" w:cs="Arial"/>
          <w:sz w:val="24"/>
          <w:szCs w:val="24"/>
          <w:lang w:eastAsia="ru-RU"/>
        </w:rPr>
        <w:t> </w:t>
      </w:r>
    </w:p>
    <w:p w14:paraId="5F00B6E5" w14:textId="77777777" w:rsidR="00384444" w:rsidRPr="00384444" w:rsidRDefault="00384444" w:rsidP="00384444">
      <w:pPr>
        <w:spacing w:line="254" w:lineRule="auto"/>
        <w:rPr>
          <w:rFonts w:ascii="Calibri" w:eastAsia="Times New Roman" w:hAnsi="Calibri" w:cs="Times New Roman"/>
          <w:lang w:eastAsia="ru-RU"/>
        </w:rPr>
      </w:pPr>
    </w:p>
    <w:p w14:paraId="39755C5D" w14:textId="77777777" w:rsidR="00384444" w:rsidRPr="00384444" w:rsidRDefault="00384444" w:rsidP="00384444">
      <w:pPr>
        <w:spacing w:line="254" w:lineRule="auto"/>
        <w:rPr>
          <w:rFonts w:ascii="Calibri" w:eastAsia="Times New Roman" w:hAnsi="Calibri" w:cs="Times New Roman"/>
          <w:lang w:eastAsia="ru-RU"/>
        </w:rPr>
      </w:pPr>
    </w:p>
    <w:p w14:paraId="031BCEA4" w14:textId="77777777" w:rsidR="00D80131" w:rsidRPr="00384444" w:rsidRDefault="00D8013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b476b0fb28bf469c"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