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2E69D9" w14:textId="77777777" w:rsidR="00EB1545" w:rsidRPr="00EB1545" w:rsidRDefault="00EB1545" w:rsidP="00EB154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АРХАНГЕЛЬСКОЙ ОБЛАСТИ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июня 2020 года N 367-пп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порядке лишения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юридического лица статуса регионального оператора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обращению с твердыми коммунальными отходами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Архангельской области</w:t>
      </w:r>
    </w:p>
    <w:p w14:paraId="7F9F70DC" w14:textId="77777777" w:rsidR="00EB1545" w:rsidRPr="00EB1545" w:rsidRDefault="00EB1545" w:rsidP="00EB1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9AF9E" w14:textId="161689A5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от 24 июня 1998 года N 89-ФЗ «Об отходах производства и потребления», Правилами обращения с твердыми коммунальными отходами, утвержденными постановлением Правительства Российской Федерации от 12 ноября 2016 года N 1156, областным законом от 18 марта 2013 года N 634-38-ОЗ «Об обращении с отходами производства и потребления на территории Архангельской области» Правительство Архангельской области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31870" w14:textId="77777777" w:rsidR="00EB1545" w:rsidRPr="00EB1545" w:rsidRDefault="00EB1545" w:rsidP="00EB1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D6AEF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1.  Утвердить прилагаемое Положение о порядке лишения юридического лица статуса регионального оператора по обращению с твердыми коммунальными отходами на территории Архангельской области.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C4264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2.  Настоящее постановление вступает в силу со дня его официального опубликования.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BE1ED" w14:textId="77777777" w:rsidR="00EB1545" w:rsidRPr="00EB1545" w:rsidRDefault="00EB1545" w:rsidP="00EB1545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Первый заместитель Губернатора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 -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председатель Правительства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А.В. </w:t>
      </w:r>
      <w:proofErr w:type="spellStart"/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Алсуфьев</w:t>
      </w:r>
      <w:proofErr w:type="spellEnd"/>
    </w:p>
    <w:p w14:paraId="0F0714A5" w14:textId="77777777" w:rsidR="00EB1545" w:rsidRPr="00EB1545" w:rsidRDefault="00EB1545" w:rsidP="00EB1545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УТВЕРЖДЕНО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постановлением Правительства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</w:t>
      </w:r>
      <w:r w:rsidRPr="00EB154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 23 июня 2020 года N 367-пп </w:t>
      </w:r>
    </w:p>
    <w:p w14:paraId="1DAFC5BA" w14:textId="77777777" w:rsidR="00EB1545" w:rsidRPr="00EB1545" w:rsidRDefault="00EB1545" w:rsidP="00EB154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1247E" w14:textId="77777777" w:rsidR="00EB1545" w:rsidRPr="00EB1545" w:rsidRDefault="00EB1545" w:rsidP="00EB154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 О Л О Ж Е Н И Е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лишения юридического лица статуса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оператора по обращению с твердыми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 на территории</w:t>
      </w: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</w:p>
    <w:p w14:paraId="0D21F142" w14:textId="77777777" w:rsidR="00EB1545" w:rsidRPr="00EB1545" w:rsidRDefault="00EB1545" w:rsidP="00EB1545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154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I. Общие положения</w:t>
      </w:r>
    </w:p>
    <w:p w14:paraId="6A3131A3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A310C" w14:textId="4C0D8819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1.  Настоящее Положение, разработанное в соответствии с Федеральным законом от 24 июня 1998 года N 89-ФЗ «Об отходах производства  и 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потребления», Правилами обращения с твердыми коммунальными отходами, утвержденными постановлением Правительства Российской Федерации  от 12 ноября 2016 года N 1156 (далее - Правила обращения с отходами), областным законом от 18 марта 2013 года N 634-38-ОЗ «Об обращении  с отходами производства и потребления на территории Архангельской области», определяет порядок лишения юридического  лица статуса регионального оператора по обращению с твердыми коммунальными отходами на территории Архангельской области (далее - региональный оператор).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89CB5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2.  Понятия, используемые в настоящем Положении,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применяются  в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значениях, определенных Федеральным законом от 24 июня 1998 года  N 89-ФЗ «Об отходах производства и потребления» и Правилами обращения  с отходами.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0B5A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3.  Решение о лишении юридического лица статуса регионального оператора принимается министерством природных ресурсов и лесопромышленного комплекса Архангельской области (далее - министерство) в форме распоряжения.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4AE37" w14:textId="77777777" w:rsidR="00EB1545" w:rsidRPr="00EB1545" w:rsidRDefault="00EB1545" w:rsidP="00EB1545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II. Основания лишения статуса регионального оператора</w:t>
      </w:r>
    </w:p>
    <w:p w14:paraId="330C4DD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242F5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4.  Юридическое лицо может быть лишено статуса регионального оператора по следующим основаниям: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FB0C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1)  в течение календарного года по вине регионального оператора были допущены многократные (два раза и более) нарушения Правил обращения  с отходами, и (или) условий договоров на оказание услуг по обращению  с твердыми коммунальными отходами, и (или) условий соглашения  об организации деятельности по обращению с твердыми коммунальными отходами, заключенного министерством и региональным оператором (далее - соглашение) в отношении объема (массы) твердых коммунальных отходов, образующихся в зоне деятельности регионального оператора, подтвержденные актами о нарушении региональным оператором обязательств по договору, составленными в порядке, предусмотренном типовым договором на оказание услуг по обращению с твердыми коммунальными отходами, заключенным  по форме, утвержденной постановлением Правительства Российской Федерации от 12 ноября 2016 года N 1156 (далее - типовой договор);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CD0C6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2)  в течение календарного года региональным оператором были допущены многократные (два раза и более) нарушения Правил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обращения  с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отходами и (или) условий соглашения, повлекшие причинение вреда жизни и (или) здоровью граждан;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23504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3)  задолженность регионального оператора по оплате услуг оператора по обращению с твердыми коммунальными отходами превышает двенадцатую часть необходимой валовой выручки регионального оператора, определенной агентством по тарифам и ценам Архангельской области;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8A24F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4)  нарушение схемы потоков твердых коммунальных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отходов  от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источников их образования до объектов обработки, утилизации, обезвреживания, размещения отходов, закрепленной территориальной схемой обращения с отходами, утвержденной постановлением Правительства Архангельской области;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791F4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 нарушение условий соглашения в отношении предоставления безотзывной банковской гарантии в качестве обеспечения исполнения обязательств по соглашению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 с твердыми коммунальными отходами, утвержденными постановлением Правительства Российской Федерации от 5 сентября 2016 года N 881 (далее - Правила отбора региональных операторов).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73500" w14:textId="77777777" w:rsidR="00EB1545" w:rsidRPr="00EB1545" w:rsidRDefault="00EB1545" w:rsidP="00EB1545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III. Порядок принятия решения о лишении</w:t>
      </w:r>
      <w:r w:rsidRPr="00EB154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юридического лица статуса регионального оператора</w:t>
      </w:r>
    </w:p>
    <w:p w14:paraId="2ED9287A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5. Основаниями для рассмотрения министерством вопроса о лишении юридического лица статуса регионального оператора являются: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2A43D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1) поступление в министерство от государственных органов, органов местного самоуправления муниципальных образований Архангельской области, граждан и организаций документов (материалов),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свидетельствующих  о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наличии обстоятельств, предусмотренных пунктом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3A2C9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2)  установление должностными лицами министерства в ходе исполнения должностных обязанностей фактов, свидетельствующих о наличии обстоятельств, предусмотренных пунктом 4 настоящего Положения.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8BEB3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6.  Министр природных ресурсов и лесопромышленного комплекса Архангельской области (далее - министр) в течение одного рабочего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дня  со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дня наступления обстоятельств, указанных в пункте 5 настоящего Положения, поручает должностному лицу министерства проведение проверки сведений, содержащихся в документах, указанных в пункте 5 настоящего Положения.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8D66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7.  Должностное лицо министерства, определенное в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соответствии  с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пунктом 6 настоящего Положения, в течение пяти рабочих дней со дня наступления обстоятельств, указанных в пункте 5 настоящего Положения: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54304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направляет запросы в органы, организации и гражданам в целях установления достоверности сведений, содержащихся в документах (материалах), указанных в пункте 5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8F35A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направляет региональному оператору запрос о представлении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пояснений  и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документов, подтверждающих отсутствие оснований для лишения его статуса регионального оператора.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CAA1F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8. Документами, подтверждающими наличие оснований для лишения юридического лица статуса регионального оператора, являются: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74CCA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1)  акты о нарушении региональным оператором обязательств по договору, составленные в порядке, предусмотренном типовым договором,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-  в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случае, указанном в подпункте 1 пункта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9BFF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2)  информация правоохранительных органов, заявления, свидетельствующие о том, что в течение календарного года региональным оператором были допущены многократные (2 раза и более) нарушения Правил обращения  с отходами и (или) условий соглашения, повлекшие причинение вреда жизни и (или) здоровью граждан, составленные потребителем или 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физическим лицом, пострадавшим от действий регионального оператора либо его законным представителем. Информация правоохранительных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органов  и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заявления, предусмотренные настоящим подпунктом, представляются  с приложением материалов, подтверждающих причинение вреда жизни  и (или) здоровью граждан, - в случае, указанном в подпункте 2 пункта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5633C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3)  документы, подтверждающие задолженность регионального оператора по оплате услуг оператора по обращению с твердыми коммунальными отходами, превышающую двенадцатую часть необходимой валовой выручки регионального оператора, составленные оператором по обращению  с твердыми коммунальными отходами в произвольной форме, с приложением заверенной копии договора с региональным оператором, а также материалов, подтверждающих факт неуплаты (выписка со счета, справка кредитной организации), - в случае, указанном в подпункте 3 пункта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CB0BE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4) акты и иные документы о нарушении региональным оператором схемы потоков твердых коммунальных отходов от источников их образования до объектов обработки, утилизации, обезвреживания, размещения отходов, закрепленной территориальной схемой обращения с отходами, утвержденной постановлением Правительства Архангельской области, составленные  в рамках осуществления федерального, регионального экологического  и санитарно-эпидемиологического надзора, - в случае, указанном в подпункте 4 пункта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5287C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5)  информация банка, предоставившего безотзывную банковскую гарантию, акт, составленный министерством, подтверждающие нарушение условий соглашения в отношении предоставления безотзывной банковской гарантии в качестве обеспечения исполнения обязательств по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соглашению  в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соответствии с Правилами отбора региональных операторов, - в случае, указанном в подпункте 5 пункта 4 настоящего Положения.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F177B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9.  Должностное лицо министерства, определенное в соответствии  с пунктом 6 настоящего Положения, рассматривает ответ на запрос, указанный в абзаце третьем пункта 7 настоящего Положения, и документы, указанные в пунктах 5 и 8 настоящего Положения, в течение 10 рабочих дней со дня их поступления и готовит информацию для министра о наличии либо отсутствии оснований для лишения юридического лица статуса регионального оператора.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49C08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региональным оператором в министерство не представлен ответ на запрос, указанный в абзаце третьем пункта 7 настоящего Положения, должностное лицо министерства рассматривает документы, </w:t>
      </w:r>
      <w:proofErr w:type="gram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указанные  в</w:t>
      </w:r>
      <w:proofErr w:type="gram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пунктах 5 и 8 настоящего Положения.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2AA4A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10.  Министр в течение трех рабочих дней со дня получения информации, предусмотренной пунктом 9 настоящего Положения, рассматривает ее, ответ на запрос, указанный в абзаце третьем пункта 7 настоящего Положения, и поступившие документы, указанные в пунктах 5 и 8 настоящего Положения,  и принимает одно из следующих решений: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B8205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1)  о лишении юридического лица статуса регионального оператора;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7C8F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 об отказе в лишении юридического лица статуса регионального оператора.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49832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11. Решение, предусмотренное подпунктом 1 пункта 10 настоящего Положения, принимается в случае подтверждения сведений, являющихся основанием для лишения юридического лица статуса регионального оператора, предусмотренным пунктом 4 настоящего Положения.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F9D6B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Решение, предусмотренное подпунктом 2 пункта 10 настоящего Положения, принимается в следующих случаях: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6DC6C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1)  </w:t>
      </w:r>
      <w:proofErr w:type="spellStart"/>
      <w:r w:rsidRPr="00EB1545">
        <w:rPr>
          <w:rFonts w:ascii="Arial" w:eastAsia="Times New Roman" w:hAnsi="Arial" w:cs="Arial"/>
          <w:sz w:val="24"/>
          <w:szCs w:val="24"/>
          <w:lang w:eastAsia="ru-RU"/>
        </w:rPr>
        <w:t>неподтверждение</w:t>
      </w:r>
      <w:proofErr w:type="spellEnd"/>
      <w:r w:rsidRPr="00EB1545">
        <w:rPr>
          <w:rFonts w:ascii="Arial" w:eastAsia="Times New Roman" w:hAnsi="Arial" w:cs="Arial"/>
          <w:sz w:val="24"/>
          <w:szCs w:val="24"/>
          <w:lang w:eastAsia="ru-RU"/>
        </w:rPr>
        <w:t xml:space="preserve"> сведений, являющихся основанием для лишения юридического лица статуса регионального оператора, предусмотренным пунктом 4 настоящего Положения;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3112B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2)  возникновение оснований, по которым юридическое лицо может быть лишено статуса регионального оператора, указанных в пункте 4 настоящего Положения, явилось следствием непреодолимой силы, то есть чрезвычайных и непредотвратимых при данных условиях обстоятельств;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69B3B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3) устранение оснований, по которым юридическое лицо может быть лишено статуса регионального оператора, указанных в пункте 4 настоящего Положения, до дня принятия министерством решения о лишении юридического лица статуса регионального оператора.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DDC88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12.  Копии решений, предусмотренных пунктом 10 настоящего Положения, направляются региональному оператору, а также в государственный орган, орган местного самоуправления муниципального образования Архангельской области, гражданину, организации, направившей документы (сведения)  в соответствии с подпунктом 1 пункта 5 настоящего Положения, в течение пяти рабочих дней со дня принятия соответствующего решения.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22CCB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13. Решение, предусмотренное подпунктом 1 пункта 10 настоящего Положения, подлежит размещению на официальном сайте Правительства Архангельской области в информационно-телекоммуникационной сети «Интернет».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D23FD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14.  Юридическое лицо, лишенное статуса регионального оператора, обязано: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A7C3F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1)  исполнять обязанности регионального оператора до дня, определенного соглашением, заключенным министерством с новым региональным оператором по результатам конкурсного отбора;</w:t>
      </w:r>
      <w:r w:rsidRPr="00EB1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D66D6" w14:textId="77777777" w:rsidR="00EB1545" w:rsidRPr="00EB1545" w:rsidRDefault="00EB1545" w:rsidP="00EB1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1545">
        <w:rPr>
          <w:rFonts w:ascii="Arial" w:eastAsia="Times New Roman" w:hAnsi="Arial" w:cs="Arial"/>
          <w:sz w:val="24"/>
          <w:szCs w:val="24"/>
          <w:lang w:eastAsia="ru-RU"/>
        </w:rPr>
        <w:t>2)  в течение 10 рабочих дней со дня определения нового регионального оператора передать ему все сведения и документы, необходимые для организации деятельности по обращению с твердыми коммунальными отходами, включая реестр договоров и копии заключенных договоров в сфере обращения с отходами.</w:t>
      </w:r>
    </w:p>
    <w:p w14:paraId="765EF36F" w14:textId="77777777" w:rsidR="00EB1545" w:rsidRPr="00EB1545" w:rsidRDefault="00EB1545" w:rsidP="00EB154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DD2FC16" w14:textId="77777777" w:rsidR="0012098D" w:rsidRPr="00EB1545" w:rsidRDefault="001209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