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84A966C" w14:textId="77777777" w:rsidR="00755779" w:rsidRPr="00755779" w:rsidRDefault="00755779" w:rsidP="00755779">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755779">
        <w:rPr>
          <w:rFonts w:ascii="Arial" w:eastAsia="Times New Roman" w:hAnsi="Arial" w:cs="Arial"/>
          <w:b/>
          <w:bCs/>
          <w:sz w:val="24"/>
          <w:szCs w:val="24"/>
          <w:lang w:eastAsia="ru-RU"/>
        </w:rPr>
        <w:br/>
        <w:t>ДЕПАРТАМЕНТ ПРИРОДОПОЛЬЗОВАНИЯ И ОХРАНЫ ОКРУЖАЮЩЕЙ СРЕДЫ ВЛАДИМИРСКОЙ ОБЛАСТИ</w:t>
      </w: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br/>
        <w:t>ПОСТАНОВЛЕНИЕ</w:t>
      </w: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br/>
        <w:t>от 9 августа 2021 года N 155</w:t>
      </w: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br/>
        <w:t>Об утверждении Порядка накопления твердых коммунальных отходов (в том числе их раздельного накопления) на территории Владимирской области</w:t>
      </w:r>
    </w:p>
    <w:p w14:paraId="507966C7" w14:textId="77777777" w:rsidR="00755779" w:rsidRPr="00755779" w:rsidRDefault="00755779" w:rsidP="00755779">
      <w:pPr>
        <w:shd w:val="clear" w:color="auto" w:fill="FFFFFF"/>
        <w:spacing w:after="0" w:line="240" w:lineRule="auto"/>
        <w:jc w:val="center"/>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(с изменениями на 23 сентября 2021 года)</w:t>
      </w:r>
    </w:p>
    <w:p w14:paraId="5C68CD50" w14:textId="66885F98" w:rsidR="00755779" w:rsidRPr="00755779" w:rsidRDefault="00755779" w:rsidP="00755779">
      <w:pPr>
        <w:shd w:val="clear" w:color="auto" w:fill="FFFFFF"/>
        <w:spacing w:after="0" w:line="240" w:lineRule="auto"/>
        <w:jc w:val="center"/>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(в ред. постановления Департамента природопользования и охраны окружающей среды Владимирской области от 23.09.2021 N 186)</w:t>
      </w:r>
    </w:p>
    <w:p w14:paraId="3B995AEB"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br/>
      </w:r>
      <w:r w:rsidRPr="00755779">
        <w:rPr>
          <w:rFonts w:ascii="Arial" w:eastAsia="Times New Roman" w:hAnsi="Arial" w:cs="Arial"/>
          <w:sz w:val="24"/>
          <w:szCs w:val="24"/>
          <w:lang w:eastAsia="ru-RU"/>
        </w:rPr>
        <w:br/>
      </w:r>
    </w:p>
    <w:p w14:paraId="0541AF95" w14:textId="24522BD6"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В соответствии с Федеральным законом от 24.06.1998 N 89-ФЗ "Об отходах производства и потребления", Законом Владимирской области от 09.10.2007 N 130-ОЗ "Об отходах производства и потребления во Владимирской области", Законом Владимирской области от 10.12.2001 N 129-ОЗ "О Губернаторе и администрации Владимирской области" постановляю:</w:t>
      </w:r>
      <w:r w:rsidRPr="00755779">
        <w:rPr>
          <w:rFonts w:ascii="Arial" w:eastAsia="Times New Roman" w:hAnsi="Arial" w:cs="Arial"/>
          <w:sz w:val="24"/>
          <w:szCs w:val="24"/>
          <w:lang w:eastAsia="ru-RU"/>
        </w:rPr>
        <w:br/>
      </w:r>
    </w:p>
    <w:p w14:paraId="43F9A22C"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5ACF50EB" w14:textId="7777777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1. Утвердить Порядок накопления твердых коммунальных отходов (в том числе их раздельного накопления) на территории Владимирской области согласно приложению.</w:t>
      </w:r>
      <w:r w:rsidRPr="00755779">
        <w:rPr>
          <w:rFonts w:ascii="Arial" w:eastAsia="Times New Roman" w:hAnsi="Arial" w:cs="Arial"/>
          <w:sz w:val="24"/>
          <w:szCs w:val="24"/>
          <w:lang w:eastAsia="ru-RU"/>
        </w:rPr>
        <w:br/>
      </w:r>
    </w:p>
    <w:p w14:paraId="5E602687"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29B2FD1C" w14:textId="5901963F"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 xml:space="preserve">2. Признать утратившим силу постановление департамента природопользования и охраны окружающей среды администрации Владимирской области от 08.02.2018 N </w:t>
      </w:r>
      <w:proofErr w:type="gramStart"/>
      <w:r w:rsidRPr="00755779">
        <w:rPr>
          <w:rFonts w:ascii="Arial" w:eastAsia="Times New Roman" w:hAnsi="Arial" w:cs="Arial"/>
          <w:sz w:val="24"/>
          <w:szCs w:val="24"/>
          <w:lang w:eastAsia="ru-RU"/>
        </w:rPr>
        <w:t>17/01-25</w:t>
      </w:r>
      <w:proofErr w:type="gramEnd"/>
      <w:r w:rsidRPr="00755779">
        <w:rPr>
          <w:rFonts w:ascii="Arial" w:eastAsia="Times New Roman" w:hAnsi="Arial" w:cs="Arial"/>
          <w:sz w:val="24"/>
          <w:szCs w:val="24"/>
          <w:lang w:eastAsia="ru-RU"/>
        </w:rPr>
        <w:t xml:space="preserve"> "Об утверждении Порядка накопления твердых коммунальных отходов (в том числе их раздельного накопления) на территории Владимирской области".</w:t>
      </w:r>
      <w:r w:rsidRPr="00755779">
        <w:rPr>
          <w:rFonts w:ascii="Arial" w:eastAsia="Times New Roman" w:hAnsi="Arial" w:cs="Arial"/>
          <w:sz w:val="24"/>
          <w:szCs w:val="24"/>
          <w:lang w:eastAsia="ru-RU"/>
        </w:rPr>
        <w:br/>
      </w:r>
    </w:p>
    <w:p w14:paraId="52A4DC82"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19AC500E" w14:textId="7777777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3. Контроль за выполнением настоящего постановления оставляю за собой.</w:t>
      </w:r>
      <w:r w:rsidRPr="00755779">
        <w:rPr>
          <w:rFonts w:ascii="Arial" w:eastAsia="Times New Roman" w:hAnsi="Arial" w:cs="Arial"/>
          <w:sz w:val="24"/>
          <w:szCs w:val="24"/>
          <w:lang w:eastAsia="ru-RU"/>
        </w:rPr>
        <w:br/>
      </w:r>
    </w:p>
    <w:p w14:paraId="0287E0FD"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31CEEA5B" w14:textId="7777777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4. Настоящее постановление вступает в силу со дня его официального опубликования.</w:t>
      </w:r>
      <w:r w:rsidRPr="00755779">
        <w:rPr>
          <w:rFonts w:ascii="Arial" w:eastAsia="Times New Roman" w:hAnsi="Arial" w:cs="Arial"/>
          <w:sz w:val="24"/>
          <w:szCs w:val="24"/>
          <w:lang w:eastAsia="ru-RU"/>
        </w:rPr>
        <w:br/>
      </w:r>
    </w:p>
    <w:p w14:paraId="6A01717C" w14:textId="77777777" w:rsidR="00755779" w:rsidRPr="00755779" w:rsidRDefault="00755779" w:rsidP="00755779">
      <w:pPr>
        <w:shd w:val="clear" w:color="auto" w:fill="FFFFFF"/>
        <w:spacing w:after="0" w:line="240" w:lineRule="auto"/>
        <w:jc w:val="right"/>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br/>
      </w:r>
      <w:r w:rsidRPr="00755779">
        <w:rPr>
          <w:rFonts w:ascii="Arial" w:eastAsia="Times New Roman" w:hAnsi="Arial" w:cs="Arial"/>
          <w:sz w:val="24"/>
          <w:szCs w:val="24"/>
          <w:lang w:eastAsia="ru-RU"/>
        </w:rPr>
        <w:br/>
        <w:t>Директор Департамента</w:t>
      </w:r>
      <w:r w:rsidRPr="00755779">
        <w:rPr>
          <w:rFonts w:ascii="Arial" w:eastAsia="Times New Roman" w:hAnsi="Arial" w:cs="Arial"/>
          <w:sz w:val="24"/>
          <w:szCs w:val="24"/>
          <w:lang w:eastAsia="ru-RU"/>
        </w:rPr>
        <w:br/>
        <w:t>Т.Л.КЛИМЕНКО</w:t>
      </w:r>
    </w:p>
    <w:p w14:paraId="546B9D61" w14:textId="77777777" w:rsidR="00755779" w:rsidRPr="00755779" w:rsidRDefault="00755779" w:rsidP="00755779">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br/>
        <w:t>Приложение</w:t>
      </w:r>
      <w:r w:rsidRPr="00755779">
        <w:rPr>
          <w:rFonts w:ascii="Arial" w:eastAsia="Times New Roman" w:hAnsi="Arial" w:cs="Arial"/>
          <w:b/>
          <w:bCs/>
          <w:sz w:val="24"/>
          <w:szCs w:val="24"/>
          <w:lang w:eastAsia="ru-RU"/>
        </w:rPr>
        <w:br/>
        <w:t>к постановлению</w:t>
      </w: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lastRenderedPageBreak/>
        <w:t>Департамента природопользования</w:t>
      </w:r>
      <w:r w:rsidRPr="00755779">
        <w:rPr>
          <w:rFonts w:ascii="Arial" w:eastAsia="Times New Roman" w:hAnsi="Arial" w:cs="Arial"/>
          <w:b/>
          <w:bCs/>
          <w:sz w:val="24"/>
          <w:szCs w:val="24"/>
          <w:lang w:eastAsia="ru-RU"/>
        </w:rPr>
        <w:br/>
        <w:t>и охраны окружающей среды</w:t>
      </w:r>
      <w:r w:rsidRPr="00755779">
        <w:rPr>
          <w:rFonts w:ascii="Arial" w:eastAsia="Times New Roman" w:hAnsi="Arial" w:cs="Arial"/>
          <w:b/>
          <w:bCs/>
          <w:sz w:val="24"/>
          <w:szCs w:val="24"/>
          <w:lang w:eastAsia="ru-RU"/>
        </w:rPr>
        <w:br/>
        <w:t>Владимирской области</w:t>
      </w:r>
      <w:r w:rsidRPr="00755779">
        <w:rPr>
          <w:rFonts w:ascii="Arial" w:eastAsia="Times New Roman" w:hAnsi="Arial" w:cs="Arial"/>
          <w:b/>
          <w:bCs/>
          <w:sz w:val="24"/>
          <w:szCs w:val="24"/>
          <w:lang w:eastAsia="ru-RU"/>
        </w:rPr>
        <w:br/>
        <w:t>от 09.08.2021 N 155</w:t>
      </w:r>
    </w:p>
    <w:p w14:paraId="3F816B54" w14:textId="77777777" w:rsidR="00755779" w:rsidRPr="00755779" w:rsidRDefault="00755779" w:rsidP="00755779">
      <w:pPr>
        <w:shd w:val="clear" w:color="auto" w:fill="FFFFFF"/>
        <w:spacing w:after="240" w:line="240" w:lineRule="auto"/>
        <w:jc w:val="center"/>
        <w:textAlignment w:val="baseline"/>
        <w:rPr>
          <w:rFonts w:ascii="Arial" w:eastAsia="Times New Roman" w:hAnsi="Arial" w:cs="Arial"/>
          <w:b/>
          <w:bCs/>
          <w:sz w:val="24"/>
          <w:szCs w:val="24"/>
          <w:lang w:eastAsia="ru-RU"/>
        </w:rPr>
      </w:pP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br/>
        <w:t>ПОРЯДОК НАКОПЛЕНИЯ ТВЕРДЫХ КОММУНАЛЬНЫХ ОТХОДОВ (В ТОМ ЧИСЛЕ ИХ РАЗДЕЛЬНОГО НАКОПЛЕНИЯ) НА ТЕРРИТОРИИ ВЛАДИМИРСКОЙ ОБЛАСТИ</w:t>
      </w:r>
    </w:p>
    <w:p w14:paraId="62FF4E3B" w14:textId="18D88913" w:rsidR="00755779" w:rsidRPr="00755779" w:rsidRDefault="00755779" w:rsidP="00755779">
      <w:pPr>
        <w:shd w:val="clear" w:color="auto" w:fill="FFFFFF"/>
        <w:spacing w:after="0" w:line="240" w:lineRule="auto"/>
        <w:jc w:val="center"/>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(в ред. постановления Департамента природопользования и охраны окружающей среды Владимирской области от 23.09.2021 N 186)</w:t>
      </w:r>
    </w:p>
    <w:p w14:paraId="776909AB" w14:textId="77777777" w:rsidR="00755779" w:rsidRPr="00755779" w:rsidRDefault="00755779" w:rsidP="0075577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br/>
        <w:t>1. Общие положения</w:t>
      </w:r>
    </w:p>
    <w:p w14:paraId="13A4D5F7"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35B12D7D" w14:textId="7777777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1.1. Настоящий Порядок накопления твердых коммунальных отходов (в том числе их раздельного накопления) (далее - Порядок) устанавливает порядок организации деятельности по накоплению (в том числе раздельному накоплению) твердых коммунальных отходов (далее - ТКО) на территории Владимирской области.</w:t>
      </w:r>
      <w:r w:rsidRPr="00755779">
        <w:rPr>
          <w:rFonts w:ascii="Arial" w:eastAsia="Times New Roman" w:hAnsi="Arial" w:cs="Arial"/>
          <w:sz w:val="24"/>
          <w:szCs w:val="24"/>
          <w:lang w:eastAsia="ru-RU"/>
        </w:rPr>
        <w:br/>
      </w:r>
    </w:p>
    <w:p w14:paraId="692AD632"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2B682870" w14:textId="7777777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1.2. Настоящий Порядок разработан в соответствии с законодательством Российской Федерации и законодательством Владимирской области в области обращения с отходами, а также экологическими, санитарными и иными требованиями в целях предотвращения вредного воздействия ТКО на окружающую среду и здоровье человека, а также вовлечения ТКО в повторный хозяйственный оборот в качестве вторичного сырья на территории Владимирской области.</w:t>
      </w:r>
      <w:r w:rsidRPr="00755779">
        <w:rPr>
          <w:rFonts w:ascii="Arial" w:eastAsia="Times New Roman" w:hAnsi="Arial" w:cs="Arial"/>
          <w:sz w:val="24"/>
          <w:szCs w:val="24"/>
          <w:lang w:eastAsia="ru-RU"/>
        </w:rPr>
        <w:br/>
      </w:r>
    </w:p>
    <w:p w14:paraId="55E41638"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2A3551C4" w14:textId="7777777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1.3. Отношения в области обращения с радиоактивными, биологическими, медицинскими отходами, веществами, разрушающими озоновый слой (за исключением случаев, если такие вещества являются частью продукции, утратившей свои потребительские свойства), не регулируются данным Порядком.</w:t>
      </w:r>
      <w:r w:rsidRPr="00755779">
        <w:rPr>
          <w:rFonts w:ascii="Arial" w:eastAsia="Times New Roman" w:hAnsi="Arial" w:cs="Arial"/>
          <w:sz w:val="24"/>
          <w:szCs w:val="24"/>
          <w:lang w:eastAsia="ru-RU"/>
        </w:rPr>
        <w:br/>
      </w:r>
    </w:p>
    <w:p w14:paraId="5A8E8380"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2857A14A" w14:textId="7281A52D"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1.4. Понятия, используемые в настоящем Порядке, применяются в том же значении, что и в Федеральном законе от 24 июня 1998 года N 89-ФЗ "Об отходах производства и потребления" и Правилах обращения с твердыми коммунальными отходами, утвержденных постановлением Правительства Российской Федерации от 12 ноября 2016 г. N 1156 "Об обращении с твердыми коммунальными отходами".</w:t>
      </w:r>
      <w:r w:rsidRPr="00755779">
        <w:rPr>
          <w:rFonts w:ascii="Arial" w:eastAsia="Times New Roman" w:hAnsi="Arial" w:cs="Arial"/>
          <w:sz w:val="24"/>
          <w:szCs w:val="24"/>
          <w:lang w:eastAsia="ru-RU"/>
        </w:rPr>
        <w:br/>
      </w:r>
    </w:p>
    <w:p w14:paraId="44D35AEA"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7B53A456" w14:textId="7777777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 xml:space="preserve">1.5. Организация деятельности, указанной в пункте 1.1 настоящего Порядка, осуществляется Департаментом природопользования и охраны окружающей среды Владимирской области в области обращения с отходами (далее - уполномоченный орган Владимирской области в области обращения с отходами) </w:t>
      </w:r>
      <w:r w:rsidRPr="00755779">
        <w:rPr>
          <w:rFonts w:ascii="Arial" w:eastAsia="Times New Roman" w:hAnsi="Arial" w:cs="Arial"/>
          <w:sz w:val="24"/>
          <w:szCs w:val="24"/>
          <w:lang w:eastAsia="ru-RU"/>
        </w:rPr>
        <w:lastRenderedPageBreak/>
        <w:t>в пределах своей компетенции в соответствии с региональной программой в области обращения с отходами, а также Территориальной схемой обращения с отходами на территории Владимирской области в области обращения с отходами (далее - Территориальная схема), посредством координации деятельности органов местного самоуправления муниципальных образований Владимирской области в области обращения с отходами и региональных операторов, операторов по обращению с ТКО на территории Владимирской области в области обращения с отходами, а также собственников отходов в соответствии с законодательством Российской Федерации и законодательством Владимирской области в области обращения с отходами.</w:t>
      </w:r>
      <w:r w:rsidRPr="00755779">
        <w:rPr>
          <w:rFonts w:ascii="Arial" w:eastAsia="Times New Roman" w:hAnsi="Arial" w:cs="Arial"/>
          <w:sz w:val="24"/>
          <w:szCs w:val="24"/>
          <w:lang w:eastAsia="ru-RU"/>
        </w:rPr>
        <w:br/>
      </w:r>
    </w:p>
    <w:p w14:paraId="52D47592"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3BAF4578" w14:textId="798849F9"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(в ред. постановления Департамента природопользования и охраны окружающей среды Владимирской области от 23.09.2021 N 186)</w:t>
      </w:r>
      <w:r w:rsidRPr="00755779">
        <w:rPr>
          <w:rFonts w:ascii="Arial" w:eastAsia="Times New Roman" w:hAnsi="Arial" w:cs="Arial"/>
          <w:sz w:val="24"/>
          <w:szCs w:val="24"/>
          <w:lang w:eastAsia="ru-RU"/>
        </w:rPr>
        <w:br/>
      </w:r>
    </w:p>
    <w:p w14:paraId="4E08E7DB"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46B39F8A" w14:textId="7777777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1.6. Органы местного самоуправления сельских поселений, городских поселений, городских округов и муниципальных районов Владимирской области в области обращения с отходами осуществляют свою деятельность в сфере накопления (в том числе раздельного накопления) ТКО в соответствии с законодательством Российской Федерации и Владимирской области в области обращения с отходами.</w:t>
      </w:r>
      <w:r w:rsidRPr="00755779">
        <w:rPr>
          <w:rFonts w:ascii="Arial" w:eastAsia="Times New Roman" w:hAnsi="Arial" w:cs="Arial"/>
          <w:sz w:val="24"/>
          <w:szCs w:val="24"/>
          <w:lang w:eastAsia="ru-RU"/>
        </w:rPr>
        <w:br/>
      </w:r>
    </w:p>
    <w:p w14:paraId="73FC48F2"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3087679F" w14:textId="63DE610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(в ред. постановления Департамента природопользования и охраны окружающей среды Владимирской области от 23.09.2021 N 186)</w:t>
      </w:r>
      <w:r w:rsidRPr="00755779">
        <w:rPr>
          <w:rFonts w:ascii="Arial" w:eastAsia="Times New Roman" w:hAnsi="Arial" w:cs="Arial"/>
          <w:sz w:val="24"/>
          <w:szCs w:val="24"/>
          <w:lang w:eastAsia="ru-RU"/>
        </w:rPr>
        <w:br/>
      </w:r>
    </w:p>
    <w:p w14:paraId="559F1467"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52DEA4DC" w14:textId="7777777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1.7. Органы местного самоуправления, указанные в пункте 1.6 настоящего Порядка, их должностные лица несут ответственность за нарушение требований настоящего Порядка в соответствии с законодательством Российской Федерации, за исключением случая, предусмотренного пунктом 1.8 настоящего Порядка.</w:t>
      </w:r>
      <w:r w:rsidRPr="00755779">
        <w:rPr>
          <w:rFonts w:ascii="Arial" w:eastAsia="Times New Roman" w:hAnsi="Arial" w:cs="Arial"/>
          <w:sz w:val="24"/>
          <w:szCs w:val="24"/>
          <w:lang w:eastAsia="ru-RU"/>
        </w:rPr>
        <w:br/>
      </w:r>
    </w:p>
    <w:p w14:paraId="426765E9"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13BD7B42" w14:textId="7777777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1.8. В случае, когда в соответствии с законодательством Российской Федерации создание мест (площадок) накопления (в том числе раздельного накопления) ТКО, осуществляют иные лица, владеющие местом накопления или осуществляющие его эксплуатацию (содержание), данные лица несут ответственность за нарушение требований, установленных настоящим Порядком, в соответствии с законодательством Российской Федерации.</w:t>
      </w:r>
      <w:r w:rsidRPr="00755779">
        <w:rPr>
          <w:rFonts w:ascii="Arial" w:eastAsia="Times New Roman" w:hAnsi="Arial" w:cs="Arial"/>
          <w:sz w:val="24"/>
          <w:szCs w:val="24"/>
          <w:lang w:eastAsia="ru-RU"/>
        </w:rPr>
        <w:br/>
      </w:r>
    </w:p>
    <w:p w14:paraId="672E3DC2"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740430D0" w14:textId="7777777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1.9. Юридические и физические лица, индивидуальные предприниматели, находящиеся и (или) осуществляющие любые виды деятельности на территории Владимирской области, обязаны выполнять требования настоящего Порядка при накоплении (в том числе раздельном накоплении) ТКО, не осуществлять действия, влекущие за собой нарушение прав других лиц на охрану здоровья и благоприятную окружающую среду.</w:t>
      </w:r>
      <w:r w:rsidRPr="00755779">
        <w:rPr>
          <w:rFonts w:ascii="Arial" w:eastAsia="Times New Roman" w:hAnsi="Arial" w:cs="Arial"/>
          <w:sz w:val="24"/>
          <w:szCs w:val="24"/>
          <w:lang w:eastAsia="ru-RU"/>
        </w:rPr>
        <w:br/>
      </w:r>
    </w:p>
    <w:p w14:paraId="5FD186A2" w14:textId="77777777" w:rsidR="00755779" w:rsidRPr="00755779" w:rsidRDefault="00755779" w:rsidP="00755779">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br/>
        <w:t>2. Требования к накоплению (в том числе к раздельному накоплению) ТКО</w:t>
      </w:r>
    </w:p>
    <w:p w14:paraId="0426E46C" w14:textId="77777777" w:rsidR="00755779" w:rsidRPr="00755779" w:rsidRDefault="00755779" w:rsidP="00755779">
      <w:pPr>
        <w:shd w:val="clear" w:color="auto" w:fill="FFFFFF"/>
        <w:spacing w:after="0" w:line="240" w:lineRule="auto"/>
        <w:textAlignment w:val="baseline"/>
        <w:rPr>
          <w:rFonts w:ascii="Arial" w:eastAsia="Times New Roman" w:hAnsi="Arial" w:cs="Arial"/>
          <w:sz w:val="24"/>
          <w:szCs w:val="24"/>
          <w:lang w:eastAsia="ru-RU"/>
        </w:rPr>
      </w:pPr>
    </w:p>
    <w:p w14:paraId="6315C877" w14:textId="77777777" w:rsidR="00755779" w:rsidRPr="00755779" w:rsidRDefault="00755779" w:rsidP="00755779">
      <w:pPr>
        <w:shd w:val="clear" w:color="auto" w:fill="FFFFFF"/>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2.1. Накопление ТКО осуществляется в соответствии с Правилами обращения с ТКО, Правилами обустройства мест (площадок) накопления ТКО и ведения их реестра, Правилами содержания общего имущества в многоквартирном доме.</w:t>
      </w:r>
    </w:p>
    <w:p w14:paraId="4EAD1D6A"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2.2. Накопление ТКО осуществляется с соблюдением требований законодательства в области охраны окружающей среды и законодательства в области обеспечения санитарно-эпидемиологического благополучия населения.</w:t>
      </w:r>
      <w:r w:rsidRPr="00755779">
        <w:rPr>
          <w:rFonts w:ascii="Arial" w:eastAsia="Times New Roman" w:hAnsi="Arial" w:cs="Arial"/>
          <w:sz w:val="24"/>
          <w:szCs w:val="24"/>
          <w:lang w:eastAsia="ru-RU"/>
        </w:rPr>
        <w:br/>
      </w:r>
    </w:p>
    <w:p w14:paraId="624E3B74"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6E4BCA13"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2.3. Накопление ТКО обеспечивается собственниками ТКО в местах (площадках) накопления ТКО, указанных в договоре на оказание услуг по обращению с ТКО.</w:t>
      </w:r>
      <w:r w:rsidRPr="00755779">
        <w:rPr>
          <w:rFonts w:ascii="Arial" w:eastAsia="Times New Roman" w:hAnsi="Arial" w:cs="Arial"/>
          <w:sz w:val="24"/>
          <w:szCs w:val="24"/>
          <w:lang w:eastAsia="ru-RU"/>
        </w:rPr>
        <w:br/>
      </w:r>
    </w:p>
    <w:p w14:paraId="6C941B2F"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08E3C3A7" w14:textId="564A26E8"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2.4. Органы местного самоуправления в соответствии со статьей 8 Федерального закона от 24 июня 1998 года N 89-ФЗ "Об отходах производства и потребления" осуществляют полномочия:</w:t>
      </w:r>
      <w:r w:rsidRPr="00755779">
        <w:rPr>
          <w:rFonts w:ascii="Arial" w:eastAsia="Times New Roman" w:hAnsi="Arial" w:cs="Arial"/>
          <w:sz w:val="24"/>
          <w:szCs w:val="24"/>
          <w:lang w:eastAsia="ru-RU"/>
        </w:rPr>
        <w:br/>
      </w:r>
    </w:p>
    <w:p w14:paraId="24D58E99"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2FCC4E83"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 по созданию и содержанию мест (площадок) накопления ТКО, за исключением установленных законодательством Российской Федерации случаев, когда такая обязанность лежит на других лицах;</w:t>
      </w:r>
      <w:r w:rsidRPr="00755779">
        <w:rPr>
          <w:rFonts w:ascii="Arial" w:eastAsia="Times New Roman" w:hAnsi="Arial" w:cs="Arial"/>
          <w:sz w:val="24"/>
          <w:szCs w:val="24"/>
          <w:lang w:eastAsia="ru-RU"/>
        </w:rPr>
        <w:br/>
      </w:r>
    </w:p>
    <w:p w14:paraId="4BECC3A4"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551A526E"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 по определению схемы размещения мест (площадок) накопления ТКО;</w:t>
      </w:r>
      <w:r w:rsidRPr="00755779">
        <w:rPr>
          <w:rFonts w:ascii="Arial" w:eastAsia="Times New Roman" w:hAnsi="Arial" w:cs="Arial"/>
          <w:sz w:val="24"/>
          <w:szCs w:val="24"/>
          <w:lang w:eastAsia="ru-RU"/>
        </w:rPr>
        <w:br/>
      </w:r>
    </w:p>
    <w:p w14:paraId="6DD9165B"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3C3B9D71"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 по ведению реестра мест (площадок) накопления ТКО;</w:t>
      </w:r>
      <w:r w:rsidRPr="00755779">
        <w:rPr>
          <w:rFonts w:ascii="Arial" w:eastAsia="Times New Roman" w:hAnsi="Arial" w:cs="Arial"/>
          <w:sz w:val="24"/>
          <w:szCs w:val="24"/>
          <w:lang w:eastAsia="ru-RU"/>
        </w:rPr>
        <w:br/>
      </w:r>
    </w:p>
    <w:p w14:paraId="5613BF9B"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4EAA890E"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 организация экологического воспитания и формирование экологической культуры в области обращения с ТКО.</w:t>
      </w:r>
      <w:r w:rsidRPr="00755779">
        <w:rPr>
          <w:rFonts w:ascii="Arial" w:eastAsia="Times New Roman" w:hAnsi="Arial" w:cs="Arial"/>
          <w:sz w:val="24"/>
          <w:szCs w:val="24"/>
          <w:lang w:eastAsia="ru-RU"/>
        </w:rPr>
        <w:br/>
      </w:r>
    </w:p>
    <w:p w14:paraId="7F58BF90"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0ABA0395" w14:textId="60489906"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(абзац введен постановлением Департамента природопользования и охраны окружающей среды Владимирской области от 23.09.2021 N 186)</w:t>
      </w:r>
      <w:r w:rsidRPr="00755779">
        <w:rPr>
          <w:rFonts w:ascii="Arial" w:eastAsia="Times New Roman" w:hAnsi="Arial" w:cs="Arial"/>
          <w:sz w:val="24"/>
          <w:szCs w:val="24"/>
          <w:lang w:eastAsia="ru-RU"/>
        </w:rPr>
        <w:br/>
      </w:r>
    </w:p>
    <w:p w14:paraId="1D281FCE"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2758EFEA" w14:textId="113CA533"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2.5. Порядок создания мест (площадок) накопления ТКО определяется Правилами обустройства мест (площадок) накопления ТКО и ведения их реестра, утвержденными постановлением Правительства Российской Федерации от 31 августа 2018 г. N 1039 "Об утверждении Правил обустройства мест (площадок) накопления твердых коммунальных отходов и ведения их реестра".</w:t>
      </w:r>
      <w:r w:rsidRPr="00755779">
        <w:rPr>
          <w:rFonts w:ascii="Arial" w:eastAsia="Times New Roman" w:hAnsi="Arial" w:cs="Arial"/>
          <w:sz w:val="24"/>
          <w:szCs w:val="24"/>
          <w:lang w:eastAsia="ru-RU"/>
        </w:rPr>
        <w:br/>
      </w:r>
    </w:p>
    <w:p w14:paraId="19F8A1D4"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7264EFDE"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2.6. В соответствии с договором на оказание услуг по обращению с ТКО потребители осуществляют складирование ТКО (за исключением крупногабаритных отходов) в местах (площадках) накопления ТКО следующими способами:</w:t>
      </w:r>
      <w:r w:rsidRPr="00755779">
        <w:rPr>
          <w:rFonts w:ascii="Arial" w:eastAsia="Times New Roman" w:hAnsi="Arial" w:cs="Arial"/>
          <w:sz w:val="24"/>
          <w:szCs w:val="24"/>
          <w:lang w:eastAsia="ru-RU"/>
        </w:rPr>
        <w:br/>
      </w:r>
    </w:p>
    <w:p w14:paraId="25531E26"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00B84D15" w14:textId="4DFBF013"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lastRenderedPageBreak/>
        <w:t>(в ред. постановления Департамента природопользования и охраны окружающей среды Владимирской области от 23.09.2021 N 186)</w:t>
      </w:r>
      <w:r w:rsidRPr="00755779">
        <w:rPr>
          <w:rFonts w:ascii="Arial" w:eastAsia="Times New Roman" w:hAnsi="Arial" w:cs="Arial"/>
          <w:sz w:val="24"/>
          <w:szCs w:val="24"/>
          <w:lang w:eastAsia="ru-RU"/>
        </w:rPr>
        <w:br/>
      </w:r>
    </w:p>
    <w:p w14:paraId="3971D7BA"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5F6DBDC8"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а) в контейнеры, расположенные в мусороприемных камерах (при наличии соответствующей внутридомовой инженерной системы);</w:t>
      </w:r>
      <w:r w:rsidRPr="00755779">
        <w:rPr>
          <w:rFonts w:ascii="Arial" w:eastAsia="Times New Roman" w:hAnsi="Arial" w:cs="Arial"/>
          <w:sz w:val="24"/>
          <w:szCs w:val="24"/>
          <w:lang w:eastAsia="ru-RU"/>
        </w:rPr>
        <w:br/>
      </w:r>
    </w:p>
    <w:p w14:paraId="10168457"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4ADFB98C"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б) в контейнеры, бункеры, расположенные на контейнерных площадках, в том числе для раздельного накопления ТКО;</w:t>
      </w:r>
      <w:r w:rsidRPr="00755779">
        <w:rPr>
          <w:rFonts w:ascii="Arial" w:eastAsia="Times New Roman" w:hAnsi="Arial" w:cs="Arial"/>
          <w:sz w:val="24"/>
          <w:szCs w:val="24"/>
          <w:lang w:eastAsia="ru-RU"/>
        </w:rPr>
        <w:br/>
      </w:r>
    </w:p>
    <w:p w14:paraId="03DE15B1"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79F2D501"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в) в пакеты или другие емкости, предоставленные региональным оператором.</w:t>
      </w:r>
      <w:r w:rsidRPr="00755779">
        <w:rPr>
          <w:rFonts w:ascii="Arial" w:eastAsia="Times New Roman" w:hAnsi="Arial" w:cs="Arial"/>
          <w:sz w:val="24"/>
          <w:szCs w:val="24"/>
          <w:lang w:eastAsia="ru-RU"/>
        </w:rPr>
        <w:br/>
      </w:r>
    </w:p>
    <w:p w14:paraId="73E27FEC"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5352649D"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2.7. Раздельное накопление ТКО предусматривает разделение ТКО потребителями по морфологическим компонентам, перемещение разделенных морфологических компонентов ТКО до мест (площадок) накопления, предназначенных для раздельного накопления ТКО, складирование морфологических компонентов ТКО в соответствующих контейнерах и (или) бункерах.</w:t>
      </w:r>
      <w:r w:rsidRPr="00755779">
        <w:rPr>
          <w:rFonts w:ascii="Arial" w:eastAsia="Times New Roman" w:hAnsi="Arial" w:cs="Arial"/>
          <w:sz w:val="24"/>
          <w:szCs w:val="24"/>
          <w:lang w:eastAsia="ru-RU"/>
        </w:rPr>
        <w:br/>
      </w:r>
    </w:p>
    <w:p w14:paraId="1AEAB9D2"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39E77E83"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2.8. При раздельном накоплении ТКО каждое место (площадка) накопления ТКО на территории Владимирской области оборудуется отдельным контейнером (контейнерами) для сухих отходов, годных к переработке, и контейнерами для смешанных отходов.</w:t>
      </w:r>
      <w:r w:rsidRPr="00755779">
        <w:rPr>
          <w:rFonts w:ascii="Arial" w:eastAsia="Times New Roman" w:hAnsi="Arial" w:cs="Arial"/>
          <w:sz w:val="24"/>
          <w:szCs w:val="24"/>
          <w:lang w:eastAsia="ru-RU"/>
        </w:rPr>
        <w:br/>
      </w:r>
    </w:p>
    <w:p w14:paraId="00ED3D89"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285E715C"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 xml:space="preserve">2.9. Организация раздельного накопления ТКО на территории Владимирской области осуществляется с помощью </w:t>
      </w:r>
      <w:proofErr w:type="spellStart"/>
      <w:r w:rsidRPr="00755779">
        <w:rPr>
          <w:rFonts w:ascii="Arial" w:eastAsia="Times New Roman" w:hAnsi="Arial" w:cs="Arial"/>
          <w:sz w:val="24"/>
          <w:szCs w:val="24"/>
          <w:lang w:eastAsia="ru-RU"/>
        </w:rPr>
        <w:t>двухконтейнерной</w:t>
      </w:r>
      <w:proofErr w:type="spellEnd"/>
      <w:r w:rsidRPr="00755779">
        <w:rPr>
          <w:rFonts w:ascii="Arial" w:eastAsia="Times New Roman" w:hAnsi="Arial" w:cs="Arial"/>
          <w:sz w:val="24"/>
          <w:szCs w:val="24"/>
          <w:lang w:eastAsia="ru-RU"/>
        </w:rPr>
        <w:t xml:space="preserve"> системы раздельного накопления ТКО, при которой сухие отходы размещаются в одном контейнере с желтой (оранжевой) цветовой индикацией. Смешанные отходы размещаются в контейнерах с отличающейся цветовой индикацией.</w:t>
      </w:r>
      <w:r w:rsidRPr="00755779">
        <w:rPr>
          <w:rFonts w:ascii="Arial" w:eastAsia="Times New Roman" w:hAnsi="Arial" w:cs="Arial"/>
          <w:sz w:val="24"/>
          <w:szCs w:val="24"/>
          <w:lang w:eastAsia="ru-RU"/>
        </w:rPr>
        <w:br/>
      </w:r>
    </w:p>
    <w:p w14:paraId="4A2F9FED"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201733B5"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2.10. При раздельном накоплении ТКО транспортирование указанных отходов должно осуществляться способом, исключающим их смешивание.</w:t>
      </w:r>
      <w:r w:rsidRPr="00755779">
        <w:rPr>
          <w:rFonts w:ascii="Arial" w:eastAsia="Times New Roman" w:hAnsi="Arial" w:cs="Arial"/>
          <w:sz w:val="24"/>
          <w:szCs w:val="24"/>
          <w:lang w:eastAsia="ru-RU"/>
        </w:rPr>
        <w:br/>
      </w:r>
    </w:p>
    <w:p w14:paraId="3527786D"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4643C6FD"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2.11. Не допускается обработка ТКО в местах накопления (площадках), в мусоросборниках, из мусоровозов.</w:t>
      </w:r>
      <w:r w:rsidRPr="00755779">
        <w:rPr>
          <w:rFonts w:ascii="Arial" w:eastAsia="Times New Roman" w:hAnsi="Arial" w:cs="Arial"/>
          <w:sz w:val="24"/>
          <w:szCs w:val="24"/>
          <w:lang w:eastAsia="ru-RU"/>
        </w:rPr>
        <w:br/>
      </w:r>
    </w:p>
    <w:p w14:paraId="3135A623"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72335877"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2.12. Место (площадка) накопления ТКО в случае ее загрязнения должна быть очищена от отходов владельцем контейнерной площадки.</w:t>
      </w:r>
      <w:r w:rsidRPr="00755779">
        <w:rPr>
          <w:rFonts w:ascii="Arial" w:eastAsia="Times New Roman" w:hAnsi="Arial" w:cs="Arial"/>
          <w:sz w:val="24"/>
          <w:szCs w:val="24"/>
          <w:lang w:eastAsia="ru-RU"/>
        </w:rPr>
        <w:br/>
      </w:r>
    </w:p>
    <w:p w14:paraId="36D5BF92"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41232512"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 xml:space="preserve">2.13. В контейнеры для ТКО запрещается помещать горящие, раскаленные или горячие отходы, крупногабаритные отходы, автомобильные шины и покрышки, снег и лед, жидкие вещества, отходы сельского хозяйства, биологические отходы, биологически и химически активные отходы, осветительные приборы и </w:t>
      </w:r>
      <w:r w:rsidRPr="00755779">
        <w:rPr>
          <w:rFonts w:ascii="Arial" w:eastAsia="Times New Roman" w:hAnsi="Arial" w:cs="Arial"/>
          <w:sz w:val="24"/>
          <w:szCs w:val="24"/>
          <w:lang w:eastAsia="ru-RU"/>
        </w:rPr>
        <w:lastRenderedPageBreak/>
        <w:t>электрические лампы, содержащие ртуть, химические источники тока (батареи и аккумуляторы), медицинские отходы, отходы растительного происхождения, образовавшиеся в результате работ на земельных участках садоводческих или огороднических некоммерческих товариществ, некоммерческих организаций, для ведения садоводства, огородничества или дачного хозяйства, а также иные отходы, которые могут причинить вред жизни и здоровью граждан, повредить или нетипичным образом загрязнить контейнеры, мусоровозы или нарушить режим работы объектов по обработке, обезвреживанию и размещению отходов.</w:t>
      </w:r>
      <w:r w:rsidRPr="00755779">
        <w:rPr>
          <w:rFonts w:ascii="Arial" w:eastAsia="Times New Roman" w:hAnsi="Arial" w:cs="Arial"/>
          <w:sz w:val="24"/>
          <w:szCs w:val="24"/>
          <w:lang w:eastAsia="ru-RU"/>
        </w:rPr>
        <w:br/>
      </w:r>
    </w:p>
    <w:p w14:paraId="7C5205FE"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71BCD509"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2.14. Запрещается складирование ТКО вне контейнеров, за исключением случаев, предусмотренных настоящим Порядком. Запрещается помещать ТКО в контейнеры, предназначенные для сбора отходов других лиц и не указанные в договоре на оказание услуг по обращению с ТКО.</w:t>
      </w:r>
      <w:r w:rsidRPr="00755779">
        <w:rPr>
          <w:rFonts w:ascii="Arial" w:eastAsia="Times New Roman" w:hAnsi="Arial" w:cs="Arial"/>
          <w:sz w:val="24"/>
          <w:szCs w:val="24"/>
          <w:lang w:eastAsia="ru-RU"/>
        </w:rPr>
        <w:br/>
      </w:r>
    </w:p>
    <w:p w14:paraId="7445AC88"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2FF8DDC2"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2.15. Контейнеры, предназначенные для накопления (в том числе раздельного накопления) ТКО, должны содержаться в исправном состоянии.</w:t>
      </w:r>
      <w:r w:rsidRPr="00755779">
        <w:rPr>
          <w:rFonts w:ascii="Arial" w:eastAsia="Times New Roman" w:hAnsi="Arial" w:cs="Arial"/>
          <w:sz w:val="24"/>
          <w:szCs w:val="24"/>
          <w:lang w:eastAsia="ru-RU"/>
        </w:rPr>
        <w:br/>
      </w:r>
    </w:p>
    <w:p w14:paraId="79603B28"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7BCA6C02"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2.16. Периодичность вывоза ТКО определяется в соответствии с законодательством Российской Федерации в области санитарно-эпидемиологического благополучия и условиями договора на оказание услуг по обращению с ТКО.</w:t>
      </w:r>
      <w:r w:rsidRPr="00755779">
        <w:rPr>
          <w:rFonts w:ascii="Arial" w:eastAsia="Times New Roman" w:hAnsi="Arial" w:cs="Arial"/>
          <w:sz w:val="24"/>
          <w:szCs w:val="24"/>
          <w:lang w:eastAsia="ru-RU"/>
        </w:rPr>
        <w:br/>
      </w:r>
    </w:p>
    <w:p w14:paraId="1F9E79F2"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1DB8FE13"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2.17. При вывозе ТКО региональным оператором необходимо обеспечивать уборку мест погрузки ТКО (подбором оброненных (просыпавшихся и др.) при погрузке ТКО и перемещением их в мусоровоз).</w:t>
      </w:r>
      <w:r w:rsidRPr="00755779">
        <w:rPr>
          <w:rFonts w:ascii="Arial" w:eastAsia="Times New Roman" w:hAnsi="Arial" w:cs="Arial"/>
          <w:sz w:val="24"/>
          <w:szCs w:val="24"/>
          <w:lang w:eastAsia="ru-RU"/>
        </w:rPr>
        <w:br/>
      </w:r>
    </w:p>
    <w:p w14:paraId="5CF7EB7A"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2E119996"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2.18. За содержание в чистоте контейнерной площадки и прилегающей к ней территории несут ответственность лица, владеющие местом накопления (площадкой ТКО) или осуществляющие его эксплуатацию (содержание) в соответствии с действующим законодательством Российской Федерации.</w:t>
      </w:r>
      <w:r w:rsidRPr="00755779">
        <w:rPr>
          <w:rFonts w:ascii="Arial" w:eastAsia="Times New Roman" w:hAnsi="Arial" w:cs="Arial"/>
          <w:sz w:val="24"/>
          <w:szCs w:val="24"/>
          <w:lang w:eastAsia="ru-RU"/>
        </w:rPr>
        <w:br/>
      </w:r>
    </w:p>
    <w:p w14:paraId="743DE967"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0630136D" w14:textId="2A2FB40F"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2.19. Накопление отработанных ртутьсодержащих ламп производится отдельно от других видов отходов в соответствии с Правилами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утвержденными постановлением Правительства Российской Федерации от 28.12.2020 N 2314.</w:t>
      </w:r>
      <w:r w:rsidRPr="00755779">
        <w:rPr>
          <w:rFonts w:ascii="Arial" w:eastAsia="Times New Roman" w:hAnsi="Arial" w:cs="Arial"/>
          <w:sz w:val="24"/>
          <w:szCs w:val="24"/>
          <w:lang w:eastAsia="ru-RU"/>
        </w:rPr>
        <w:br/>
      </w:r>
    </w:p>
    <w:p w14:paraId="7D65EB93" w14:textId="77777777" w:rsidR="00755779" w:rsidRPr="00755779" w:rsidRDefault="00755779" w:rsidP="00755779">
      <w:pPr>
        <w:spacing w:after="240" w:line="240" w:lineRule="auto"/>
        <w:jc w:val="center"/>
        <w:textAlignment w:val="baseline"/>
        <w:outlineLvl w:val="2"/>
        <w:rPr>
          <w:rFonts w:ascii="Arial" w:eastAsia="Times New Roman" w:hAnsi="Arial" w:cs="Arial"/>
          <w:b/>
          <w:bCs/>
          <w:sz w:val="24"/>
          <w:szCs w:val="24"/>
          <w:lang w:eastAsia="ru-RU"/>
        </w:rPr>
      </w:pP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br/>
        <w:t>3. Накопление крупногабаритных отходов</w:t>
      </w:r>
    </w:p>
    <w:p w14:paraId="4A0B6255"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31C84181"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lastRenderedPageBreak/>
        <w:t>3.1. В соответствии с договором на оказание услуг по обращению с ТКО складирование крупногабаритных отходов (далее - КГО) осуществляется потребителями следующими способами:</w:t>
      </w:r>
      <w:r w:rsidRPr="00755779">
        <w:rPr>
          <w:rFonts w:ascii="Arial" w:eastAsia="Times New Roman" w:hAnsi="Arial" w:cs="Arial"/>
          <w:sz w:val="24"/>
          <w:szCs w:val="24"/>
          <w:lang w:eastAsia="ru-RU"/>
        </w:rPr>
        <w:br/>
      </w:r>
    </w:p>
    <w:p w14:paraId="6A85B78B"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26DF4CDA"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а) в бункеры, расположенные на контейнерных площадках;</w:t>
      </w:r>
      <w:r w:rsidRPr="00755779">
        <w:rPr>
          <w:rFonts w:ascii="Arial" w:eastAsia="Times New Roman" w:hAnsi="Arial" w:cs="Arial"/>
          <w:sz w:val="24"/>
          <w:szCs w:val="24"/>
          <w:lang w:eastAsia="ru-RU"/>
        </w:rPr>
        <w:br/>
      </w:r>
    </w:p>
    <w:p w14:paraId="5F941C9D"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501A8F92"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б) на специальных площадках для складирования КГО.</w:t>
      </w:r>
      <w:r w:rsidRPr="00755779">
        <w:rPr>
          <w:rFonts w:ascii="Arial" w:eastAsia="Times New Roman" w:hAnsi="Arial" w:cs="Arial"/>
          <w:sz w:val="24"/>
          <w:szCs w:val="24"/>
          <w:lang w:eastAsia="ru-RU"/>
        </w:rPr>
        <w:br/>
      </w:r>
    </w:p>
    <w:p w14:paraId="2602BA65"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51B56CD0"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3.2. Вывоз крупногабаритных отходов обеспечивается в соответствии с законодательством Российской Федерации региональным оператором, в том числе по заявкам потребителей, либо самостоятельно потребителями путем доставки крупногабаритных отходов на площадку для их складирования.</w:t>
      </w:r>
      <w:r w:rsidRPr="00755779">
        <w:rPr>
          <w:rFonts w:ascii="Arial" w:eastAsia="Times New Roman" w:hAnsi="Arial" w:cs="Arial"/>
          <w:sz w:val="24"/>
          <w:szCs w:val="24"/>
          <w:lang w:eastAsia="ru-RU"/>
        </w:rPr>
        <w:br/>
      </w:r>
    </w:p>
    <w:p w14:paraId="381C4347" w14:textId="77777777" w:rsidR="00755779" w:rsidRPr="00755779" w:rsidRDefault="00755779" w:rsidP="00755779">
      <w:pPr>
        <w:spacing w:after="240" w:line="240" w:lineRule="auto"/>
        <w:jc w:val="center"/>
        <w:textAlignment w:val="baseline"/>
        <w:outlineLvl w:val="2"/>
        <w:rPr>
          <w:rFonts w:ascii="Arial" w:eastAsia="Times New Roman" w:hAnsi="Arial" w:cs="Arial"/>
          <w:b/>
          <w:bCs/>
          <w:sz w:val="24"/>
          <w:szCs w:val="24"/>
          <w:lang w:eastAsia="ru-RU"/>
        </w:rPr>
      </w:pP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br/>
        <w:t>4. Требования к местам (площадкам) накопления ТКО</w:t>
      </w:r>
    </w:p>
    <w:p w14:paraId="2F4DBADC"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54064903"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4.1. Места (площадки) накопления ТКО должны соответствовать требованиям правил благоустройства, требованиям законодательства Российской Федерации в области санитарно-эпидемиологического благополучия населения и иного законодательства Российской Федерации, устанавливающего требования к местам (площадкам) накопления ТКО.</w:t>
      </w:r>
      <w:r w:rsidRPr="00755779">
        <w:rPr>
          <w:rFonts w:ascii="Arial" w:eastAsia="Times New Roman" w:hAnsi="Arial" w:cs="Arial"/>
          <w:sz w:val="24"/>
          <w:szCs w:val="24"/>
          <w:lang w:eastAsia="ru-RU"/>
        </w:rPr>
        <w:br/>
      </w:r>
    </w:p>
    <w:p w14:paraId="102BCFAF" w14:textId="77777777" w:rsidR="00755779" w:rsidRPr="00755779" w:rsidRDefault="00755779" w:rsidP="00755779">
      <w:pPr>
        <w:spacing w:after="240" w:line="240" w:lineRule="auto"/>
        <w:jc w:val="center"/>
        <w:textAlignment w:val="baseline"/>
        <w:outlineLvl w:val="2"/>
        <w:rPr>
          <w:rFonts w:ascii="Arial" w:eastAsia="Times New Roman" w:hAnsi="Arial" w:cs="Arial"/>
          <w:b/>
          <w:bCs/>
          <w:sz w:val="24"/>
          <w:szCs w:val="24"/>
          <w:lang w:eastAsia="ru-RU"/>
        </w:rPr>
      </w:pPr>
      <w:r w:rsidRPr="00755779">
        <w:rPr>
          <w:rFonts w:ascii="Arial" w:eastAsia="Times New Roman" w:hAnsi="Arial" w:cs="Arial"/>
          <w:b/>
          <w:bCs/>
          <w:sz w:val="24"/>
          <w:szCs w:val="24"/>
          <w:lang w:eastAsia="ru-RU"/>
        </w:rPr>
        <w:br/>
      </w:r>
      <w:r w:rsidRPr="00755779">
        <w:rPr>
          <w:rFonts w:ascii="Arial" w:eastAsia="Times New Roman" w:hAnsi="Arial" w:cs="Arial"/>
          <w:b/>
          <w:bCs/>
          <w:sz w:val="24"/>
          <w:szCs w:val="24"/>
          <w:lang w:eastAsia="ru-RU"/>
        </w:rPr>
        <w:br/>
        <w:t>5. Ответственность за несоблюдение настоящего Порядка</w:t>
      </w:r>
    </w:p>
    <w:p w14:paraId="7BCB2D02" w14:textId="77777777" w:rsidR="00755779" w:rsidRPr="00755779" w:rsidRDefault="00755779" w:rsidP="00755779">
      <w:pPr>
        <w:spacing w:after="0" w:line="240" w:lineRule="auto"/>
        <w:textAlignment w:val="baseline"/>
        <w:rPr>
          <w:rFonts w:ascii="Arial" w:eastAsia="Times New Roman" w:hAnsi="Arial" w:cs="Arial"/>
          <w:sz w:val="24"/>
          <w:szCs w:val="24"/>
          <w:lang w:eastAsia="ru-RU"/>
        </w:rPr>
      </w:pPr>
    </w:p>
    <w:p w14:paraId="3C8AAE06" w14:textId="77777777" w:rsidR="00755779" w:rsidRPr="00755779" w:rsidRDefault="00755779" w:rsidP="00755779">
      <w:pPr>
        <w:spacing w:after="0" w:line="240" w:lineRule="auto"/>
        <w:ind w:firstLine="480"/>
        <w:textAlignment w:val="baseline"/>
        <w:rPr>
          <w:rFonts w:ascii="Arial" w:eastAsia="Times New Roman" w:hAnsi="Arial" w:cs="Arial"/>
          <w:sz w:val="24"/>
          <w:szCs w:val="24"/>
          <w:lang w:eastAsia="ru-RU"/>
        </w:rPr>
      </w:pPr>
      <w:r w:rsidRPr="00755779">
        <w:rPr>
          <w:rFonts w:ascii="Arial" w:eastAsia="Times New Roman" w:hAnsi="Arial" w:cs="Arial"/>
          <w:sz w:val="24"/>
          <w:szCs w:val="24"/>
          <w:lang w:eastAsia="ru-RU"/>
        </w:rPr>
        <w:t>5.1. За неисполнение или ненадлежащее исполнение настоящего Порядка юридические лица, должностные лица, индивидуальные предприниматели и физические лица несут ответственность в соответствии с законодательством Российской Федерации.</w:t>
      </w:r>
    </w:p>
    <w:p w14:paraId="69B73042" w14:textId="77777777" w:rsidR="00C34D57" w:rsidRPr="00755779" w:rsidRDefault="00C34D5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