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C13505" w14:textId="77777777" w:rsidR="004D4E56" w:rsidRPr="004D4E56" w:rsidRDefault="004D4E56" w:rsidP="004D4E5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D4E56">
        <w:rPr>
          <w:rFonts w:ascii="Arial" w:hAnsi="Arial" w:cs="Arial"/>
          <w:b/>
          <w:bCs/>
        </w:rPr>
        <w:t>АДМИНИСТРАЦИЯ ГОРОДСКОГО ПОСЕЛЕНИЯ ТАЛИНКА ОКТЯБРЬСКИЙ РАЙОН ХАНТЫ-МАНСИЙСКОГО АВТОНОМНОГО ОКРУГА - ЮГРЫ</w:t>
      </w:r>
    </w:p>
    <w:p w14:paraId="151BD557" w14:textId="77777777" w:rsidR="004D4E56" w:rsidRPr="004D4E56" w:rsidRDefault="004D4E56" w:rsidP="004D4E5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D4E56">
        <w:rPr>
          <w:rFonts w:ascii="Arial" w:hAnsi="Arial" w:cs="Arial"/>
          <w:b/>
          <w:bCs/>
        </w:rPr>
        <w:t>ПОСТАНОВЛЕНИЕ</w:t>
      </w:r>
    </w:p>
    <w:p w14:paraId="67D419E2" w14:textId="77777777" w:rsidR="004D4E56" w:rsidRPr="004D4E56" w:rsidRDefault="004D4E56" w:rsidP="004D4E5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D4E56">
        <w:rPr>
          <w:rFonts w:ascii="Arial" w:hAnsi="Arial" w:cs="Arial"/>
          <w:b/>
          <w:bCs/>
        </w:rPr>
        <w:t>от 15 мая 2017 года N 123</w:t>
      </w:r>
      <w:r w:rsidRPr="004D4E56">
        <w:rPr>
          <w:rFonts w:ascii="Arial" w:hAnsi="Arial" w:cs="Arial"/>
          <w:b/>
          <w:bCs/>
        </w:rPr>
        <w:br/>
      </w:r>
    </w:p>
    <w:p w14:paraId="4EF1E48B" w14:textId="77777777" w:rsidR="004D4E56" w:rsidRPr="004D4E56" w:rsidRDefault="004D4E56" w:rsidP="004D4E5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D4E56">
        <w:rPr>
          <w:rFonts w:ascii="Arial" w:hAnsi="Arial" w:cs="Arial"/>
          <w:b/>
          <w:bCs/>
        </w:rPr>
        <w:t xml:space="preserve">Об утверждении Порядка организации сбора отработанных ртутьсодержащих ламп на территории городского поселения </w:t>
      </w:r>
      <w:proofErr w:type="spellStart"/>
      <w:r w:rsidRPr="004D4E56">
        <w:rPr>
          <w:rFonts w:ascii="Arial" w:hAnsi="Arial" w:cs="Arial"/>
          <w:b/>
          <w:bCs/>
        </w:rPr>
        <w:t>Талинка</w:t>
      </w:r>
      <w:proofErr w:type="spellEnd"/>
    </w:p>
    <w:p w14:paraId="30D9827C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>В соответствии со статьей 16 Федерального закона от 06.10.2003 N 131-ФЗ "Об общих принципах организации местного самоуправления в Российской Федерации", статьями 8, 13 Федерального закона от 24.06.1998 N 89-ФЗ "Об отходах производства и потребления", пунктом 8 постановления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в целях снижения неблагоприятного воздействия на здоровье населения и обеспечения экологической безопасности при обращении с отработанными ртутьсодержащими лампами:</w:t>
      </w:r>
      <w:r w:rsidRPr="004D4E56">
        <w:rPr>
          <w:rFonts w:ascii="Arial" w:hAnsi="Arial" w:cs="Arial"/>
        </w:rPr>
        <w:br/>
      </w:r>
    </w:p>
    <w:p w14:paraId="236FAEA8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 xml:space="preserve">1. Утвердить Порядок организации сбора отработанных ртутьсодержащих ламп на территории городского поселения </w:t>
      </w:r>
      <w:proofErr w:type="spellStart"/>
      <w:r w:rsidRPr="004D4E56">
        <w:rPr>
          <w:rFonts w:ascii="Arial" w:hAnsi="Arial" w:cs="Arial"/>
        </w:rPr>
        <w:t>Талинка</w:t>
      </w:r>
      <w:proofErr w:type="spellEnd"/>
      <w:r w:rsidRPr="004D4E56">
        <w:rPr>
          <w:rFonts w:ascii="Arial" w:hAnsi="Arial" w:cs="Arial"/>
        </w:rPr>
        <w:t> согласно приложению.</w:t>
      </w:r>
      <w:r w:rsidRPr="004D4E56">
        <w:rPr>
          <w:rFonts w:ascii="Arial" w:hAnsi="Arial" w:cs="Arial"/>
        </w:rPr>
        <w:br/>
      </w:r>
    </w:p>
    <w:p w14:paraId="0E8C342F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>2. Организациям всех форм собственности и индивидуальным предпринимателям, осуществляющим обращение с отработанными ртутьсодержащими лампами, за исключением организаций, осуществляющих управление многоквартирными домами:</w:t>
      </w:r>
      <w:r w:rsidRPr="004D4E56">
        <w:rPr>
          <w:rFonts w:ascii="Arial" w:hAnsi="Arial" w:cs="Arial"/>
        </w:rPr>
        <w:br/>
      </w:r>
    </w:p>
    <w:p w14:paraId="33BA97B0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>- обустроить места первичного сбора и размещения отработанных ртутьсодержащих ламп;</w:t>
      </w:r>
      <w:r w:rsidRPr="004D4E56">
        <w:rPr>
          <w:rFonts w:ascii="Arial" w:hAnsi="Arial" w:cs="Arial"/>
        </w:rPr>
        <w:br/>
      </w:r>
    </w:p>
    <w:p w14:paraId="1859FFA6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 xml:space="preserve">- заключить договоры со специализированными организациями, имеющими лицензию на деятельность по сбору, транспортированию, обработке, утилизации, обезвреживанию, размещению отходов </w:t>
      </w:r>
      <w:proofErr w:type="gramStart"/>
      <w:r w:rsidRPr="004D4E56">
        <w:rPr>
          <w:rFonts w:ascii="Arial" w:hAnsi="Arial" w:cs="Arial"/>
        </w:rPr>
        <w:t>I - IV</w:t>
      </w:r>
      <w:proofErr w:type="gramEnd"/>
      <w:r w:rsidRPr="004D4E56">
        <w:rPr>
          <w:rFonts w:ascii="Arial" w:hAnsi="Arial" w:cs="Arial"/>
        </w:rPr>
        <w:t xml:space="preserve"> классов опасности, на сбор, транспортирование и обезвреживание отработанных ртутьсодержащих ламп;</w:t>
      </w:r>
      <w:r w:rsidRPr="004D4E56">
        <w:rPr>
          <w:rFonts w:ascii="Arial" w:hAnsi="Arial" w:cs="Arial"/>
        </w:rPr>
        <w:br/>
      </w:r>
    </w:p>
    <w:p w14:paraId="4FB14C6F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>- назначить ответственное лицо за обращение с отработанными ртутьсодержащими лампами;</w:t>
      </w:r>
      <w:r w:rsidRPr="004D4E56">
        <w:rPr>
          <w:rFonts w:ascii="Arial" w:hAnsi="Arial" w:cs="Arial"/>
        </w:rPr>
        <w:br/>
      </w:r>
    </w:p>
    <w:p w14:paraId="5FCE22F4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>- вести учет образования и движения отработанных ртутьсодержащих ламп в соответствии с Порядком учета в области обращения с отходами, утвержденным приказом Минприроды России от 01.09.2011 N 721.</w:t>
      </w:r>
      <w:r w:rsidRPr="004D4E56">
        <w:rPr>
          <w:rFonts w:ascii="Arial" w:hAnsi="Arial" w:cs="Arial"/>
        </w:rPr>
        <w:br/>
      </w:r>
    </w:p>
    <w:p w14:paraId="021FC250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 xml:space="preserve">3. Накопление отработанных ртутьсодержащих ламп производить в соответствии с требованиями межгосударственного стандарта ГОСТ </w:t>
      </w:r>
      <w:proofErr w:type="gramStart"/>
      <w:r w:rsidRPr="004D4E56">
        <w:rPr>
          <w:rFonts w:ascii="Arial" w:hAnsi="Arial" w:cs="Arial"/>
        </w:rPr>
        <w:t>12.3.031-83</w:t>
      </w:r>
      <w:proofErr w:type="gramEnd"/>
      <w:r w:rsidRPr="004D4E56">
        <w:rPr>
          <w:rFonts w:ascii="Arial" w:hAnsi="Arial" w:cs="Arial"/>
        </w:rPr>
        <w:t xml:space="preserve"> "Система стандартов безопасности труда. Работы со ртутью. Требования безопасности", Санитарных правил при работе со ртутью, ее соединениями и приборами с ртутным заполнением, утвержденных Главным государственным </w:t>
      </w:r>
      <w:r w:rsidRPr="004D4E56">
        <w:rPr>
          <w:rFonts w:ascii="Arial" w:hAnsi="Arial" w:cs="Arial"/>
        </w:rPr>
        <w:lastRenderedPageBreak/>
        <w:t xml:space="preserve">санитарным врачом СССР 04.04.1998 N </w:t>
      </w:r>
      <w:proofErr w:type="gramStart"/>
      <w:r w:rsidRPr="004D4E56">
        <w:rPr>
          <w:rFonts w:ascii="Arial" w:hAnsi="Arial" w:cs="Arial"/>
        </w:rPr>
        <w:t>4607-88</w:t>
      </w:r>
      <w:proofErr w:type="gramEnd"/>
      <w:r w:rsidRPr="004D4E56">
        <w:rPr>
          <w:rFonts w:ascii="Arial" w:hAnsi="Arial" w:cs="Arial"/>
        </w:rPr>
        <w:t>.</w:t>
      </w:r>
      <w:r w:rsidRPr="004D4E56">
        <w:rPr>
          <w:rFonts w:ascii="Arial" w:hAnsi="Arial" w:cs="Arial"/>
        </w:rPr>
        <w:br/>
      </w:r>
    </w:p>
    <w:p w14:paraId="176E181C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 xml:space="preserve">4. На территории городского поселения </w:t>
      </w:r>
      <w:proofErr w:type="spellStart"/>
      <w:r w:rsidRPr="004D4E56">
        <w:rPr>
          <w:rFonts w:ascii="Arial" w:hAnsi="Arial" w:cs="Arial"/>
        </w:rPr>
        <w:t>Талинка</w:t>
      </w:r>
      <w:proofErr w:type="spellEnd"/>
      <w:r w:rsidRPr="004D4E56">
        <w:rPr>
          <w:rFonts w:ascii="Arial" w:hAnsi="Arial" w:cs="Arial"/>
        </w:rPr>
        <w:t xml:space="preserve"> запрещается сброс отработанных ртутьсодержащих ламп в контейнеры и мусоросборники для твердых коммунальных отходов.</w:t>
      </w:r>
      <w:r w:rsidRPr="004D4E56">
        <w:rPr>
          <w:rFonts w:ascii="Arial" w:hAnsi="Arial" w:cs="Arial"/>
        </w:rPr>
        <w:br/>
      </w:r>
    </w:p>
    <w:p w14:paraId="759FA19E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>5. Физическим лицам, собственникам жилых домов сдавать отработанные ртутьсодержащие лампы в специально оборудованные места первичного сбора и размещения ртутьсодержащих отходов.</w:t>
      </w:r>
      <w:r w:rsidRPr="004D4E56">
        <w:rPr>
          <w:rFonts w:ascii="Arial" w:hAnsi="Arial" w:cs="Arial"/>
        </w:rPr>
        <w:br/>
      </w:r>
    </w:p>
    <w:p w14:paraId="08082B21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 xml:space="preserve">6. Настоящее постановление обнародовать путем его размещения на информационном стенде в здании Администрации городского поселения </w:t>
      </w:r>
      <w:proofErr w:type="spellStart"/>
      <w:r w:rsidRPr="004D4E56">
        <w:rPr>
          <w:rFonts w:ascii="Arial" w:hAnsi="Arial" w:cs="Arial"/>
        </w:rPr>
        <w:t>Талинка</w:t>
      </w:r>
      <w:proofErr w:type="spellEnd"/>
      <w:r w:rsidRPr="004D4E56">
        <w:rPr>
          <w:rFonts w:ascii="Arial" w:hAnsi="Arial" w:cs="Arial"/>
        </w:rPr>
        <w:t xml:space="preserve"> и библиотеке МКУ "Центра культуры и спорта </w:t>
      </w:r>
      <w:proofErr w:type="spellStart"/>
      <w:r w:rsidRPr="004D4E56">
        <w:rPr>
          <w:rFonts w:ascii="Arial" w:hAnsi="Arial" w:cs="Arial"/>
        </w:rPr>
        <w:t>г.п.Талинка</w:t>
      </w:r>
      <w:proofErr w:type="spellEnd"/>
      <w:r w:rsidRPr="004D4E56">
        <w:rPr>
          <w:rFonts w:ascii="Arial" w:hAnsi="Arial" w:cs="Arial"/>
        </w:rPr>
        <w:t xml:space="preserve">, а также разместить на официальном веб-сайте муниципального образования городское поселение </w:t>
      </w:r>
      <w:proofErr w:type="spellStart"/>
      <w:r w:rsidRPr="004D4E56">
        <w:rPr>
          <w:rFonts w:ascii="Arial" w:hAnsi="Arial" w:cs="Arial"/>
        </w:rPr>
        <w:t>Талинка</w:t>
      </w:r>
      <w:proofErr w:type="spellEnd"/>
      <w:r w:rsidRPr="004D4E56">
        <w:rPr>
          <w:rFonts w:ascii="Arial" w:hAnsi="Arial" w:cs="Arial"/>
        </w:rPr>
        <w:t xml:space="preserve"> www.admtalinka.ru</w:t>
      </w:r>
      <w:r w:rsidRPr="004D4E56">
        <w:rPr>
          <w:rFonts w:ascii="Arial" w:hAnsi="Arial" w:cs="Arial"/>
        </w:rPr>
        <w:br/>
      </w:r>
    </w:p>
    <w:p w14:paraId="3C6B46DD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>7. Постановление вступает в силу после его официального опубликования.</w:t>
      </w:r>
      <w:r w:rsidRPr="004D4E56">
        <w:rPr>
          <w:rFonts w:ascii="Arial" w:hAnsi="Arial" w:cs="Arial"/>
        </w:rPr>
        <w:br/>
      </w:r>
    </w:p>
    <w:p w14:paraId="7A8A56C3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 xml:space="preserve">8. Контроль за выполнением постановления возложить на заместителя главы муниципального образования по строительству, капитальному ремонту, ЖКХ, земельным и имущественным отношениям </w:t>
      </w:r>
      <w:proofErr w:type="spellStart"/>
      <w:r w:rsidRPr="004D4E56">
        <w:rPr>
          <w:rFonts w:ascii="Arial" w:hAnsi="Arial" w:cs="Arial"/>
        </w:rPr>
        <w:t>В.Р.Сафиюлину</w:t>
      </w:r>
      <w:proofErr w:type="spellEnd"/>
      <w:r w:rsidRPr="004D4E56">
        <w:rPr>
          <w:rFonts w:ascii="Arial" w:hAnsi="Arial" w:cs="Arial"/>
        </w:rPr>
        <w:t>.</w:t>
      </w:r>
      <w:r w:rsidRPr="004D4E56">
        <w:rPr>
          <w:rFonts w:ascii="Arial" w:hAnsi="Arial" w:cs="Arial"/>
        </w:rPr>
        <w:br/>
      </w:r>
    </w:p>
    <w:p w14:paraId="282F65CF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>     Глава муниципального образования</w:t>
      </w:r>
      <w:r w:rsidRPr="004D4E56">
        <w:rPr>
          <w:rFonts w:ascii="Arial" w:hAnsi="Arial" w:cs="Arial"/>
        </w:rPr>
        <w:br/>
        <w:t>     </w:t>
      </w:r>
      <w:proofErr w:type="spellStart"/>
      <w:r w:rsidRPr="004D4E56">
        <w:rPr>
          <w:rFonts w:ascii="Arial" w:hAnsi="Arial" w:cs="Arial"/>
        </w:rPr>
        <w:t>С.Б.Шевченко</w:t>
      </w:r>
      <w:proofErr w:type="spellEnd"/>
    </w:p>
    <w:p w14:paraId="3D61907D" w14:textId="77777777" w:rsidR="004D4E56" w:rsidRPr="004D4E56" w:rsidRDefault="004D4E56" w:rsidP="004D4E56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D4E56">
        <w:rPr>
          <w:rFonts w:ascii="Arial" w:hAnsi="Arial" w:cs="Arial"/>
          <w:sz w:val="24"/>
          <w:szCs w:val="24"/>
        </w:rPr>
        <w:br/>
        <w:t>Приложение</w:t>
      </w:r>
      <w:r w:rsidRPr="004D4E56">
        <w:rPr>
          <w:rFonts w:ascii="Arial" w:hAnsi="Arial" w:cs="Arial"/>
          <w:sz w:val="24"/>
          <w:szCs w:val="24"/>
        </w:rPr>
        <w:br/>
        <w:t>к постановлению администрации</w:t>
      </w:r>
      <w:r w:rsidRPr="004D4E56">
        <w:rPr>
          <w:rFonts w:ascii="Arial" w:hAnsi="Arial" w:cs="Arial"/>
          <w:sz w:val="24"/>
          <w:szCs w:val="24"/>
        </w:rPr>
        <w:br/>
        <w:t xml:space="preserve">городского поселения </w:t>
      </w:r>
      <w:proofErr w:type="spellStart"/>
      <w:r w:rsidRPr="004D4E56">
        <w:rPr>
          <w:rFonts w:ascii="Arial" w:hAnsi="Arial" w:cs="Arial"/>
          <w:sz w:val="24"/>
          <w:szCs w:val="24"/>
        </w:rPr>
        <w:t>Талинка</w:t>
      </w:r>
      <w:proofErr w:type="spellEnd"/>
      <w:r w:rsidRPr="004D4E56">
        <w:rPr>
          <w:rFonts w:ascii="Arial" w:hAnsi="Arial" w:cs="Arial"/>
          <w:sz w:val="24"/>
          <w:szCs w:val="24"/>
        </w:rPr>
        <w:br/>
        <w:t>от ______________ N _________</w:t>
      </w:r>
    </w:p>
    <w:p w14:paraId="62F0E087" w14:textId="77777777" w:rsidR="004D4E56" w:rsidRPr="004D4E56" w:rsidRDefault="004D4E56" w:rsidP="004D4E5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D4E56">
        <w:rPr>
          <w:rFonts w:ascii="Arial" w:hAnsi="Arial" w:cs="Arial"/>
          <w:b/>
          <w:bCs/>
        </w:rPr>
        <w:t xml:space="preserve">Порядок организации сбора отработанных ртутьсодержащих ламп на территории городского поселения </w:t>
      </w:r>
      <w:proofErr w:type="spellStart"/>
      <w:r w:rsidRPr="004D4E56">
        <w:rPr>
          <w:rFonts w:ascii="Arial" w:hAnsi="Arial" w:cs="Arial"/>
          <w:b/>
          <w:bCs/>
        </w:rPr>
        <w:t>Талинка</w:t>
      </w:r>
      <w:proofErr w:type="spellEnd"/>
    </w:p>
    <w:p w14:paraId="4DE28212" w14:textId="77777777" w:rsidR="004D4E56" w:rsidRPr="004D4E56" w:rsidRDefault="004D4E56" w:rsidP="004D4E5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D4E56">
        <w:rPr>
          <w:rFonts w:ascii="Arial" w:hAnsi="Arial" w:cs="Arial"/>
          <w:sz w:val="24"/>
          <w:szCs w:val="24"/>
        </w:rPr>
        <w:t>I. Общие положения</w:t>
      </w:r>
    </w:p>
    <w:p w14:paraId="05A4BD04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F3F914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>1.1. Настоящий Порядок разработан в целях предотвращения неблагоприятного воздействия на здоровье граждан и окружающую среду отработанных ртутьсодержащих ламп путем организации их сбора и информирования о порядке такого сбора индивидуальных предпринимателей, юридических и физических лиц.</w:t>
      </w:r>
      <w:r w:rsidRPr="004D4E56">
        <w:rPr>
          <w:rFonts w:ascii="Arial" w:hAnsi="Arial" w:cs="Arial"/>
        </w:rPr>
        <w:br/>
      </w:r>
    </w:p>
    <w:p w14:paraId="79A737B3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 xml:space="preserve">1.2. Настоящий Порядок разработан в соответствии с постановлением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межгосударственным стандартом ГОСТ 12.3.031-83 "Система стандартов безопасности труда. Работы со ртутью. Требования безопасности", утвержденным постановлением Госстандарта СССР от 10.10.1983 N 4833, Санитарными правилами при работе со ртутью, ее соединениями и приборами с ртутным заполнением, утвержденными Главным </w:t>
      </w:r>
      <w:r w:rsidRPr="004D4E56">
        <w:rPr>
          <w:rFonts w:ascii="Arial" w:hAnsi="Arial" w:cs="Arial"/>
        </w:rPr>
        <w:lastRenderedPageBreak/>
        <w:t xml:space="preserve">государственным санитарным врачом СССР 04.04.1988 N </w:t>
      </w:r>
      <w:proofErr w:type="gramStart"/>
      <w:r w:rsidRPr="004D4E56">
        <w:rPr>
          <w:rFonts w:ascii="Arial" w:hAnsi="Arial" w:cs="Arial"/>
        </w:rPr>
        <w:t>4607-88</w:t>
      </w:r>
      <w:proofErr w:type="gramEnd"/>
      <w:r w:rsidRPr="004D4E56">
        <w:rPr>
          <w:rFonts w:ascii="Arial" w:hAnsi="Arial" w:cs="Arial"/>
        </w:rPr>
        <w:t>.</w:t>
      </w:r>
      <w:r w:rsidRPr="004D4E56">
        <w:rPr>
          <w:rFonts w:ascii="Arial" w:hAnsi="Arial" w:cs="Arial"/>
        </w:rPr>
        <w:br/>
      </w:r>
    </w:p>
    <w:p w14:paraId="1F10BA27" w14:textId="77777777" w:rsidR="004D4E56" w:rsidRPr="004D4E56" w:rsidRDefault="004D4E56" w:rsidP="004D4E5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D4E56">
        <w:rPr>
          <w:rFonts w:ascii="Arial" w:hAnsi="Arial" w:cs="Arial"/>
          <w:sz w:val="24"/>
          <w:szCs w:val="24"/>
        </w:rPr>
        <w:t xml:space="preserve">II. Организация сбора отработанных ртутьсодержащих ламп на территории городского поселения </w:t>
      </w:r>
      <w:proofErr w:type="spellStart"/>
      <w:r w:rsidRPr="004D4E56">
        <w:rPr>
          <w:rFonts w:ascii="Arial" w:hAnsi="Arial" w:cs="Arial"/>
          <w:sz w:val="24"/>
          <w:szCs w:val="24"/>
        </w:rPr>
        <w:t>Талинка</w:t>
      </w:r>
      <w:proofErr w:type="spellEnd"/>
    </w:p>
    <w:p w14:paraId="5FC221D7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990D5F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>2.1. Сбору в соответствии с настоящим Порядком подлежат выведенные из эксплуатации и подлежащие утилизации электрические лампы с ртутным заполнением и содержанием ртути не менее 0,01 процента.</w:t>
      </w:r>
      <w:r w:rsidRPr="004D4E56">
        <w:rPr>
          <w:rFonts w:ascii="Arial" w:hAnsi="Arial" w:cs="Arial"/>
        </w:rPr>
        <w:br/>
      </w:r>
    </w:p>
    <w:p w14:paraId="4BA2CE4D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 xml:space="preserve">2.2. Сбор отработанных ртутьсодержащих ламп осуществляется юридическими лицами и индивидуальными предпринимателями, имеющими лицензию на осуществление деятельности по сбору, транспортированию, обработке, утилизации, обезвреживанию, размещению отходов </w:t>
      </w:r>
      <w:proofErr w:type="gramStart"/>
      <w:r w:rsidRPr="004D4E56">
        <w:rPr>
          <w:rFonts w:ascii="Arial" w:hAnsi="Arial" w:cs="Arial"/>
        </w:rPr>
        <w:t>I - IV</w:t>
      </w:r>
      <w:proofErr w:type="gramEnd"/>
      <w:r w:rsidRPr="004D4E56">
        <w:rPr>
          <w:rFonts w:ascii="Arial" w:hAnsi="Arial" w:cs="Arial"/>
        </w:rPr>
        <w:t xml:space="preserve"> классов опасности и осуществляющими деятельность по обращению со ртутьсодержащими отходами (далее - специализированные организации).</w:t>
      </w:r>
      <w:r w:rsidRPr="004D4E56">
        <w:rPr>
          <w:rFonts w:ascii="Arial" w:hAnsi="Arial" w:cs="Arial"/>
        </w:rPr>
        <w:br/>
      </w:r>
    </w:p>
    <w:p w14:paraId="3FD1432E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>2.3. Размещение (хранение) ртутьсодержащих ламп осуществляется специализированными организациями в специально отведенных для этих целей местах в соответствии с установленными требованиями.</w:t>
      </w:r>
      <w:r w:rsidRPr="004D4E56">
        <w:rPr>
          <w:rFonts w:ascii="Arial" w:hAnsi="Arial" w:cs="Arial"/>
        </w:rPr>
        <w:br/>
      </w:r>
    </w:p>
    <w:p w14:paraId="5A0B0211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>2.4. Специализированные организации должны вести учет образования и движения ртутьсодержащих ламп в соответствии с Порядком учета в области обращения с отходами, утвержденным приказом Минприроды России от 01.09.2011 N 721.</w:t>
      </w:r>
      <w:r w:rsidRPr="004D4E56">
        <w:rPr>
          <w:rFonts w:ascii="Arial" w:hAnsi="Arial" w:cs="Arial"/>
        </w:rPr>
        <w:br/>
      </w:r>
    </w:p>
    <w:p w14:paraId="735B3584" w14:textId="77777777" w:rsidR="004D4E56" w:rsidRPr="004D4E56" w:rsidRDefault="004D4E56" w:rsidP="004D4E5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D4E56">
        <w:rPr>
          <w:rFonts w:ascii="Arial" w:hAnsi="Arial" w:cs="Arial"/>
          <w:sz w:val="24"/>
          <w:szCs w:val="24"/>
        </w:rPr>
        <w:t xml:space="preserve">III. Информирование о порядке сбора отработанных ртутьсодержащих ламп на территории городского поселения </w:t>
      </w:r>
      <w:proofErr w:type="spellStart"/>
      <w:r w:rsidRPr="004D4E56">
        <w:rPr>
          <w:rFonts w:ascii="Arial" w:hAnsi="Arial" w:cs="Arial"/>
          <w:sz w:val="24"/>
          <w:szCs w:val="24"/>
        </w:rPr>
        <w:t>Талинка</w:t>
      </w:r>
      <w:proofErr w:type="spellEnd"/>
    </w:p>
    <w:p w14:paraId="0D210603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F05AB6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 xml:space="preserve">3.1. Информирование о порядке сбора отработанных ртутьсодержащих ламп на территории городского поселения </w:t>
      </w:r>
      <w:proofErr w:type="spellStart"/>
      <w:r w:rsidRPr="004D4E56">
        <w:rPr>
          <w:rFonts w:ascii="Arial" w:hAnsi="Arial" w:cs="Arial"/>
        </w:rPr>
        <w:t>Талинка</w:t>
      </w:r>
      <w:proofErr w:type="spellEnd"/>
      <w:r w:rsidRPr="004D4E56">
        <w:rPr>
          <w:rFonts w:ascii="Arial" w:hAnsi="Arial" w:cs="Arial"/>
        </w:rPr>
        <w:t xml:space="preserve"> осуществляется отделом по вопросам ЖКХ администрации муниципального образование городское поселение </w:t>
      </w:r>
      <w:proofErr w:type="spellStart"/>
      <w:r w:rsidRPr="004D4E56">
        <w:rPr>
          <w:rFonts w:ascii="Arial" w:hAnsi="Arial" w:cs="Arial"/>
        </w:rPr>
        <w:t>Талинка</w:t>
      </w:r>
      <w:proofErr w:type="spellEnd"/>
      <w:r w:rsidRPr="004D4E56">
        <w:rPr>
          <w:rFonts w:ascii="Arial" w:hAnsi="Arial" w:cs="Arial"/>
        </w:rPr>
        <w:t>, организациями, осуществляющими управление многоквартирными домами, а также юридическими лицами и индивидуальными предпринимателями, осуществляющими сбор, накопление, транспортирование и обезвреживание отработанных ртутьсодержащих ламп.</w:t>
      </w:r>
      <w:r w:rsidRPr="004D4E56">
        <w:rPr>
          <w:rFonts w:ascii="Arial" w:hAnsi="Arial" w:cs="Arial"/>
        </w:rPr>
        <w:br/>
      </w:r>
    </w:p>
    <w:p w14:paraId="0DD4C5BF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>3.2. Размещению подлежит следующая информация:</w:t>
      </w:r>
      <w:r w:rsidRPr="004D4E56">
        <w:rPr>
          <w:rFonts w:ascii="Arial" w:hAnsi="Arial" w:cs="Arial"/>
        </w:rPr>
        <w:br/>
      </w:r>
    </w:p>
    <w:p w14:paraId="36B2EAC2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 xml:space="preserve">- порядок организации сбора отработанных ртутьсодержащих ламп и информирования юридических лиц, индивидуальных предпринимателей и физических лиц о порядке осуществления такого сбора в городском поселении </w:t>
      </w:r>
      <w:proofErr w:type="spellStart"/>
      <w:r w:rsidRPr="004D4E56">
        <w:rPr>
          <w:rFonts w:ascii="Arial" w:hAnsi="Arial" w:cs="Arial"/>
        </w:rPr>
        <w:t>Талинка</w:t>
      </w:r>
      <w:proofErr w:type="spellEnd"/>
      <w:r w:rsidRPr="004D4E56">
        <w:rPr>
          <w:rFonts w:ascii="Arial" w:hAnsi="Arial" w:cs="Arial"/>
        </w:rPr>
        <w:br/>
      </w:r>
    </w:p>
    <w:p w14:paraId="08E4DB10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 xml:space="preserve">- перечень специализированных организаций, осуществляющих сбор, транспортирование, размещение (хранение), обезвреживание ртутьсодержащих ламп, проведение </w:t>
      </w:r>
      <w:proofErr w:type="spellStart"/>
      <w:r w:rsidRPr="004D4E56">
        <w:rPr>
          <w:rFonts w:ascii="Arial" w:hAnsi="Arial" w:cs="Arial"/>
        </w:rPr>
        <w:t>демеркуризационных</w:t>
      </w:r>
      <w:proofErr w:type="spellEnd"/>
      <w:r w:rsidRPr="004D4E56">
        <w:rPr>
          <w:rFonts w:ascii="Arial" w:hAnsi="Arial" w:cs="Arial"/>
        </w:rPr>
        <w:t xml:space="preserve"> мероприятий, с указанием места нахождения и контактных телефонов;</w:t>
      </w:r>
      <w:r w:rsidRPr="004D4E56">
        <w:rPr>
          <w:rFonts w:ascii="Arial" w:hAnsi="Arial" w:cs="Arial"/>
        </w:rPr>
        <w:br/>
      </w:r>
    </w:p>
    <w:p w14:paraId="4EB4AC55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>- места и условия приема отработанных ртутьсодержащих ламп;</w:t>
      </w:r>
      <w:r w:rsidRPr="004D4E56">
        <w:rPr>
          <w:rFonts w:ascii="Arial" w:hAnsi="Arial" w:cs="Arial"/>
        </w:rPr>
        <w:br/>
      </w:r>
    </w:p>
    <w:p w14:paraId="04442993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lastRenderedPageBreak/>
        <w:t>- стоимость услуг по сбору, транспортированию, обезвреживанию отработанных ртутьсодержащих ламп.</w:t>
      </w:r>
      <w:r w:rsidRPr="004D4E56">
        <w:rPr>
          <w:rFonts w:ascii="Arial" w:hAnsi="Arial" w:cs="Arial"/>
        </w:rPr>
        <w:br/>
      </w:r>
    </w:p>
    <w:p w14:paraId="45FBA712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>3.3. Информация о порядке сбора отработанных ртутьсодержащих ламп размещается:</w:t>
      </w:r>
      <w:r w:rsidRPr="004D4E56">
        <w:rPr>
          <w:rFonts w:ascii="Arial" w:hAnsi="Arial" w:cs="Arial"/>
        </w:rPr>
        <w:br/>
      </w:r>
    </w:p>
    <w:p w14:paraId="62453FFE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>- в средствах массовой информации;</w:t>
      </w:r>
      <w:r w:rsidRPr="004D4E56">
        <w:rPr>
          <w:rFonts w:ascii="Arial" w:hAnsi="Arial" w:cs="Arial"/>
        </w:rPr>
        <w:br/>
      </w:r>
    </w:p>
    <w:p w14:paraId="15B4E70A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>- в местах сбора отработанных ртутьсодержащих ламп;</w:t>
      </w:r>
      <w:r w:rsidRPr="004D4E56">
        <w:rPr>
          <w:rFonts w:ascii="Arial" w:hAnsi="Arial" w:cs="Arial"/>
        </w:rPr>
        <w:br/>
      </w:r>
    </w:p>
    <w:p w14:paraId="58103676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>- на информационных стендах многоквартирных домов;</w:t>
      </w:r>
      <w:r w:rsidRPr="004D4E56">
        <w:rPr>
          <w:rFonts w:ascii="Arial" w:hAnsi="Arial" w:cs="Arial"/>
        </w:rPr>
        <w:br/>
      </w:r>
    </w:p>
    <w:p w14:paraId="01061FD1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>- на информационных стендах управляющих компаний.</w:t>
      </w:r>
      <w:r w:rsidRPr="004D4E56">
        <w:rPr>
          <w:rFonts w:ascii="Arial" w:hAnsi="Arial" w:cs="Arial"/>
        </w:rPr>
        <w:br/>
      </w:r>
    </w:p>
    <w:p w14:paraId="62FF4B52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 xml:space="preserve">3.4. Отделом по вопросам ЖКХ администрации муниципального образование городское поселение </w:t>
      </w:r>
      <w:proofErr w:type="spellStart"/>
      <w:r w:rsidRPr="004D4E56">
        <w:rPr>
          <w:rFonts w:ascii="Arial" w:hAnsi="Arial" w:cs="Arial"/>
        </w:rPr>
        <w:t>Талинка</w:t>
      </w:r>
      <w:proofErr w:type="spellEnd"/>
      <w:r w:rsidRPr="004D4E56">
        <w:rPr>
          <w:rFonts w:ascii="Arial" w:hAnsi="Arial" w:cs="Arial"/>
        </w:rPr>
        <w:t xml:space="preserve"> на официальном сайте органов местного самоуправления городского поселения </w:t>
      </w:r>
      <w:proofErr w:type="spellStart"/>
      <w:r w:rsidRPr="004D4E56">
        <w:rPr>
          <w:rFonts w:ascii="Arial" w:hAnsi="Arial" w:cs="Arial"/>
        </w:rPr>
        <w:t>Талинка</w:t>
      </w:r>
      <w:proofErr w:type="spellEnd"/>
      <w:r w:rsidRPr="004D4E56">
        <w:rPr>
          <w:rFonts w:ascii="Arial" w:hAnsi="Arial" w:cs="Arial"/>
        </w:rPr>
        <w:t xml:space="preserve"> размещается информация:</w:t>
      </w:r>
      <w:r w:rsidRPr="004D4E56">
        <w:rPr>
          <w:rFonts w:ascii="Arial" w:hAnsi="Arial" w:cs="Arial"/>
        </w:rPr>
        <w:br/>
      </w:r>
    </w:p>
    <w:p w14:paraId="76F9840B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>- об организациях, осуществляющих сбор, накопление, транспортирование и обезвреживание отработанных ртутьсодержащих ламп;</w:t>
      </w:r>
      <w:r w:rsidRPr="004D4E56">
        <w:rPr>
          <w:rFonts w:ascii="Arial" w:hAnsi="Arial" w:cs="Arial"/>
        </w:rPr>
        <w:br/>
      </w:r>
    </w:p>
    <w:p w14:paraId="5D4B9DF1" w14:textId="77777777" w:rsidR="004D4E56" w:rsidRPr="004D4E56" w:rsidRDefault="004D4E56" w:rsidP="004D4E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4E56">
        <w:rPr>
          <w:rFonts w:ascii="Arial" w:hAnsi="Arial" w:cs="Arial"/>
        </w:rPr>
        <w:t>- о пунктах приема отработанных ртутьсодержащих ламп от населения.</w:t>
      </w:r>
    </w:p>
    <w:p w14:paraId="38F721CF" w14:textId="77777777" w:rsidR="004D4E56" w:rsidRPr="004D4E56" w:rsidRDefault="004D4E56" w:rsidP="004D4E56">
      <w:pPr>
        <w:rPr>
          <w:szCs w:val="24"/>
        </w:rPr>
      </w:pPr>
    </w:p>
    <w:p w14:paraId="4B73B90B" w14:textId="77777777" w:rsidR="009533DF" w:rsidRPr="004D4E56" w:rsidRDefault="009533D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D4E56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4D4E5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4D4E5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D4E5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D4E5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4D4E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4D4E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