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42BD0E" w14:textId="77777777" w:rsidR="002B375E" w:rsidRPr="002B375E" w:rsidRDefault="002B375E" w:rsidP="002B375E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t>АДМИНИСТРАЦИЯ СЕЛЬСКОГО ПОСЕЛЕНИЯ СВЕТЛЫЙ БЕРЕЗОВСКОГО РАЙОНА ХАНТЫ-МАНСИЙСКОГО АВТОНОМНОГО ОКРУГА - ЮГРЫ</w:t>
      </w:r>
    </w:p>
    <w:p w14:paraId="1B5B6D66" w14:textId="77777777" w:rsidR="002B375E" w:rsidRPr="002B375E" w:rsidRDefault="002B375E" w:rsidP="002B375E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t>ПОСТАНОВЛЕНИЕ</w:t>
      </w:r>
    </w:p>
    <w:p w14:paraId="1D809516" w14:textId="77777777" w:rsidR="002B375E" w:rsidRPr="002B375E" w:rsidRDefault="002B375E" w:rsidP="002B375E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t>от 13 января 2014 года N 10</w:t>
      </w:r>
      <w:r w:rsidRPr="002B375E">
        <w:rPr>
          <w:rFonts w:ascii="Times New Roman" w:hAnsi="Times New Roman"/>
          <w:b/>
          <w:bCs/>
          <w:sz w:val="24"/>
          <w:szCs w:val="24"/>
        </w:rPr>
        <w:br/>
      </w:r>
    </w:p>
    <w:p w14:paraId="68E4233D" w14:textId="77777777" w:rsidR="002B375E" w:rsidRPr="002B375E" w:rsidRDefault="002B375E" w:rsidP="002B375E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t xml:space="preserve">Об утверждении муниципальной программы "Обеспечение экологической безопасности сельского поселения Светлый на </w:t>
      </w:r>
      <w:proofErr w:type="gramStart"/>
      <w:r w:rsidRPr="002B375E">
        <w:rPr>
          <w:rFonts w:ascii="Times New Roman" w:hAnsi="Times New Roman"/>
          <w:b/>
          <w:bCs/>
          <w:sz w:val="24"/>
          <w:szCs w:val="24"/>
        </w:rPr>
        <w:t>2016-2023</w:t>
      </w:r>
      <w:proofErr w:type="gramEnd"/>
      <w:r w:rsidRPr="002B375E">
        <w:rPr>
          <w:rFonts w:ascii="Times New Roman" w:hAnsi="Times New Roman"/>
          <w:b/>
          <w:bCs/>
          <w:sz w:val="24"/>
          <w:szCs w:val="24"/>
        </w:rPr>
        <w:t xml:space="preserve"> годы"</w:t>
      </w:r>
    </w:p>
    <w:p w14:paraId="1328C87C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(в заголовок внесены изменения постановлением Администрации от 28.03.2016 N 42)</w:t>
      </w:r>
    </w:p>
    <w:p w14:paraId="1E9FF10D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(в заголовок внесены изменения постановлением Администрации от 25.02.2020 N 15)</w:t>
      </w:r>
    </w:p>
    <w:p w14:paraId="78EF3571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(в заголовок внесены изменения постановлением Администрации от 26.02.2021 N 23)</w:t>
      </w:r>
    </w:p>
    <w:p w14:paraId="0BE23953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19.03.2015 N 40)</w:t>
      </w:r>
    </w:p>
    <w:p w14:paraId="00BDCFA4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 от 28.03.2016 N 41)</w:t>
      </w:r>
    </w:p>
    <w:p w14:paraId="0CD379AF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 от 28.03.2016 N 42)</w:t>
      </w:r>
    </w:p>
    <w:p w14:paraId="27EFDD68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07.11.2016 N 195)</w:t>
      </w:r>
    </w:p>
    <w:p w14:paraId="380DB1EA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23.03.2017 N 52)</w:t>
      </w:r>
    </w:p>
    <w:p w14:paraId="006F3903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02.02.2018 N 14)</w:t>
      </w:r>
    </w:p>
    <w:p w14:paraId="45EADF89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20.03.2018 N 45)</w:t>
      </w:r>
    </w:p>
    <w:p w14:paraId="5E8E747E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25.03.2019 N 39)</w:t>
      </w:r>
    </w:p>
    <w:p w14:paraId="1A17F665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01.11.2019 N 161)</w:t>
      </w:r>
    </w:p>
    <w:p w14:paraId="24543465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25.02.2020 N 15)</w:t>
      </w:r>
    </w:p>
    <w:p w14:paraId="4D6AC6E8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 от 26.02.2021 N 23)</w:t>
      </w:r>
    </w:p>
    <w:p w14:paraId="145D7F4F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</w:t>
      </w:r>
      <w:proofErr w:type="gramStart"/>
      <w:r w:rsidRPr="002B375E">
        <w:rPr>
          <w:rFonts w:ascii="Times New Roman" w:hAnsi="Times New Roman"/>
          <w:sz w:val="24"/>
          <w:szCs w:val="24"/>
        </w:rPr>
        <w:t>с изменениями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внесенными постановлением Администрации от 12.03.2021 N 26)</w:t>
      </w:r>
    </w:p>
    <w:p w14:paraId="61E9C90C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(по тексту внесены изменения постановлением Администрации от 28.03.2016 N 42)</w:t>
      </w:r>
    </w:p>
    <w:p w14:paraId="60D2B8E9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(по тексту внесены изменения постановлением Администрации от 25.02.2020 N 15)</w:t>
      </w:r>
    </w:p>
    <w:p w14:paraId="0F0C9D89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(по тексту внесены изменения постановлением Администрации от 26.02.2021 N 23)</w:t>
      </w:r>
    </w:p>
    <w:p w14:paraId="720450E8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В соответствии со статьей 179 Бюджетного кодекса Российской Федерации, постановлением администрации сельского поселения Светлый N 104 от 14.11.2013 "Об утверждении порядков разработки, утверждения и реализации муниципальных и ведомственных целевых программ сельского поселения Светлый, порядка проведения и критериев ежегодной оценки эффективности реализации муниципальной программы сельского поселения Светлый", уставом сельского поселения Светлый,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2AA0C0B4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ПОСТАНОВЛЯЮ: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740D8CE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1. Утвердить: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46E49AF8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 xml:space="preserve">1.1 Муниципальную программу "Обеспечение экологической безопасности сельского поселения Светлый на </w:t>
      </w:r>
      <w:proofErr w:type="gramStart"/>
      <w:r w:rsidRPr="002B375E">
        <w:rPr>
          <w:rFonts w:ascii="Times New Roman" w:hAnsi="Times New Roman"/>
          <w:sz w:val="24"/>
          <w:szCs w:val="24"/>
        </w:rPr>
        <w:t>2016-2023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годы" (приложение 1).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4B19F688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 xml:space="preserve">1.2 Перечень программных мероприятий по реализации муниципальной программы "Обеспечение экологической безопасности сельского поселения Светлый на </w:t>
      </w:r>
      <w:proofErr w:type="gramStart"/>
      <w:r w:rsidRPr="002B375E">
        <w:rPr>
          <w:rFonts w:ascii="Times New Roman" w:hAnsi="Times New Roman"/>
          <w:sz w:val="24"/>
          <w:szCs w:val="24"/>
        </w:rPr>
        <w:t>2016-2020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годы" (приложение 2).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3E13A276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2. Признать утратившими силу: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124C67A8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 xml:space="preserve">- постановление администрации сельского поселения Светлый N 54 от 26.12.2011 "Об утверждении муниципальной целевой программы "Природоохранных мероприятий в сельском поселении Светлый в </w:t>
      </w:r>
      <w:proofErr w:type="gramStart"/>
      <w:r w:rsidRPr="002B375E">
        <w:rPr>
          <w:rFonts w:ascii="Times New Roman" w:hAnsi="Times New Roman"/>
          <w:sz w:val="24"/>
          <w:szCs w:val="24"/>
        </w:rPr>
        <w:t>2012-2014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годах";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183142E5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lastRenderedPageBreak/>
        <w:t xml:space="preserve">- постановление администрации сельского поселения Светлый N 108 от 22.10.2012 "О внесении изменений в постановление администрации сельского поселения Светлый от 26.12.2011 года N 54 "Об утверждения муниципальной целевой программы "Природоохранных мероприятий в сельском поселении Светлый в </w:t>
      </w:r>
      <w:proofErr w:type="gramStart"/>
      <w:r w:rsidRPr="002B375E">
        <w:rPr>
          <w:rFonts w:ascii="Times New Roman" w:hAnsi="Times New Roman"/>
          <w:sz w:val="24"/>
          <w:szCs w:val="24"/>
        </w:rPr>
        <w:t>2012-2014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годах";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34DFFAC6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- постановление администрации сельского поселения Светлый N 92 от 04.09.2013 "О внесении изменений в постановление администрации сельского поселения Светлый от 26.12.2011 N 54".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0FA43E85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3. Настоящее постановление вступает в силу после его официального обнародования.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2AFF3DD3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4. Контроль за выполнением постановления оставляю за собой.</w:t>
      </w:r>
    </w:p>
    <w:p w14:paraId="1CF38266" w14:textId="77777777" w:rsidR="002B375E" w:rsidRPr="002B375E" w:rsidRDefault="002B375E" w:rsidP="002B375E">
      <w:pPr>
        <w:spacing w:after="0" w:line="240" w:lineRule="auto"/>
        <w:jc w:val="right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   Глава поселения</w:t>
      </w:r>
      <w:r w:rsidRPr="002B375E">
        <w:rPr>
          <w:rFonts w:ascii="Times New Roman" w:hAnsi="Times New Roman"/>
          <w:sz w:val="24"/>
          <w:szCs w:val="24"/>
        </w:rPr>
        <w:br/>
      </w:r>
      <w:proofErr w:type="gramStart"/>
      <w:r w:rsidRPr="002B375E">
        <w:rPr>
          <w:rFonts w:ascii="Times New Roman" w:hAnsi="Times New Roman"/>
          <w:sz w:val="24"/>
          <w:szCs w:val="24"/>
        </w:rPr>
        <w:t>О.В.</w:t>
      </w:r>
      <w:proofErr w:type="gramEnd"/>
      <w:r w:rsidRPr="002B375E">
        <w:rPr>
          <w:rFonts w:ascii="Times New Roman" w:hAnsi="Times New Roman"/>
          <w:sz w:val="24"/>
          <w:szCs w:val="24"/>
        </w:rPr>
        <w:t xml:space="preserve"> Иванова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44DE461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(приложение 1 изложено в редакции постановления Администрации от 28.03.2016 N 41)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1E34B62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(приложение 1 изложено в редакции постановления Администрации от 28.03.2016 N 42)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673DCEE9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(приложение 1 изложено в редакции постановления Администрации от 02.02.2018 N 14)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4937B66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(приложение 1 изложено в редакции постановления Администрации от 20.03.2018 N 45)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795E887A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(приложение 1 изложено в редакции постановления Администрации от 25.03.2019 N 39)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3AA6AD74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(приложение 1 изложено в редакции постановления Администрации от 01.11.2019 N 161)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2758FBC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(приложение 1 изложено в редакции постановления Администрации от 25.02.2020 N 15)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1BC0DE50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(паспорт муниципальной программы изложен в редакции постановления Администрации от 26.02.2021 N 23)</w:t>
      </w:r>
      <w:r w:rsidRPr="002B375E">
        <w:rPr>
          <w:rFonts w:ascii="Times New Roman" w:hAnsi="Times New Roman"/>
          <w:sz w:val="24"/>
          <w:szCs w:val="24"/>
        </w:rPr>
        <w:br/>
      </w:r>
      <w:r w:rsidRPr="002B375E">
        <w:rPr>
          <w:rFonts w:ascii="Times New Roman" w:hAnsi="Times New Roman"/>
          <w:sz w:val="24"/>
          <w:szCs w:val="24"/>
        </w:rPr>
        <w:br/>
      </w:r>
    </w:p>
    <w:p w14:paraId="511D59AF" w14:textId="77777777" w:rsidR="002B375E" w:rsidRPr="002B375E" w:rsidRDefault="002B375E" w:rsidP="002B375E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t>Приложение 1</w:t>
      </w:r>
      <w:r w:rsidRPr="002B375E">
        <w:rPr>
          <w:rFonts w:ascii="Times New Roman" w:hAnsi="Times New Roman"/>
          <w:b/>
          <w:bCs/>
          <w:sz w:val="24"/>
          <w:szCs w:val="24"/>
        </w:rPr>
        <w:br/>
        <w:t>к постановлению администрации</w:t>
      </w:r>
      <w:r w:rsidRPr="002B375E">
        <w:rPr>
          <w:rFonts w:ascii="Times New Roman" w:hAnsi="Times New Roman"/>
          <w:b/>
          <w:bCs/>
          <w:sz w:val="24"/>
          <w:szCs w:val="24"/>
        </w:rPr>
        <w:br/>
        <w:t>сельского поселения Светлый</w:t>
      </w:r>
      <w:r w:rsidRPr="002B375E">
        <w:rPr>
          <w:rFonts w:ascii="Times New Roman" w:hAnsi="Times New Roman"/>
          <w:b/>
          <w:bCs/>
          <w:sz w:val="24"/>
          <w:szCs w:val="24"/>
        </w:rPr>
        <w:br/>
        <w:t>от 13.01.2014 N 10</w:t>
      </w:r>
    </w:p>
    <w:p w14:paraId="6E06785F" w14:textId="77777777" w:rsidR="002B375E" w:rsidRPr="002B375E" w:rsidRDefault="002B375E" w:rsidP="002B375E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t xml:space="preserve">МУНИЦИПАЛЬНАЯ ПРОГРАММА сельского поселения Светлый "Обеспечение экологической безопасности сельского поселения Светлый на </w:t>
      </w:r>
      <w:proofErr w:type="gramStart"/>
      <w:r w:rsidRPr="002B375E">
        <w:rPr>
          <w:rFonts w:ascii="Times New Roman" w:hAnsi="Times New Roman"/>
          <w:b/>
          <w:bCs/>
          <w:sz w:val="24"/>
          <w:szCs w:val="24"/>
        </w:rPr>
        <w:t>2016-2023</w:t>
      </w:r>
      <w:proofErr w:type="gramEnd"/>
      <w:r w:rsidRPr="002B375E">
        <w:rPr>
          <w:rFonts w:ascii="Times New Roman" w:hAnsi="Times New Roman"/>
          <w:b/>
          <w:bCs/>
          <w:sz w:val="24"/>
          <w:szCs w:val="24"/>
        </w:rPr>
        <w:t xml:space="preserve"> годы"</w:t>
      </w:r>
    </w:p>
    <w:p w14:paraId="0944C0A3" w14:textId="77777777" w:rsidR="002B375E" w:rsidRPr="002B375E" w:rsidRDefault="002B375E" w:rsidP="002B375E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(далее-муниципальная программа)</w:t>
      </w:r>
    </w:p>
    <w:p w14:paraId="2D9EE4E3" w14:textId="77777777" w:rsidR="002B375E" w:rsidRPr="002B375E" w:rsidRDefault="002B375E" w:rsidP="002B375E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br/>
        <w:t>ПАСПОРТ МУНИЦИПАЛЬНОЙ ПРОГРАММЫ</w:t>
      </w:r>
    </w:p>
    <w:p w14:paraId="43BFB0BB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4"/>
        <w:gridCol w:w="5491"/>
      </w:tblGrid>
      <w:tr w:rsidR="002B375E" w:rsidRPr="002B375E" w14:paraId="454012DE" w14:textId="77777777" w:rsidTr="002B375E">
        <w:trPr>
          <w:trHeight w:val="15"/>
        </w:trPr>
        <w:tc>
          <w:tcPr>
            <w:tcW w:w="4620" w:type="dxa"/>
            <w:hideMark/>
          </w:tcPr>
          <w:p w14:paraId="2BEBCEBA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1066726A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2B375E" w:rsidRPr="002B375E" w14:paraId="3C3D0E9F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97A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Наименование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D22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Обеспечение экологической безопасности сельского поселения Светлый на </w:t>
            </w:r>
            <w:proofErr w:type="gramStart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2016-2023</w:t>
            </w:r>
            <w:proofErr w:type="gramEnd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2B375E" w:rsidRPr="002B375E" w14:paraId="6568EEC7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B06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Дата принятия решения о разработке муниципальной программы (наименование и номер соответствующего нормативного акта)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DDB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Распоряжение администрации сельского поселения Светлый от 14.10.2013 года N 111-р "О разработке муниципальной программы "Обеспечение экологической безопасности сельского поселения Светлый на </w:t>
            </w:r>
            <w:proofErr w:type="gramStart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2014-2022</w:t>
            </w:r>
            <w:proofErr w:type="gramEnd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годы"</w:t>
            </w:r>
          </w:p>
        </w:tc>
      </w:tr>
      <w:tr w:rsidR="002B375E" w:rsidRPr="002B375E" w14:paraId="638D3A86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29B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96F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Администрация сельского поселения Светлый</w:t>
            </w:r>
          </w:p>
        </w:tc>
      </w:tr>
      <w:tr w:rsidR="002B375E" w:rsidRPr="002B375E" w14:paraId="36E6BFD0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1AE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9278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375E" w:rsidRPr="002B375E" w14:paraId="33EF1B34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6D9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602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оздоровление экологической обстановки и обеспечение устойчивой экологической </w:t>
            </w:r>
            <w:proofErr w:type="gramStart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без-опасности</w:t>
            </w:r>
            <w:proofErr w:type="gramEnd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на территории сельского поселения Светлый и формирование у населения бережного отношения к окружающей среде.</w:t>
            </w:r>
          </w:p>
        </w:tc>
      </w:tr>
      <w:tr w:rsidR="002B375E" w:rsidRPr="002B375E" w14:paraId="1EEC1CD7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5BC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Задачи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3C7F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Очистка водоохранных зон от металлолома, строительного мусора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Обращение с твердо-коммунальными отходами</w:t>
            </w:r>
          </w:p>
        </w:tc>
      </w:tr>
      <w:tr w:rsidR="002B375E" w:rsidRPr="002B375E" w14:paraId="5EE0D55C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152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Показатели непосредственных результатов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84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- Сбор металлолома, строительного мусора по береговой линии озера. Ежегодный контроль пробы воды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нормативы накопления твердых коммунальных отходов на территории сельского поселения Светлый</w:t>
            </w:r>
          </w:p>
        </w:tc>
      </w:tr>
      <w:tr w:rsidR="002B375E" w:rsidRPr="002B375E" w14:paraId="523FD904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130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Сроки реализации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968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2016-2023</w:t>
            </w:r>
            <w:proofErr w:type="gramEnd"/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2B375E" w:rsidRPr="002B375E" w14:paraId="5376E7E1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40B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Перечень подпрограмм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E3F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- подпрограмма 1 "Регулирование качества окружающей среды".</w:t>
            </w:r>
          </w:p>
        </w:tc>
      </w:tr>
      <w:tr w:rsidR="002B375E" w:rsidRPr="002B375E" w14:paraId="49F4E117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787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Финансовое обеспечение, в том числе с распределением средств по источникам финансирования, по годам реализации муниципальной программы, подпрограммам.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F28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Общий объем финансирования муниципальной программы в 2016-2023 годах составит: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542,8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 -535,4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округа-7,4 тыс. рублей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2016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12,8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поселения-12,8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округа-0,00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2017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15,0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поселения-15,0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округа-0,00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2018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1,0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поселения-1,0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округа-0,00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2019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1,4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- бюджета поселения-0,0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округа-1,4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2020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299,5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поселения-298,0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округа-1,5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2021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210,1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поселения-208,6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округа-1,5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2022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1,5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поселения-0,0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округа-1,5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2023 год: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объем финансирования 1,5 тыс. рублей, в том числе за счет средств: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бюджета поселения-0,0 тыс. рублей.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 бюджет округа-1,5 тыс. рублей;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Ежегодные объемы финансирования программы за счет средств бюджетов: автономного округа, муниципального образования Березовский район определяются в соответствии с утвержденными бюджетами на соответствующий финансовый год.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В ходе реализации муниципальной программы ежегодные объемы финансирования мероприятий при необходимости подлежат корректировке.</w:t>
            </w:r>
          </w:p>
        </w:tc>
      </w:tr>
      <w:tr w:rsidR="002B375E" w:rsidRPr="002B375E" w14:paraId="784D9A2A" w14:textId="77777777" w:rsidTr="002B375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0F5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Целевые показатели муниципальной программы (показатели социально-экономической эффективности)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4A3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Очистка водоохранных зон от металлолома, строительного мусора от 7,5 до 60 т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Расчет нормативов твердо-коммунальных отходов- 1</w:t>
            </w:r>
          </w:p>
        </w:tc>
      </w:tr>
    </w:tbl>
    <w:p w14:paraId="54202A34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2B375E">
        <w:rPr>
          <w:rFonts w:ascii="Times New Roman" w:hAnsi="Times New Roman"/>
          <w:sz w:val="24"/>
          <w:szCs w:val="24"/>
        </w:rPr>
        <w:t>(строка "Финансовое обеспечение, в том числе с распределением средств по источникам финансирования, по годам реализации муниципальной программы, подпрограммам" изложена в редакции постановления Администрации от 12.03.2021 N 26)</w:t>
      </w:r>
      <w:r w:rsidRPr="002B375E">
        <w:rPr>
          <w:rFonts w:ascii="Times New Roman" w:hAnsi="Times New Roman"/>
          <w:sz w:val="24"/>
          <w:szCs w:val="24"/>
        </w:rPr>
        <w:br/>
      </w:r>
    </w:p>
    <w:p w14:paraId="70FFEAEC" w14:textId="77777777" w:rsidR="002B375E" w:rsidRPr="002B375E" w:rsidRDefault="002B375E" w:rsidP="002B375E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2B375E">
        <w:rPr>
          <w:rFonts w:ascii="Times New Roman" w:hAnsi="Times New Roman"/>
          <w:b/>
          <w:bCs/>
          <w:sz w:val="24"/>
          <w:szCs w:val="24"/>
        </w:rPr>
        <w:t>Раздел 1. Характеристика текущего состояния сферы социально-экономического развития сельского поселения Светлый</w:t>
      </w:r>
    </w:p>
    <w:p w14:paraId="24E45E5D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Каждый житель сельского поселения Светлый имеет право на благоприятную окружающую среду (ст.42 Конституции Российской Федерации). Это право означает возможность жить в благоприятных условиях, не наносящих вреда жизни и здоровью.</w:t>
      </w:r>
      <w:r w:rsidRPr="002B375E">
        <w:rPr>
          <w:rFonts w:ascii="Arial" w:hAnsi="Arial" w:cs="Arial"/>
          <w:sz w:val="24"/>
          <w:szCs w:val="24"/>
        </w:rPr>
        <w:br/>
      </w:r>
    </w:p>
    <w:p w14:paraId="6804EEB9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В соответствии с законодательством органы местного самоуправления являются субъектами природоохранной деятельности в пределах компетенции, осуществляют деятельность, в том числе и управление, в области охраны окружающей среды.</w:t>
      </w:r>
      <w:r w:rsidRPr="002B375E">
        <w:rPr>
          <w:rFonts w:ascii="Arial" w:hAnsi="Arial" w:cs="Arial"/>
          <w:sz w:val="24"/>
          <w:szCs w:val="24"/>
        </w:rPr>
        <w:br/>
      </w:r>
    </w:p>
    <w:p w14:paraId="2047205A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lastRenderedPageBreak/>
        <w:t xml:space="preserve">Согласно Федеральным законам от 10. 01. 2002 г. N 7-ФЗ "Об охране окружающей среды", от 06.10.2003 г. N 131-ФЗ Федерального Закона "Об общих принципах организации местного самоуправления в Российской Федерации" к полномочиям органов местного самоуправления в сфере отношений, связанных с природоохранной деятельности, относятся: организация мероприятий </w:t>
      </w:r>
      <w:proofErr w:type="spellStart"/>
      <w:r w:rsidRPr="002B375E">
        <w:rPr>
          <w:rFonts w:ascii="Arial" w:hAnsi="Arial" w:cs="Arial"/>
          <w:sz w:val="24"/>
          <w:szCs w:val="24"/>
        </w:rPr>
        <w:t>межпоселенческого</w:t>
      </w:r>
      <w:proofErr w:type="spellEnd"/>
      <w:r w:rsidRPr="002B375E">
        <w:rPr>
          <w:rFonts w:ascii="Arial" w:hAnsi="Arial" w:cs="Arial"/>
          <w:sz w:val="24"/>
          <w:szCs w:val="24"/>
        </w:rPr>
        <w:t xml:space="preserve"> характера по охране окружающей среды, организация утилизации и переработки бытовых и промышленных отходов, организация использования, охраны, защиты, воспроизводства городских лесов, лесов особо охраняемых природных территорий, расположенных в границах населенных пунктов поселения.</w:t>
      </w:r>
      <w:r w:rsidRPr="002B375E">
        <w:rPr>
          <w:rFonts w:ascii="Arial" w:hAnsi="Arial" w:cs="Arial"/>
          <w:sz w:val="24"/>
          <w:szCs w:val="24"/>
        </w:rPr>
        <w:br/>
      </w:r>
    </w:p>
    <w:p w14:paraId="63B0DAC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В связи с этим, одним из приоритетных направлений в деятельности органов местного самоуправления сельского поселения Светлый является снижение уровня негативного воздействия хозяйственной и иной деятельности на окружающую среду и ее компоненты для обеспечения благоприятной экологической обстановки в сельском поселении Светлый, а следовательно, экологическое благополучие населения.</w:t>
      </w:r>
      <w:r w:rsidRPr="002B375E">
        <w:rPr>
          <w:rFonts w:ascii="Arial" w:hAnsi="Arial" w:cs="Arial"/>
          <w:sz w:val="24"/>
          <w:szCs w:val="24"/>
        </w:rPr>
        <w:br/>
      </w:r>
    </w:p>
    <w:p w14:paraId="12C7274C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Для исполнения органами местного самоуправления сельского поселения Светлый полномочий природоохранного характера разработана настоящая Программа.</w:t>
      </w:r>
      <w:r w:rsidRPr="002B375E">
        <w:rPr>
          <w:rFonts w:ascii="Arial" w:hAnsi="Arial" w:cs="Arial"/>
          <w:sz w:val="24"/>
          <w:szCs w:val="24"/>
        </w:rPr>
        <w:br/>
      </w:r>
    </w:p>
    <w:p w14:paraId="7D3B37E4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Посредством Программы предусмотрено решение проблем в области благоустройства поселения, путем очистки загрязненных и захламленных территорий и площадей вдоль береговой линии озера, создание зон отдыха населения.</w:t>
      </w:r>
      <w:r w:rsidRPr="002B375E">
        <w:rPr>
          <w:rFonts w:ascii="Arial" w:hAnsi="Arial" w:cs="Arial"/>
          <w:sz w:val="24"/>
          <w:szCs w:val="24"/>
        </w:rPr>
        <w:br/>
      </w:r>
    </w:p>
    <w:p w14:paraId="63DC2940" w14:textId="77777777" w:rsidR="002B375E" w:rsidRPr="002B375E" w:rsidRDefault="002B375E" w:rsidP="002B375E">
      <w:pPr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2B375E">
        <w:rPr>
          <w:rFonts w:ascii="Arial" w:hAnsi="Arial" w:cs="Arial"/>
          <w:b/>
          <w:bCs/>
          <w:sz w:val="24"/>
          <w:szCs w:val="24"/>
        </w:rPr>
        <w:t>Раздел 2. Цели, задачи и показатели их достижения</w:t>
      </w:r>
    </w:p>
    <w:p w14:paraId="10276D2C" w14:textId="77777777" w:rsidR="002B375E" w:rsidRPr="002B375E" w:rsidRDefault="002B375E" w:rsidP="002B375E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5393DA32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Цель программы: Оздоровление экологической обстановки и обеспечение устойчивой экологической безопасности на территории сельского поселения Светлый и формирование у населения бережного отношения к окружающей среде.</w:t>
      </w:r>
      <w:r w:rsidRPr="002B375E">
        <w:rPr>
          <w:rFonts w:ascii="Arial" w:hAnsi="Arial" w:cs="Arial"/>
          <w:sz w:val="24"/>
          <w:szCs w:val="24"/>
        </w:rPr>
        <w:br/>
      </w:r>
    </w:p>
    <w:p w14:paraId="6A268641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Достижение целей муниципальной программы будет обеспечено путем решения следующих задачи: очистка водоохранных зон от металлолома, строительного мусора.</w:t>
      </w:r>
      <w:r w:rsidRPr="002B375E">
        <w:rPr>
          <w:rFonts w:ascii="Arial" w:hAnsi="Arial" w:cs="Arial"/>
          <w:sz w:val="24"/>
          <w:szCs w:val="24"/>
        </w:rPr>
        <w:br/>
      </w:r>
    </w:p>
    <w:p w14:paraId="62F96080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Реализация муниципальной программы окажет существенное влияние на достижение целей в сфере охраны окружающей среды и обеспечения экологической безопасности, обеспечит рациональное и безопасное использование имеющегося природно-ресурсного сельского поселения Светлый, предотвращение вреда природной среде и жизненно важным интересам населения.</w:t>
      </w:r>
      <w:r w:rsidRPr="002B375E">
        <w:rPr>
          <w:rFonts w:ascii="Arial" w:hAnsi="Arial" w:cs="Arial"/>
          <w:sz w:val="24"/>
          <w:szCs w:val="24"/>
        </w:rPr>
        <w:br/>
      </w:r>
    </w:p>
    <w:p w14:paraId="13F7F621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Для оценки хода реализации муниципальной программы, предусмотрена система целевых показателей:</w:t>
      </w:r>
      <w:r w:rsidRPr="002B375E">
        <w:rPr>
          <w:rFonts w:ascii="Arial" w:hAnsi="Arial" w:cs="Arial"/>
          <w:sz w:val="24"/>
          <w:szCs w:val="24"/>
        </w:rPr>
        <w:br/>
      </w:r>
    </w:p>
    <w:p w14:paraId="2AAA0B7C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ежегодное взятие пробы воды в озере СП Светлый;</w:t>
      </w:r>
      <w:r w:rsidRPr="002B375E">
        <w:rPr>
          <w:rFonts w:ascii="Arial" w:hAnsi="Arial" w:cs="Arial"/>
          <w:sz w:val="24"/>
          <w:szCs w:val="24"/>
        </w:rPr>
        <w:br/>
      </w:r>
    </w:p>
    <w:p w14:paraId="58875010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lastRenderedPageBreak/>
        <w:t>- ежегодная уборка прибрежной территории и очистка водоохранных зон от металлолома и мусора.</w:t>
      </w:r>
      <w:r w:rsidRPr="002B375E">
        <w:rPr>
          <w:rFonts w:ascii="Arial" w:hAnsi="Arial" w:cs="Arial"/>
          <w:sz w:val="24"/>
          <w:szCs w:val="24"/>
        </w:rPr>
        <w:br/>
      </w:r>
    </w:p>
    <w:p w14:paraId="5A17629B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нормативы накопления твердых коммунальных отходов на территории сельского поселения Светлый.</w:t>
      </w:r>
      <w:r w:rsidRPr="002B375E">
        <w:rPr>
          <w:rFonts w:ascii="Arial" w:hAnsi="Arial" w:cs="Arial"/>
          <w:sz w:val="24"/>
          <w:szCs w:val="24"/>
        </w:rPr>
        <w:br/>
      </w:r>
    </w:p>
    <w:p w14:paraId="4E2ECA9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Целевые индикаторы муниципальной программы приведены в приложении 3 к постановлению.</w:t>
      </w:r>
      <w:r w:rsidRPr="002B375E">
        <w:rPr>
          <w:rFonts w:ascii="Arial" w:hAnsi="Arial" w:cs="Arial"/>
          <w:sz w:val="24"/>
          <w:szCs w:val="24"/>
        </w:rPr>
        <w:br/>
      </w:r>
    </w:p>
    <w:p w14:paraId="74200854" w14:textId="77777777" w:rsidR="002B375E" w:rsidRPr="002B375E" w:rsidRDefault="002B375E" w:rsidP="002B375E">
      <w:pPr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2B375E">
        <w:rPr>
          <w:rFonts w:ascii="Arial" w:hAnsi="Arial" w:cs="Arial"/>
          <w:b/>
          <w:bCs/>
          <w:sz w:val="24"/>
          <w:szCs w:val="24"/>
        </w:rPr>
        <w:t>Раздел 3. Перечень программных мероприятий муниципальной программы</w:t>
      </w:r>
    </w:p>
    <w:p w14:paraId="0BEC852A" w14:textId="77777777" w:rsidR="002B375E" w:rsidRPr="002B375E" w:rsidRDefault="002B375E" w:rsidP="002B375E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0BBD5F79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Для достижения цели и решения поставленных задач в рамках настоящей муниципальной программы необходимо реализовать ряд основных мероприятий, определенных в подпрограммах, приведенных в приложении 2 к муниципальной программе.</w:t>
      </w:r>
      <w:r w:rsidRPr="002B375E">
        <w:rPr>
          <w:rFonts w:ascii="Arial" w:hAnsi="Arial" w:cs="Arial"/>
          <w:sz w:val="24"/>
          <w:szCs w:val="24"/>
        </w:rPr>
        <w:br/>
      </w:r>
    </w:p>
    <w:p w14:paraId="7B0455C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В рамках подпрограммы 1 для решения задачи "Регулирование качества окружающей среды" планируется реализовать следующие основные мероприятия:</w:t>
      </w:r>
      <w:r w:rsidRPr="002B375E">
        <w:rPr>
          <w:rFonts w:ascii="Arial" w:hAnsi="Arial" w:cs="Arial"/>
          <w:sz w:val="24"/>
          <w:szCs w:val="24"/>
        </w:rPr>
        <w:br/>
      </w:r>
    </w:p>
    <w:p w14:paraId="705CD085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очистка водоохранных зон от металлолома, строительного мусора;</w:t>
      </w:r>
      <w:r w:rsidRPr="002B375E">
        <w:rPr>
          <w:rFonts w:ascii="Arial" w:hAnsi="Arial" w:cs="Arial"/>
          <w:sz w:val="24"/>
          <w:szCs w:val="24"/>
        </w:rPr>
        <w:br/>
      </w:r>
    </w:p>
    <w:p w14:paraId="33B874E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 xml:space="preserve">- пробы воды озера </w:t>
      </w:r>
      <w:proofErr w:type="spellStart"/>
      <w:r w:rsidRPr="002B375E">
        <w:rPr>
          <w:rFonts w:ascii="Arial" w:hAnsi="Arial" w:cs="Arial"/>
          <w:sz w:val="24"/>
          <w:szCs w:val="24"/>
        </w:rPr>
        <w:t>Ун-Мухынтув</w:t>
      </w:r>
      <w:proofErr w:type="spellEnd"/>
      <w:r w:rsidRPr="002B375E">
        <w:rPr>
          <w:rFonts w:ascii="Arial" w:hAnsi="Arial" w:cs="Arial"/>
          <w:sz w:val="24"/>
          <w:szCs w:val="24"/>
        </w:rPr>
        <w:t>.</w:t>
      </w:r>
      <w:r w:rsidRPr="002B375E">
        <w:rPr>
          <w:rFonts w:ascii="Arial" w:hAnsi="Arial" w:cs="Arial"/>
          <w:sz w:val="24"/>
          <w:szCs w:val="24"/>
        </w:rPr>
        <w:br/>
      </w:r>
    </w:p>
    <w:p w14:paraId="466A969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нормативы накопления твердых коммунальных отходов на территории сельского поселения Светлый.</w:t>
      </w:r>
      <w:r w:rsidRPr="002B375E">
        <w:rPr>
          <w:rFonts w:ascii="Arial" w:hAnsi="Arial" w:cs="Arial"/>
          <w:sz w:val="24"/>
          <w:szCs w:val="24"/>
        </w:rPr>
        <w:br/>
      </w:r>
    </w:p>
    <w:p w14:paraId="0221022B" w14:textId="77777777" w:rsidR="002B375E" w:rsidRPr="002B375E" w:rsidRDefault="002B375E" w:rsidP="002B375E">
      <w:pPr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2B375E">
        <w:rPr>
          <w:rFonts w:ascii="Arial" w:hAnsi="Arial" w:cs="Arial"/>
          <w:b/>
          <w:bCs/>
          <w:sz w:val="24"/>
          <w:szCs w:val="24"/>
        </w:rPr>
        <w:t>Раздел 4. Механизм реализации муниципальной программы</w:t>
      </w:r>
    </w:p>
    <w:p w14:paraId="475CEC22" w14:textId="77777777" w:rsidR="002B375E" w:rsidRPr="002B375E" w:rsidRDefault="002B375E" w:rsidP="002B375E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52DBBD41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Программа реализуется в соответствии с законодательством Российской Федерации и Ханты-Мансийского автономного округа-Югры, муниципальными правовыми актами Березовского района и сельского поселения Светлый.</w:t>
      </w:r>
      <w:r w:rsidRPr="002B375E">
        <w:rPr>
          <w:rFonts w:ascii="Arial" w:hAnsi="Arial" w:cs="Arial"/>
          <w:sz w:val="24"/>
          <w:szCs w:val="24"/>
        </w:rPr>
        <w:br/>
      </w:r>
    </w:p>
    <w:p w14:paraId="52F83C7B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Исполнителем программы является администрация сельского поселения Светлый.</w:t>
      </w:r>
      <w:r w:rsidRPr="002B375E">
        <w:rPr>
          <w:rFonts w:ascii="Arial" w:hAnsi="Arial" w:cs="Arial"/>
          <w:sz w:val="24"/>
          <w:szCs w:val="24"/>
        </w:rPr>
        <w:br/>
      </w:r>
    </w:p>
    <w:p w14:paraId="18351AAB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Исполнитель муниципальной программы в рамках своих полномочий:</w:t>
      </w:r>
      <w:r w:rsidRPr="002B375E">
        <w:rPr>
          <w:rFonts w:ascii="Arial" w:hAnsi="Arial" w:cs="Arial"/>
          <w:sz w:val="24"/>
          <w:szCs w:val="24"/>
        </w:rPr>
        <w:br/>
      </w:r>
    </w:p>
    <w:p w14:paraId="484CDFB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осуществляет разработку и принятие муниципальных правовых актов, необходимых для выполнения муниципальной программы;</w:t>
      </w:r>
      <w:r w:rsidRPr="002B375E">
        <w:rPr>
          <w:rFonts w:ascii="Arial" w:hAnsi="Arial" w:cs="Arial"/>
          <w:sz w:val="24"/>
          <w:szCs w:val="24"/>
        </w:rPr>
        <w:br/>
      </w:r>
    </w:p>
    <w:p w14:paraId="4830831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проводит ежегодную подготовку и уточнение перечня программных мероприятий на очередной финансовый год и на плановый период, уточнение затрат на реализацию программных мероприятий;</w:t>
      </w:r>
      <w:r w:rsidRPr="002B375E">
        <w:rPr>
          <w:rFonts w:ascii="Arial" w:hAnsi="Arial" w:cs="Arial"/>
          <w:sz w:val="24"/>
          <w:szCs w:val="24"/>
        </w:rPr>
        <w:br/>
      </w:r>
    </w:p>
    <w:p w14:paraId="082302D9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Несет ответственность за качественное и своевременное исполнение программных мероприятий, целевое и рациональное использование выделяемых на их реализацию бюджетных средств.</w:t>
      </w:r>
      <w:r w:rsidRPr="002B375E">
        <w:rPr>
          <w:rFonts w:ascii="Arial" w:hAnsi="Arial" w:cs="Arial"/>
          <w:sz w:val="24"/>
          <w:szCs w:val="24"/>
        </w:rPr>
        <w:br/>
      </w:r>
    </w:p>
    <w:p w14:paraId="4230F65B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 xml:space="preserve">Исполнитель, в целях осуществления мониторинга за исполнением муниципальной программы, составляет отчет об исполнении программы в </w:t>
      </w:r>
      <w:r w:rsidRPr="002B375E">
        <w:rPr>
          <w:rFonts w:ascii="Arial" w:hAnsi="Arial" w:cs="Arial"/>
          <w:sz w:val="24"/>
          <w:szCs w:val="24"/>
        </w:rPr>
        <w:lastRenderedPageBreak/>
        <w:t>соответствии с постановлением администрации сельского поселения Светлый N 104 от 14.11.2013"Об утверждении порядков разработки, утверждения и реализации муниципальных и ведомственных целевых программ сельского поселения Светлый, порядка проведения и критериев ежегодной оценки эффективности реализации муниципальной программы сельского поселения Светлый".</w:t>
      </w:r>
      <w:r w:rsidRPr="002B375E">
        <w:rPr>
          <w:rFonts w:ascii="Arial" w:hAnsi="Arial" w:cs="Arial"/>
          <w:sz w:val="24"/>
          <w:szCs w:val="24"/>
        </w:rPr>
        <w:br/>
      </w:r>
    </w:p>
    <w:p w14:paraId="6B67CB63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Основные риски, связанные с программно-целевым методом решения проблем:</w:t>
      </w:r>
      <w:r w:rsidRPr="002B375E">
        <w:rPr>
          <w:rFonts w:ascii="Arial" w:hAnsi="Arial" w:cs="Arial"/>
          <w:sz w:val="24"/>
          <w:szCs w:val="24"/>
        </w:rPr>
        <w:br/>
      </w:r>
    </w:p>
    <w:p w14:paraId="07F27600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Внешние риски:</w:t>
      </w:r>
      <w:r w:rsidRPr="002B375E">
        <w:rPr>
          <w:rFonts w:ascii="Arial" w:hAnsi="Arial" w:cs="Arial"/>
          <w:sz w:val="24"/>
          <w:szCs w:val="24"/>
        </w:rPr>
        <w:br/>
      </w:r>
    </w:p>
    <w:p w14:paraId="7BA59A2A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сокращение бюджетного финансирования, выделенного на выполнение муниципальной программы, что повлечет, исходя из новых бюджетных параметров, пересмотра задач муниципальной программы с точки зрения их сокращения или снижения ожидаемых результатов от их решения;</w:t>
      </w:r>
      <w:r w:rsidRPr="002B375E">
        <w:rPr>
          <w:rFonts w:ascii="Arial" w:hAnsi="Arial" w:cs="Arial"/>
          <w:sz w:val="24"/>
          <w:szCs w:val="24"/>
        </w:rPr>
        <w:br/>
      </w:r>
    </w:p>
    <w:p w14:paraId="1B1837F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удорожание стоимости товаров, работ (услуг).</w:t>
      </w:r>
      <w:r w:rsidRPr="002B375E">
        <w:rPr>
          <w:rFonts w:ascii="Arial" w:hAnsi="Arial" w:cs="Arial"/>
          <w:sz w:val="24"/>
          <w:szCs w:val="24"/>
        </w:rPr>
        <w:br/>
      </w:r>
    </w:p>
    <w:p w14:paraId="0B28D322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Внутренние риски:</w:t>
      </w:r>
      <w:r w:rsidRPr="002B375E">
        <w:rPr>
          <w:rFonts w:ascii="Arial" w:hAnsi="Arial" w:cs="Arial"/>
          <w:sz w:val="24"/>
          <w:szCs w:val="24"/>
        </w:rPr>
        <w:br/>
      </w:r>
    </w:p>
    <w:p w14:paraId="38387A3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нецелевое и иррациональное использование ресурсов муниципальной программы;</w:t>
      </w:r>
      <w:r w:rsidRPr="002B375E">
        <w:rPr>
          <w:rFonts w:ascii="Arial" w:hAnsi="Arial" w:cs="Arial"/>
          <w:sz w:val="24"/>
          <w:szCs w:val="24"/>
        </w:rPr>
        <w:br/>
      </w:r>
    </w:p>
    <w:p w14:paraId="69B693E2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- снижение эффективности результатов муниципальной программы, связанное с отсутствием действенной системы мониторинга реализации муниципальной программы и несвоевременностью или отсутствием и необъективностью решений, направленных на внесение изменений и уточнений, необходимых для устранения недостатков реализации муниципальной программы по итогам мониторинга.</w:t>
      </w:r>
      <w:r w:rsidRPr="002B375E">
        <w:rPr>
          <w:rFonts w:ascii="Arial" w:hAnsi="Arial" w:cs="Arial"/>
          <w:sz w:val="24"/>
          <w:szCs w:val="24"/>
        </w:rPr>
        <w:br/>
      </w:r>
    </w:p>
    <w:p w14:paraId="1C542C81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С целью минимизации рисков муниципальной программы запланированы ежегодные корректировки результатов исполнения муниципальной программы и объемов финансирования.</w:t>
      </w:r>
      <w:r w:rsidRPr="002B375E">
        <w:rPr>
          <w:rFonts w:ascii="Arial" w:hAnsi="Arial" w:cs="Arial"/>
          <w:sz w:val="24"/>
          <w:szCs w:val="24"/>
        </w:rPr>
        <w:br/>
      </w:r>
    </w:p>
    <w:p w14:paraId="643C1DD0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к постановлению изложено в редакции постановления Администрации от 19.03.2015 N 40)</w:t>
      </w:r>
      <w:r w:rsidRPr="002B375E">
        <w:rPr>
          <w:rFonts w:ascii="Arial" w:hAnsi="Arial" w:cs="Arial"/>
          <w:sz w:val="24"/>
          <w:szCs w:val="24"/>
        </w:rPr>
        <w:br/>
      </w:r>
    </w:p>
    <w:p w14:paraId="7150A34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 от 28.03.2016 N 41)</w:t>
      </w:r>
      <w:r w:rsidRPr="002B375E">
        <w:rPr>
          <w:rFonts w:ascii="Arial" w:hAnsi="Arial" w:cs="Arial"/>
          <w:sz w:val="24"/>
          <w:szCs w:val="24"/>
        </w:rPr>
        <w:br/>
      </w:r>
    </w:p>
    <w:p w14:paraId="3D95D302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 от 28.03.2016 N 42)</w:t>
      </w:r>
      <w:r w:rsidRPr="002B375E">
        <w:rPr>
          <w:rFonts w:ascii="Arial" w:hAnsi="Arial" w:cs="Arial"/>
          <w:sz w:val="24"/>
          <w:szCs w:val="24"/>
        </w:rPr>
        <w:br/>
      </w:r>
    </w:p>
    <w:p w14:paraId="37CCCE51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 от 07.11.2016 N 195)</w:t>
      </w:r>
      <w:r w:rsidRPr="002B375E">
        <w:rPr>
          <w:rFonts w:ascii="Arial" w:hAnsi="Arial" w:cs="Arial"/>
          <w:sz w:val="24"/>
          <w:szCs w:val="24"/>
        </w:rPr>
        <w:br/>
      </w:r>
    </w:p>
    <w:p w14:paraId="4713C40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 от 23.03.2017 N 52)</w:t>
      </w:r>
      <w:r w:rsidRPr="002B375E">
        <w:rPr>
          <w:rFonts w:ascii="Arial" w:hAnsi="Arial" w:cs="Arial"/>
          <w:sz w:val="24"/>
          <w:szCs w:val="24"/>
        </w:rPr>
        <w:br/>
      </w:r>
    </w:p>
    <w:p w14:paraId="5C5523A0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lastRenderedPageBreak/>
        <w:t>(приложение 2 изложено в редакции постановления Администрации от 02.02.2018 N 14)</w:t>
      </w:r>
      <w:r w:rsidRPr="002B375E">
        <w:rPr>
          <w:rFonts w:ascii="Arial" w:hAnsi="Arial" w:cs="Arial"/>
          <w:sz w:val="24"/>
          <w:szCs w:val="24"/>
        </w:rPr>
        <w:br/>
      </w:r>
    </w:p>
    <w:p w14:paraId="4944A976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 от 20.03.2018 N 45)</w:t>
      </w:r>
      <w:r w:rsidRPr="002B375E">
        <w:rPr>
          <w:rFonts w:ascii="Arial" w:hAnsi="Arial" w:cs="Arial"/>
          <w:sz w:val="24"/>
          <w:szCs w:val="24"/>
        </w:rPr>
        <w:br/>
      </w:r>
    </w:p>
    <w:p w14:paraId="6A25E2C4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 от 25.03.2019 N 39)</w:t>
      </w:r>
      <w:r w:rsidRPr="002B375E">
        <w:rPr>
          <w:rFonts w:ascii="Arial" w:hAnsi="Arial" w:cs="Arial"/>
          <w:sz w:val="24"/>
          <w:szCs w:val="24"/>
        </w:rPr>
        <w:br/>
      </w:r>
    </w:p>
    <w:p w14:paraId="4A795D4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 изложено в редакции постановления Администрации от 01.11.2019 N 161)</w:t>
      </w:r>
      <w:r w:rsidRPr="002B375E">
        <w:rPr>
          <w:rFonts w:ascii="Arial" w:hAnsi="Arial" w:cs="Arial"/>
          <w:sz w:val="24"/>
          <w:szCs w:val="24"/>
        </w:rPr>
        <w:br/>
      </w:r>
    </w:p>
    <w:p w14:paraId="2CFD6CF4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 от 25.02.2020 N 15)</w:t>
      </w:r>
      <w:r w:rsidRPr="002B375E">
        <w:rPr>
          <w:rFonts w:ascii="Arial" w:hAnsi="Arial" w:cs="Arial"/>
          <w:sz w:val="24"/>
          <w:szCs w:val="24"/>
        </w:rPr>
        <w:br/>
      </w:r>
    </w:p>
    <w:p w14:paraId="11498A89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2 изложено в редакции постановления Администрации от 26.02.2021 N 23)</w:t>
      </w:r>
      <w:r w:rsidRPr="002B375E">
        <w:rPr>
          <w:rFonts w:ascii="Arial" w:hAnsi="Arial" w:cs="Arial"/>
          <w:sz w:val="24"/>
          <w:szCs w:val="24"/>
        </w:rPr>
        <w:br/>
      </w:r>
    </w:p>
    <w:p w14:paraId="4D545E98" w14:textId="77777777" w:rsidR="002B375E" w:rsidRPr="002B375E" w:rsidRDefault="002B375E" w:rsidP="002B375E">
      <w:pPr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2B375E">
        <w:rPr>
          <w:rFonts w:ascii="Arial" w:hAnsi="Arial" w:cs="Arial"/>
          <w:b/>
          <w:bCs/>
          <w:sz w:val="24"/>
          <w:szCs w:val="24"/>
        </w:rPr>
        <w:t>Приложение 2</w:t>
      </w:r>
      <w:r w:rsidRPr="002B375E">
        <w:rPr>
          <w:rFonts w:ascii="Arial" w:hAnsi="Arial" w:cs="Arial"/>
          <w:b/>
          <w:bCs/>
          <w:sz w:val="24"/>
          <w:szCs w:val="24"/>
        </w:rPr>
        <w:br/>
        <w:t>к постановлению администрации</w:t>
      </w:r>
      <w:r w:rsidRPr="002B375E">
        <w:rPr>
          <w:rFonts w:ascii="Arial" w:hAnsi="Arial" w:cs="Arial"/>
          <w:b/>
          <w:bCs/>
          <w:sz w:val="24"/>
          <w:szCs w:val="24"/>
        </w:rPr>
        <w:br/>
        <w:t>сельского поселения Светлый</w:t>
      </w:r>
      <w:r w:rsidRPr="002B375E">
        <w:rPr>
          <w:rFonts w:ascii="Arial" w:hAnsi="Arial" w:cs="Arial"/>
          <w:b/>
          <w:bCs/>
          <w:sz w:val="24"/>
          <w:szCs w:val="24"/>
        </w:rPr>
        <w:br/>
        <w:t>от 13.01.2014 N 10</w:t>
      </w:r>
    </w:p>
    <w:p w14:paraId="38BDC93B" w14:textId="77777777" w:rsidR="002B375E" w:rsidRPr="002B375E" w:rsidRDefault="002B375E" w:rsidP="002B375E">
      <w:pPr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2B375E">
        <w:rPr>
          <w:rFonts w:ascii="Arial" w:hAnsi="Arial" w:cs="Arial"/>
          <w:b/>
          <w:bCs/>
          <w:sz w:val="24"/>
          <w:szCs w:val="24"/>
        </w:rPr>
        <w:t>Целевые показатели муниципальной программы и (или) индикаторы муниципальной программы</w:t>
      </w:r>
    </w:p>
    <w:p w14:paraId="63DDB85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"/>
        <w:gridCol w:w="298"/>
        <w:gridCol w:w="1333"/>
        <w:gridCol w:w="1099"/>
        <w:gridCol w:w="627"/>
        <w:gridCol w:w="627"/>
        <w:gridCol w:w="627"/>
        <w:gridCol w:w="627"/>
        <w:gridCol w:w="627"/>
        <w:gridCol w:w="298"/>
        <w:gridCol w:w="423"/>
        <w:gridCol w:w="627"/>
        <w:gridCol w:w="627"/>
        <w:gridCol w:w="1093"/>
      </w:tblGrid>
      <w:tr w:rsidR="002B375E" w:rsidRPr="002B375E" w14:paraId="7E25D204" w14:textId="77777777" w:rsidTr="002B375E">
        <w:trPr>
          <w:trHeight w:val="15"/>
        </w:trPr>
        <w:tc>
          <w:tcPr>
            <w:tcW w:w="370" w:type="dxa"/>
            <w:hideMark/>
          </w:tcPr>
          <w:p w14:paraId="4BF6E97B" w14:textId="77777777" w:rsidR="002B375E" w:rsidRPr="002B375E" w:rsidRDefault="002B375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5A67ECC6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5FF340A5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203D62E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83C6D31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135B969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516A500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0C498CA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1264DAA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57E49E6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8E5DFE8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5CBC1F0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4DBFB4B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6441D54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2B375E" w:rsidRPr="002B375E" w14:paraId="057EF849" w14:textId="77777777" w:rsidTr="002B375E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CDA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5BC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муниципальных показателей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97C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Базовое значение целевого показателя на начало реализации программы</w:t>
            </w:r>
          </w:p>
        </w:tc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3C2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Значения целевого показателя по годам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BCA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Значение целевого показателя на момент окончания действия программы</w:t>
            </w:r>
          </w:p>
        </w:tc>
      </w:tr>
      <w:tr w:rsidR="002B375E" w:rsidRPr="002B375E" w14:paraId="541ED22F" w14:textId="77777777" w:rsidTr="002B375E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C309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2B28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4CD0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92A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779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2D54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22A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C91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88C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9CE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220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581B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375E" w:rsidRPr="002B375E" w14:paraId="73626803" w14:textId="77777777" w:rsidTr="002B375E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2EC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D8F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50D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55C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12F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B5D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3CC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E2C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E9F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941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D4A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A06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</w:tr>
      <w:tr w:rsidR="002B375E" w:rsidRPr="002B375E" w14:paraId="41724819" w14:textId="77777777" w:rsidTr="002B375E">
        <w:tc>
          <w:tcPr>
            <w:tcW w:w="1866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22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Цели: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-обеспечение информированности населения сельского поселения Светлый о состоянии окружающей среды поселения, грамотном отношении к окружающей среде;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-оздоровление экологической обстановки и обеспечение устойчивой экологической безопасности на территории сельского поселения Светлый.</w:t>
            </w:r>
          </w:p>
        </w:tc>
      </w:tr>
      <w:tr w:rsidR="002B375E" w:rsidRPr="002B375E" w14:paraId="78733F6A" w14:textId="77777777" w:rsidTr="002B375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CB0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FDF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Очистка водоохранных зон от металлолома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, строительного мусора, т. ежегодно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196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7,5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AB9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563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27D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F42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056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678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7C1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A5F8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FB2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60,0</w:t>
            </w:r>
          </w:p>
        </w:tc>
      </w:tr>
      <w:tr w:rsidR="002B375E" w:rsidRPr="002B375E" w14:paraId="18DD58E5" w14:textId="77777777" w:rsidTr="002B375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B87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DFD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Обращение с твердо-коммунальными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AF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87E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144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631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98D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0CE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9DC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2E7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336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910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2B375E" w:rsidRPr="002B375E" w14:paraId="7112D1C0" w14:textId="77777777" w:rsidTr="002B375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135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F69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Расчет нормативов твердо-коммунальных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831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904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B60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F42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EB1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9B0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B0D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ED3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5C8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8EB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</w:tbl>
    <w:p w14:paraId="7A05B9B1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3 дополнено постановлением Администрации от 28.03.2016 N 41)</w:t>
      </w:r>
      <w:r w:rsidRPr="002B375E">
        <w:rPr>
          <w:rFonts w:ascii="Arial" w:hAnsi="Arial" w:cs="Arial"/>
          <w:sz w:val="24"/>
          <w:szCs w:val="24"/>
        </w:rPr>
        <w:br/>
      </w:r>
    </w:p>
    <w:p w14:paraId="48B1C0BF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3 изложено в редакции постановления Администрации от 28.03.2016 N 42)</w:t>
      </w:r>
      <w:r w:rsidRPr="002B375E">
        <w:rPr>
          <w:rFonts w:ascii="Arial" w:hAnsi="Arial" w:cs="Arial"/>
          <w:sz w:val="24"/>
          <w:szCs w:val="24"/>
        </w:rPr>
        <w:br/>
      </w:r>
    </w:p>
    <w:p w14:paraId="663C4C8E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3 изложено в редакции постановления Администрации от 25.02.2020 N 15)</w:t>
      </w:r>
      <w:r w:rsidRPr="002B375E">
        <w:rPr>
          <w:rFonts w:ascii="Arial" w:hAnsi="Arial" w:cs="Arial"/>
          <w:sz w:val="24"/>
          <w:szCs w:val="24"/>
        </w:rPr>
        <w:br/>
      </w:r>
    </w:p>
    <w:p w14:paraId="3251D661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3 изложено в редакции постановления Администрации от 26.02.2021 N 23)</w:t>
      </w:r>
      <w:r w:rsidRPr="002B375E">
        <w:rPr>
          <w:rFonts w:ascii="Arial" w:hAnsi="Arial" w:cs="Arial"/>
          <w:sz w:val="24"/>
          <w:szCs w:val="24"/>
        </w:rPr>
        <w:br/>
      </w:r>
    </w:p>
    <w:p w14:paraId="089A0535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3 изложено в редакции постановления Администрации от 26.02.2021 N 23)</w:t>
      </w:r>
      <w:r w:rsidRPr="002B375E">
        <w:rPr>
          <w:rFonts w:ascii="Arial" w:hAnsi="Arial" w:cs="Arial"/>
          <w:sz w:val="24"/>
          <w:szCs w:val="24"/>
        </w:rPr>
        <w:br/>
      </w:r>
    </w:p>
    <w:p w14:paraId="17C67E0D" w14:textId="77777777" w:rsidR="002B375E" w:rsidRPr="002B375E" w:rsidRDefault="002B375E" w:rsidP="002B375E">
      <w:pPr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2B375E">
        <w:rPr>
          <w:rFonts w:ascii="Arial" w:hAnsi="Arial" w:cs="Arial"/>
          <w:sz w:val="24"/>
          <w:szCs w:val="24"/>
        </w:rPr>
        <w:t>(приложение 3 изложено в редакции постановления Администрации от 12.03.2021 N 26)</w:t>
      </w:r>
    </w:p>
    <w:p w14:paraId="34DE6A40" w14:textId="77777777" w:rsidR="002B375E" w:rsidRPr="002B375E" w:rsidRDefault="002B375E" w:rsidP="002B375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2B375E">
        <w:rPr>
          <w:rFonts w:ascii="Arial" w:hAnsi="Arial" w:cs="Arial"/>
          <w:b/>
          <w:bCs/>
          <w:sz w:val="24"/>
          <w:szCs w:val="24"/>
        </w:rPr>
        <w:t>Приложение 3</w:t>
      </w:r>
      <w:r w:rsidRPr="002B375E">
        <w:rPr>
          <w:rFonts w:ascii="Arial" w:hAnsi="Arial" w:cs="Arial"/>
          <w:b/>
          <w:bCs/>
          <w:sz w:val="24"/>
          <w:szCs w:val="24"/>
        </w:rPr>
        <w:br/>
        <w:t>к постановлению администрации</w:t>
      </w:r>
      <w:r w:rsidRPr="002B375E">
        <w:rPr>
          <w:rFonts w:ascii="Arial" w:hAnsi="Arial" w:cs="Arial"/>
          <w:b/>
          <w:bCs/>
          <w:sz w:val="24"/>
          <w:szCs w:val="24"/>
        </w:rPr>
        <w:br/>
        <w:t>сельского поселения Светлый</w:t>
      </w:r>
      <w:r w:rsidRPr="002B375E">
        <w:rPr>
          <w:rFonts w:ascii="Arial" w:hAnsi="Arial" w:cs="Arial"/>
          <w:b/>
          <w:bCs/>
          <w:sz w:val="24"/>
          <w:szCs w:val="24"/>
        </w:rPr>
        <w:br/>
        <w:t>от 13.01.2014 N 10</w:t>
      </w:r>
    </w:p>
    <w:p w14:paraId="539EF590" w14:textId="77777777" w:rsidR="002B375E" w:rsidRPr="002B375E" w:rsidRDefault="002B375E" w:rsidP="002B375E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2B375E">
        <w:rPr>
          <w:rFonts w:ascii="Arial" w:hAnsi="Arial" w:cs="Arial"/>
          <w:b/>
          <w:bCs/>
          <w:sz w:val="24"/>
          <w:szCs w:val="24"/>
        </w:rPr>
        <w:br/>
        <w:t xml:space="preserve">ПЕРЕЧЕНЬ ПРОГРАММНЫХ МЕРОПРИЯТИЙ МУНИЦИПАЛЬНОЙ ПРОГРАММЫ "Обеспечение экологической безопасности сельского поселения Светлый на </w:t>
      </w:r>
      <w:proofErr w:type="gramStart"/>
      <w:r w:rsidRPr="002B375E">
        <w:rPr>
          <w:rFonts w:ascii="Arial" w:hAnsi="Arial" w:cs="Arial"/>
          <w:b/>
          <w:bCs/>
          <w:sz w:val="24"/>
          <w:szCs w:val="24"/>
        </w:rPr>
        <w:t>2016-2023</w:t>
      </w:r>
      <w:proofErr w:type="gramEnd"/>
      <w:r w:rsidRPr="002B375E">
        <w:rPr>
          <w:rFonts w:ascii="Arial" w:hAnsi="Arial" w:cs="Arial"/>
          <w:b/>
          <w:bCs/>
          <w:sz w:val="24"/>
          <w:szCs w:val="24"/>
        </w:rPr>
        <w:t xml:space="preserve"> годы"</w:t>
      </w:r>
    </w:p>
    <w:p w14:paraId="143F66C3" w14:textId="77777777" w:rsidR="002B375E" w:rsidRPr="002B375E" w:rsidRDefault="002B375E" w:rsidP="002B375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1386"/>
        <w:gridCol w:w="1153"/>
        <w:gridCol w:w="1223"/>
        <w:gridCol w:w="593"/>
        <w:gridCol w:w="558"/>
        <w:gridCol w:w="558"/>
        <w:gridCol w:w="558"/>
        <w:gridCol w:w="558"/>
        <w:gridCol w:w="590"/>
        <w:gridCol w:w="590"/>
        <w:gridCol w:w="558"/>
        <w:gridCol w:w="558"/>
      </w:tblGrid>
      <w:tr w:rsidR="002B375E" w:rsidRPr="002B375E" w14:paraId="2B42E1AD" w14:textId="77777777" w:rsidTr="002B375E">
        <w:trPr>
          <w:trHeight w:val="15"/>
        </w:trPr>
        <w:tc>
          <w:tcPr>
            <w:tcW w:w="739" w:type="dxa"/>
            <w:hideMark/>
          </w:tcPr>
          <w:p w14:paraId="5F560B53" w14:textId="77777777" w:rsidR="002B375E" w:rsidRPr="002B375E" w:rsidRDefault="002B375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66" w:type="dxa"/>
            <w:hideMark/>
          </w:tcPr>
          <w:p w14:paraId="02FD49BF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A02C8A7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67D88536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87B5197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DF5FA0E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086A9A6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92738D8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0BC93C1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D7D326B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70434DE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76D2E8B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29F7B1D" w14:textId="77777777" w:rsidR="002B375E" w:rsidRPr="002B375E" w:rsidRDefault="002B375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2B375E" w:rsidRPr="002B375E" w14:paraId="3FAC0B3D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710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08C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мероприятия программы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E34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Соисполнитель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4B8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268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Финансовые затраты на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реализацию (тыс. рублей)</w:t>
            </w:r>
          </w:p>
        </w:tc>
      </w:tr>
      <w:tr w:rsidR="002B375E" w:rsidRPr="002B375E" w14:paraId="7CBB6791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FDF9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18FD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69274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3F63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8B3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 том числе:</w:t>
            </w:r>
          </w:p>
        </w:tc>
      </w:tr>
      <w:tr w:rsidR="002B375E" w:rsidRPr="002B375E" w14:paraId="1A3CA317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1FBC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4517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5C60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7A43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165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AB5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417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145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806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D25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B11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BCD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274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2023</w:t>
            </w:r>
          </w:p>
        </w:tc>
      </w:tr>
      <w:tr w:rsidR="002B375E" w:rsidRPr="002B375E" w14:paraId="67155957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6A1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F22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E7C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E7A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B3E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94A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046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154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C09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80D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175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162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18E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</w:tr>
      <w:tr w:rsidR="002B375E" w:rsidRPr="002B375E" w14:paraId="023E9AEE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4F60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11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D78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Цель: Оздоровление экологической обстановки и обеспечение устойчивой экологической безопасности на территории сельского поселения Светлый и формирование у населения бережного отношения к окружающей среде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Подпрограмма 1: Регулирование качества окружающей среды</w:t>
            </w:r>
          </w:p>
        </w:tc>
      </w:tr>
      <w:tr w:rsidR="002B375E" w:rsidRPr="002B375E" w14:paraId="3178FEEB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43E0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11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B0B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Задача 1: Очистка водоохранных зон от металлолома, строительного мусора</w:t>
            </w:r>
          </w:p>
        </w:tc>
      </w:tr>
      <w:tr w:rsidR="002B375E" w:rsidRPr="002B375E" w14:paraId="502995D8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52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ABA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Работы по очистке водоохранных зон от металлолома, строительного мусора, контроль пробы воды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5081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441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47C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28,8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745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A3B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7E3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02E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731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406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88D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F53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32ED262B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6405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80AE2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2545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7F2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5A7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42F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353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C5F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3F7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9A0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FA4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64E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26C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5C9B5103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1317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4088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7FD0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49A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0FA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F83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97A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43A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0AD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EEE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30C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834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43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3D823B55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BF79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6790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DAA7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FC4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1D4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28,8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357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FBC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462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405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607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74E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1E4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6BC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1A46BC16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12C1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5F04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DB52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9B7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Внебюджетные 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642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DA2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91F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600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1E3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6117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775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643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AE7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5449BAE4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5BF4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6FD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Итого по задаче 1: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660A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61A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28B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28,8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DC6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592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D8B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396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C6E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BB3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3B7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3D0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66DA005C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AC40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CA8C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38A5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FF5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679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4A5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DB6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D84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53B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771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89B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168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8D4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1260A49F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B744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907C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A449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6A0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62CE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160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E0A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79C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D02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95C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EDE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B0A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BD0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6B6B9975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15C5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EE47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C6C0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8CF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AC9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28,8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E44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75E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ED0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D68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8AE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BC2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DDC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95C0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68FCBBCF" w14:textId="77777777" w:rsidTr="002B375E">
        <w:tc>
          <w:tcPr>
            <w:tcW w:w="1885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0A7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Задача 2: Обращение с твердо-коммунальными отходами</w:t>
            </w:r>
          </w:p>
        </w:tc>
      </w:tr>
      <w:tr w:rsidR="002B375E" w:rsidRPr="002B375E" w14:paraId="5A2A3CCA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F2D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87C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Работы по организации деятельности по обращению с </w:t>
            </w: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твердо-коммунальными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CD0A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E55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9D0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514,0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5F5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D30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D37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878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ECE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4AB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29A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612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7AAEDAE3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F51D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2A4F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EB31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B67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53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146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653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39F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8540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427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0E4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5A7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684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44AD67BD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27FC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A938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856F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E71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7294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A2E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DD7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19D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01E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29B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6F6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7EC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B47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7644036D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9913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3874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B015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C55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28F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506,6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CA8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0F4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46B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13E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35A7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77B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940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DE5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188915BB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4598C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0789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C4AD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D34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Внебюджетные 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07A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D5A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2E8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AA9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4F9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CFD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3F8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D2E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90C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409E5324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63B3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AFC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Итого по задаче 2: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58C1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E0C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AF2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514,0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22C9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3FA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C17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876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DCF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078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ECC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AE1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0D41D1FB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5B0E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ECCC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173C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63C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142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DE1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5F8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D6E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242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C9A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2C4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BD9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8383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167DA9A7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338C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3F86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E454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2C8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11D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DE1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08F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128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5EE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C444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4C79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C2B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CE4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3B4C9E93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2B0E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AB8E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169F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6F7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CC7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506,6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E01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8EE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DE6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EEE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294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103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E6E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FCB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6B761C65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44FF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AB14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D9D5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A9B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Внебюджетные 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2D6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59F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AC7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0843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A33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7D9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4F4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958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543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36BDE724" w14:textId="77777777" w:rsidTr="002B375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3B0A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BB4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ИТОГО ПО ПОДПРОГРАММЕ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B264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7C2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8A4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542,8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978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697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D0E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13D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F41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7C1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2E6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4FF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5426F362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3382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DD7E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E765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BF2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C3C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CB9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23F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98D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4F5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914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0E0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4BE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9DD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731FD110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CBDE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F89D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6757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594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0A5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489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211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9E2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822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FF2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FF8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331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8F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57B7809E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3BB7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B16D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6330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F1F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8BA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535,4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957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72D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351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A50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9FB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DC5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AE0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39D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7358A44C" w14:textId="77777777" w:rsidTr="002B375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031E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67F2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84C9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CCA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Внебюджетные 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7D3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149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F04B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71A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6AE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275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0A84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5DB8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27B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1BE1265D" w14:textId="77777777" w:rsidTr="002B375E"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F69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Всего по программе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BA60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F0C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F97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542,8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E9A0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7D2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662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0BA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1BC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8E0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F86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910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226D8E26" w14:textId="77777777" w:rsidTr="002B375E">
        <w:tc>
          <w:tcPr>
            <w:tcW w:w="480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8472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C7E7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D57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FDD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319D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EC1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AF5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113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53C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E42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39C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B62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2B375E" w:rsidRPr="002B375E" w14:paraId="1B627C8A" w14:textId="77777777" w:rsidTr="002B375E">
        <w:tc>
          <w:tcPr>
            <w:tcW w:w="480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0013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C28E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796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70F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441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30A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1C2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3D6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FFC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E54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F3E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10C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4913CBD9" w14:textId="77777777" w:rsidTr="002B375E">
        <w:tc>
          <w:tcPr>
            <w:tcW w:w="480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7B79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936C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D4E2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352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535,4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3253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581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590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45FA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642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298,0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3DCD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208,6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A5F5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8297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  <w:tr w:rsidR="002B375E" w:rsidRPr="002B375E" w14:paraId="2A7D9E7D" w14:textId="77777777" w:rsidTr="002B375E">
        <w:tc>
          <w:tcPr>
            <w:tcW w:w="480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1A61" w14:textId="77777777" w:rsidR="002B375E" w:rsidRPr="002B375E" w:rsidRDefault="002B375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A6D9" w14:textId="77777777" w:rsidR="002B375E" w:rsidRPr="002B375E" w:rsidRDefault="002B375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A1BB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Внебюджетные 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6709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7B7E2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3D5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A73F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F7E6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B0E7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CCBE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6E1C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2741" w14:textId="77777777" w:rsidR="002B375E" w:rsidRPr="002B375E" w:rsidRDefault="002B375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375E">
              <w:rPr>
                <w:rFonts w:ascii="Times New Roman" w:hAnsi="Times New Roman"/>
                <w:sz w:val="24"/>
                <w:szCs w:val="24"/>
                <w:lang w:eastAsia="en-US"/>
              </w:rPr>
              <w:t>0,0</w:t>
            </w:r>
          </w:p>
        </w:tc>
      </w:tr>
    </w:tbl>
    <w:p w14:paraId="3035EBE4" w14:textId="77777777" w:rsidR="002B375E" w:rsidRPr="002B375E" w:rsidRDefault="002B375E" w:rsidP="002B375E">
      <w:pPr>
        <w:rPr>
          <w:szCs w:val="24"/>
        </w:rPr>
      </w:pPr>
    </w:p>
    <w:p w14:paraId="597F5278" w14:textId="77777777" w:rsidR="00E34962" w:rsidRPr="002B375E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B375E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