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66B4346" w14:textId="77777777" w:rsidR="00862722" w:rsidRPr="00862722" w:rsidRDefault="00862722" w:rsidP="00862722">
      <w:pPr>
        <w:pStyle w:val="2"/>
        <w:spacing w:before="0" w:beforeAutospacing="0" w:after="0" w:afterAutospacing="0"/>
        <w:jc w:val="center"/>
        <w:textAlignment w:val="baseline"/>
        <w:rPr>
          <w:sz w:val="24"/>
          <w:szCs w:val="24"/>
        </w:rPr>
      </w:pPr>
      <w:r w:rsidRPr="00862722">
        <w:rPr>
          <w:sz w:val="24"/>
          <w:szCs w:val="24"/>
          <w:bdr w:val="none" w:sz="0" w:space="0" w:color="auto" w:frame="1"/>
        </w:rPr>
        <w:t>КОМИТЕТ ПО ГОСУДАРСТВЕННОМУ КОНТРОЛЮ В СФЕРЕ</w:t>
      </w:r>
      <w:r w:rsidRPr="00862722">
        <w:rPr>
          <w:sz w:val="24"/>
          <w:szCs w:val="24"/>
          <w:bdr w:val="none" w:sz="0" w:space="0" w:color="auto" w:frame="1"/>
        </w:rPr>
        <w:br/>
        <w:t>ПРИРОДОПОЛЬЗОВАНИЯ И ОХРАНЫ ОКРУЖАЮЩЕЙ СРЕДЫ</w:t>
      </w:r>
      <w:r w:rsidRPr="00862722">
        <w:rPr>
          <w:sz w:val="24"/>
          <w:szCs w:val="24"/>
          <w:bdr w:val="none" w:sz="0" w:space="0" w:color="auto" w:frame="1"/>
        </w:rPr>
        <w:br/>
        <w:t>УЛЬЯНОВСКОЙ ОБЛАСТИ</w:t>
      </w:r>
      <w:r w:rsidRPr="00862722">
        <w:rPr>
          <w:sz w:val="24"/>
          <w:szCs w:val="24"/>
        </w:rPr>
        <w:br/>
      </w:r>
      <w:r w:rsidRPr="00862722">
        <w:rPr>
          <w:sz w:val="24"/>
          <w:szCs w:val="24"/>
        </w:rPr>
        <w:br/>
      </w:r>
      <w:r w:rsidRPr="00862722">
        <w:rPr>
          <w:sz w:val="24"/>
          <w:szCs w:val="24"/>
          <w:bdr w:val="none" w:sz="0" w:space="0" w:color="auto" w:frame="1"/>
        </w:rPr>
        <w:t>ПРИКАЗ</w:t>
      </w:r>
      <w:r w:rsidRPr="00862722">
        <w:rPr>
          <w:sz w:val="24"/>
          <w:szCs w:val="24"/>
          <w:bdr w:val="none" w:sz="0" w:space="0" w:color="auto" w:frame="1"/>
        </w:rPr>
        <w:br/>
        <w:t>от 27 июля 2010 г. N 13</w:t>
      </w:r>
    </w:p>
    <w:p w14:paraId="7C00A799" w14:textId="77777777" w:rsidR="00862722" w:rsidRPr="00862722" w:rsidRDefault="00862722" w:rsidP="00862722">
      <w:pPr>
        <w:pStyle w:val="headertext"/>
        <w:spacing w:before="0" w:beforeAutospacing="0" w:after="240" w:afterAutospacing="0"/>
        <w:jc w:val="center"/>
        <w:textAlignment w:val="baseline"/>
        <w:rPr>
          <w:b/>
          <w:bCs/>
        </w:rPr>
      </w:pPr>
      <w:r w:rsidRPr="00862722">
        <w:rPr>
          <w:b/>
          <w:bCs/>
        </w:rPr>
        <w:t>ОБ УТВЕРЖДЕНИИ АДМИНИСТРАТИВНОГО РЕГЛАМЕНТА КОМИТЕТА ПО</w:t>
      </w:r>
      <w:r w:rsidRPr="00862722">
        <w:rPr>
          <w:b/>
          <w:bCs/>
        </w:rPr>
        <w:br/>
        <w:t>ГОСУДАРСТВЕННОМУ КОНТРОЛЮ В СФЕРЕ ПРИРОДОПОЛЬЗОВАНИЯ И</w:t>
      </w:r>
      <w:r w:rsidRPr="00862722">
        <w:rPr>
          <w:b/>
          <w:bCs/>
        </w:rPr>
        <w:br/>
        <w:t>ОХРАНЫ ОКРУЖАЮЩЕЙ СРЕДЫ УЛЬЯНОВСКОЙ ОБЛАСТИ ПО</w:t>
      </w:r>
      <w:r w:rsidRPr="00862722">
        <w:rPr>
          <w:b/>
          <w:bCs/>
        </w:rPr>
        <w:br/>
        <w:t>ИСПОЛНЕНИЮ ГОСУДАРСТВЕННОЙ ФУНКЦИИ ПО ОСУЩЕСТВЛЕНИЮ</w:t>
      </w:r>
      <w:r w:rsidRPr="00862722">
        <w:rPr>
          <w:b/>
          <w:bCs/>
        </w:rPr>
        <w:br/>
        <w:t>РЕГИОНАЛЬНОГО ГОСУДАРСТВЕННОГО КОНТРОЛЯ В ОБЛАСТИ</w:t>
      </w:r>
      <w:r w:rsidRPr="00862722">
        <w:rPr>
          <w:b/>
          <w:bCs/>
        </w:rPr>
        <w:br/>
        <w:t>ОХРАНЫ ОКРУЖАЮЩЕЙ СРЕДЫ (ГОСУДАРСТВЕННОГО</w:t>
      </w:r>
      <w:r w:rsidRPr="00862722">
        <w:rPr>
          <w:b/>
          <w:bCs/>
        </w:rPr>
        <w:br/>
        <w:t>ЭКОЛОГИЧЕСКОГО КОНТРОЛЯ)</w:t>
      </w:r>
    </w:p>
    <w:p w14:paraId="402A8A40" w14:textId="77777777" w:rsidR="00862722" w:rsidRPr="00862722" w:rsidRDefault="00862722" w:rsidP="00862722">
      <w:pPr>
        <w:pStyle w:val="formattext"/>
        <w:spacing w:before="0" w:beforeAutospacing="0" w:after="0" w:afterAutospacing="0"/>
        <w:jc w:val="center"/>
        <w:textAlignment w:val="baseline"/>
      </w:pPr>
      <w:r w:rsidRPr="00862722">
        <w:t>(с изменениями на 8 ноября 2010 года)</w:t>
      </w:r>
    </w:p>
    <w:p w14:paraId="3B0681DB" w14:textId="77777777" w:rsidR="00862722" w:rsidRPr="00862722" w:rsidRDefault="00862722" w:rsidP="00862722">
      <w:pPr>
        <w:pStyle w:val="formattext"/>
        <w:spacing w:before="0" w:beforeAutospacing="0" w:after="0" w:afterAutospacing="0"/>
        <w:textAlignment w:val="baseline"/>
      </w:pPr>
      <w:r w:rsidRPr="00862722">
        <w:t>____________________________________________________________________</w:t>
      </w:r>
      <w:r w:rsidRPr="00862722">
        <w:br/>
        <w:t>Документ с изменениями, внесенными на основании</w:t>
      </w:r>
      <w:r w:rsidRPr="00862722">
        <w:br/>
        <w:t>     Приказа Комитета по государственному контролю в сфере природопользования и охраны окружающей среды Ульяновской области от 08.11.2010 N 18</w:t>
      </w:r>
      <w:r w:rsidRPr="00862722">
        <w:br/>
        <w:t>____________________________________________________________________</w:t>
      </w:r>
    </w:p>
    <w:p w14:paraId="03B088C7" w14:textId="77777777" w:rsidR="00862722" w:rsidRPr="00862722" w:rsidRDefault="00862722" w:rsidP="00862722">
      <w:pPr>
        <w:pStyle w:val="formattext"/>
        <w:spacing w:before="0" w:beforeAutospacing="0" w:after="0" w:afterAutospacing="0"/>
        <w:ind w:firstLine="480"/>
        <w:textAlignment w:val="baseline"/>
      </w:pPr>
    </w:p>
    <w:p w14:paraId="267BE215" w14:textId="77777777" w:rsidR="00862722" w:rsidRPr="00862722" w:rsidRDefault="00862722" w:rsidP="00862722">
      <w:pPr>
        <w:pStyle w:val="formattext"/>
        <w:spacing w:before="0" w:beforeAutospacing="0" w:after="0" w:afterAutospacing="0"/>
        <w:ind w:firstLine="480"/>
        <w:textAlignment w:val="baseline"/>
      </w:pPr>
      <w:r w:rsidRPr="00862722">
        <w:t>В соответствии с Порядком разработки и утверждения административных регламентов исполнения государственных функций (предоставления государственных услуг), утвержденным постановлением Правительства Ульяновской области от 28.04.2009 N 183-П "Об утверждении Порядка разработки и утверждения административных регламентов исполнения государственных функций (предоставления государственных услуг)", Положением о Комитете по государственному контролю в сфере природопользования и охраны окружающей среды Ульяновской области, утвержденным постановлением Правительства Ульяновской области от 19.02.2008 N 4/69-П, приказываю:</w:t>
      </w:r>
    </w:p>
    <w:p w14:paraId="799D0469" w14:textId="77777777" w:rsidR="00862722" w:rsidRPr="00862722" w:rsidRDefault="00862722" w:rsidP="00862722">
      <w:pPr>
        <w:pStyle w:val="formattext"/>
        <w:spacing w:before="0" w:beforeAutospacing="0" w:after="0" w:afterAutospacing="0"/>
        <w:ind w:firstLine="480"/>
        <w:textAlignment w:val="baseline"/>
      </w:pPr>
      <w:r w:rsidRPr="00862722">
        <w:t>1. Утвердить Административный регламент Комитета по государственному контролю в сфере природопользования и охраны окружающей среды Ульяновской области по исполнению государственной функции по осуществлению регионального государственного контроля в области охраны окружающей среды (государственного экологического контроля) согласно приложению.</w:t>
      </w:r>
    </w:p>
    <w:p w14:paraId="17BF269C" w14:textId="77777777" w:rsidR="00862722" w:rsidRPr="00862722" w:rsidRDefault="00862722" w:rsidP="00862722">
      <w:pPr>
        <w:pStyle w:val="formattext"/>
        <w:spacing w:before="0" w:beforeAutospacing="0" w:after="0" w:afterAutospacing="0"/>
        <w:ind w:firstLine="480"/>
        <w:textAlignment w:val="baseline"/>
      </w:pPr>
      <w:r w:rsidRPr="00862722">
        <w:t>2. Признать утратившими силу:</w:t>
      </w:r>
    </w:p>
    <w:p w14:paraId="1B38E8E5" w14:textId="77777777" w:rsidR="00862722" w:rsidRPr="00862722" w:rsidRDefault="00862722" w:rsidP="00862722">
      <w:pPr>
        <w:pStyle w:val="formattext"/>
        <w:spacing w:before="0" w:beforeAutospacing="0" w:after="0" w:afterAutospacing="0"/>
        <w:ind w:firstLine="480"/>
        <w:textAlignment w:val="baseline"/>
      </w:pPr>
      <w:r w:rsidRPr="00862722">
        <w:t>приказ Комитета по государственному контролю в сфере природопользования и охраны окружающей среды Ульяновской области от 19.06.2009 N 9 "Об утверждении Временного Административного регламента Комитета по государственному контролю в сфере природопользования и охраны окружающей среды Ульяновской области по исполнению государственной функции по осуществлению государственного контроля в области охраны окружающей среды (государственного экологического контроля)";</w:t>
      </w:r>
    </w:p>
    <w:p w14:paraId="714B51D6" w14:textId="77777777" w:rsidR="00862722" w:rsidRPr="00862722" w:rsidRDefault="00862722" w:rsidP="00862722">
      <w:pPr>
        <w:pStyle w:val="formattext"/>
        <w:spacing w:before="0" w:beforeAutospacing="0" w:after="0" w:afterAutospacing="0"/>
        <w:ind w:firstLine="480"/>
        <w:textAlignment w:val="baseline"/>
      </w:pPr>
      <w:r w:rsidRPr="00862722">
        <w:t>приказ Комитета по государственному контролю в сфере природопользования и охраны окружающей среды Ульяновской области от 12.05.2010 N 5 "О внесении изменений и дополнений во Временный Административный регламент Комитета по государственному контролю в сфере природопользования и охраны окружающей среды Ульяновской области по исполнению государственной функции по осуществлению государственного контроля в области охраны окружающей среды (государственного экологического контроля)";</w:t>
      </w:r>
    </w:p>
    <w:p w14:paraId="718F64DE" w14:textId="77777777" w:rsidR="00862722" w:rsidRPr="00862722" w:rsidRDefault="00862722" w:rsidP="00862722">
      <w:pPr>
        <w:pStyle w:val="formattext"/>
        <w:spacing w:before="0" w:beforeAutospacing="0" w:after="0" w:afterAutospacing="0"/>
        <w:ind w:firstLine="480"/>
        <w:textAlignment w:val="baseline"/>
      </w:pPr>
      <w:r w:rsidRPr="00862722">
        <w:t xml:space="preserve">приказ Комитета по государственному контролю в сфере природопользования и охраны окружающей среды Ульяновской области от 27.07.2010 N 11 "О внесении изменений во Временный Административный регламент Комитета по государственному </w:t>
      </w:r>
      <w:r w:rsidRPr="00862722">
        <w:lastRenderedPageBreak/>
        <w:t>контролю в сфере природопользования и охраны окружающей среды Ульяновской области по исполнению государственной функции по осуществлению государственного контроля в области охраны окружающей среды (государственного экологического контроля)".</w:t>
      </w:r>
    </w:p>
    <w:p w14:paraId="251D88AB" w14:textId="77777777" w:rsidR="00862722" w:rsidRPr="00862722" w:rsidRDefault="00862722" w:rsidP="00862722">
      <w:pPr>
        <w:pStyle w:val="formattext"/>
        <w:spacing w:before="0" w:beforeAutospacing="0" w:after="0" w:afterAutospacing="0"/>
        <w:ind w:firstLine="480"/>
        <w:textAlignment w:val="baseline"/>
      </w:pPr>
      <w:r w:rsidRPr="00862722">
        <w:t>3. Контроль за исполнением настоящего приказа оставляю за собой.</w:t>
      </w:r>
      <w:r w:rsidRPr="00862722">
        <w:br/>
      </w:r>
    </w:p>
    <w:p w14:paraId="7910D0E0" w14:textId="77777777" w:rsidR="00862722" w:rsidRPr="00862722" w:rsidRDefault="00862722" w:rsidP="00862722">
      <w:pPr>
        <w:pStyle w:val="formattext"/>
        <w:spacing w:before="0" w:beforeAutospacing="0" w:after="0" w:afterAutospacing="0"/>
        <w:jc w:val="right"/>
        <w:textAlignment w:val="baseline"/>
      </w:pPr>
      <w:r w:rsidRPr="00862722">
        <w:br/>
        <w:t>Председатель Комитета</w:t>
      </w:r>
      <w:r w:rsidRPr="00862722">
        <w:br/>
        <w:t>К.А.ЗОНОВ</w:t>
      </w:r>
      <w:r w:rsidRPr="00862722">
        <w:br/>
      </w:r>
      <w:r w:rsidRPr="00862722">
        <w:br/>
      </w:r>
      <w:r w:rsidRPr="00862722">
        <w:br/>
      </w:r>
      <w:r w:rsidRPr="00862722">
        <w:br/>
      </w:r>
    </w:p>
    <w:p w14:paraId="152A0987" w14:textId="77777777" w:rsidR="00862722" w:rsidRPr="00862722" w:rsidRDefault="00862722" w:rsidP="00862722">
      <w:pPr>
        <w:pStyle w:val="3"/>
        <w:spacing w:before="0" w:after="240"/>
        <w:jc w:val="right"/>
        <w:textAlignment w:val="baseline"/>
        <w:rPr>
          <w:color w:val="auto"/>
          <w:sz w:val="24"/>
          <w:szCs w:val="24"/>
        </w:rPr>
      </w:pPr>
      <w:r w:rsidRPr="00862722">
        <w:rPr>
          <w:color w:val="auto"/>
          <w:sz w:val="24"/>
          <w:szCs w:val="24"/>
        </w:rPr>
        <w:t>Приложение</w:t>
      </w:r>
      <w:r w:rsidRPr="00862722">
        <w:rPr>
          <w:color w:val="auto"/>
          <w:sz w:val="24"/>
          <w:szCs w:val="24"/>
        </w:rPr>
        <w:br/>
        <w:t>к приказу</w:t>
      </w:r>
      <w:r w:rsidRPr="00862722">
        <w:rPr>
          <w:color w:val="auto"/>
          <w:sz w:val="24"/>
          <w:szCs w:val="24"/>
        </w:rPr>
        <w:br/>
        <w:t>Комитета по государственному</w:t>
      </w:r>
      <w:r w:rsidRPr="00862722">
        <w:rPr>
          <w:color w:val="auto"/>
          <w:sz w:val="24"/>
          <w:szCs w:val="24"/>
        </w:rPr>
        <w:br/>
        <w:t>контролю в сфере природопользования</w:t>
      </w:r>
      <w:r w:rsidRPr="00862722">
        <w:rPr>
          <w:color w:val="auto"/>
          <w:sz w:val="24"/>
          <w:szCs w:val="24"/>
        </w:rPr>
        <w:br/>
        <w:t>и охраны окружающей среды</w:t>
      </w:r>
      <w:r w:rsidRPr="00862722">
        <w:rPr>
          <w:color w:val="auto"/>
          <w:sz w:val="24"/>
          <w:szCs w:val="24"/>
        </w:rPr>
        <w:br/>
        <w:t>Ульяновской области</w:t>
      </w:r>
      <w:r w:rsidRPr="00862722">
        <w:rPr>
          <w:color w:val="auto"/>
          <w:sz w:val="24"/>
          <w:szCs w:val="24"/>
        </w:rPr>
        <w:br/>
        <w:t>от 27 июля 2010 г. N 13</w:t>
      </w:r>
    </w:p>
    <w:p w14:paraId="08BC461B" w14:textId="77777777" w:rsidR="00862722" w:rsidRPr="00862722" w:rsidRDefault="00862722" w:rsidP="00862722">
      <w:pPr>
        <w:pStyle w:val="headertext"/>
        <w:spacing w:before="0" w:beforeAutospacing="0" w:after="240" w:afterAutospacing="0"/>
        <w:jc w:val="center"/>
        <w:textAlignment w:val="baseline"/>
        <w:rPr>
          <w:b/>
          <w:bCs/>
        </w:rPr>
      </w:pPr>
      <w:r w:rsidRPr="00862722">
        <w:rPr>
          <w:b/>
          <w:bCs/>
        </w:rPr>
        <w:t>АДМИНИСТРАТИВНЫЙ РЕГЛАМЕНТ</w:t>
      </w:r>
      <w:r w:rsidRPr="00862722">
        <w:rPr>
          <w:b/>
          <w:bCs/>
        </w:rPr>
        <w:br/>
        <w:t>КОМИТЕТА ПО ГОСУДАРСТВЕННОМУ КОНТРОЛЮ В СФЕРЕ</w:t>
      </w:r>
      <w:r w:rsidRPr="00862722">
        <w:rPr>
          <w:b/>
          <w:bCs/>
        </w:rPr>
        <w:br/>
        <w:t>ПРИРОДОПОЛЬЗОВАНИЯ И ОХРАНЫ ОКРУЖАЮЩЕЙ СРЕДЫ</w:t>
      </w:r>
      <w:r w:rsidRPr="00862722">
        <w:rPr>
          <w:b/>
          <w:bCs/>
        </w:rPr>
        <w:br/>
        <w:t>ПО ИСПОЛНЕНИЮ ГОСУДАРСТВЕННОЙ ФУНКЦИИ ПО</w:t>
      </w:r>
      <w:r w:rsidRPr="00862722">
        <w:rPr>
          <w:b/>
          <w:bCs/>
        </w:rPr>
        <w:br/>
        <w:t>ОСУЩЕСТВЛЕНИЮ РЕГИОНАЛЬНОГО ГОСУДАРСТВЕННОГО</w:t>
      </w:r>
      <w:r w:rsidRPr="00862722">
        <w:rPr>
          <w:b/>
          <w:bCs/>
        </w:rPr>
        <w:br/>
        <w:t>КОНТРОЛЯ В ОБЛАСТИ ОХРАНЫ ОКРУЖАЮЩЕЙ СРЕДЫ</w:t>
      </w:r>
      <w:r w:rsidRPr="00862722">
        <w:rPr>
          <w:b/>
          <w:bCs/>
        </w:rPr>
        <w:br/>
        <w:t>(ГОСУДАРСТВЕННОГО ЭКОЛОГИЧЕСКОГО КОНТРОЛЯ)</w:t>
      </w:r>
    </w:p>
    <w:p w14:paraId="39DA26EB" w14:textId="77777777" w:rsidR="00862722" w:rsidRPr="00862722" w:rsidRDefault="00862722" w:rsidP="00862722">
      <w:pPr>
        <w:pStyle w:val="4"/>
        <w:spacing w:before="0" w:after="240"/>
        <w:jc w:val="center"/>
        <w:textAlignment w:val="baseline"/>
        <w:rPr>
          <w:color w:val="auto"/>
        </w:rPr>
      </w:pPr>
      <w:r w:rsidRPr="00862722">
        <w:rPr>
          <w:color w:val="auto"/>
        </w:rPr>
        <w:t>1. Общие положения</w:t>
      </w:r>
    </w:p>
    <w:p w14:paraId="0113C630" w14:textId="77777777" w:rsidR="00862722" w:rsidRPr="00862722" w:rsidRDefault="00862722" w:rsidP="00862722">
      <w:pPr>
        <w:pStyle w:val="formattext"/>
        <w:spacing w:before="0" w:beforeAutospacing="0" w:after="0" w:afterAutospacing="0"/>
        <w:ind w:firstLine="480"/>
        <w:textAlignment w:val="baseline"/>
      </w:pPr>
      <w:r w:rsidRPr="00862722">
        <w:t>1.1. Наименование государственной функции - осуществление регионального государственного контроля в области охраны окружающей среды (государственного экологического контроля).</w:t>
      </w:r>
    </w:p>
    <w:p w14:paraId="6EA6D77B" w14:textId="77777777" w:rsidR="00862722" w:rsidRPr="00862722" w:rsidRDefault="00862722" w:rsidP="00862722">
      <w:pPr>
        <w:pStyle w:val="formattext"/>
        <w:spacing w:before="0" w:beforeAutospacing="0" w:after="0" w:afterAutospacing="0"/>
        <w:ind w:firstLine="480"/>
        <w:textAlignment w:val="baseline"/>
      </w:pPr>
      <w:r w:rsidRPr="00862722">
        <w:t>1.2. Исполнитель государственной функции: Комитет по государственному контролю в сфере природопользования и охраны окружающей среды Ульяновской области (далее - Комитет).</w:t>
      </w:r>
    </w:p>
    <w:p w14:paraId="11A584CC" w14:textId="77777777" w:rsidR="00862722" w:rsidRPr="00862722" w:rsidRDefault="00862722" w:rsidP="00862722">
      <w:pPr>
        <w:pStyle w:val="formattext"/>
        <w:spacing w:before="0" w:beforeAutospacing="0" w:after="0" w:afterAutospacing="0"/>
        <w:ind w:firstLine="480"/>
        <w:textAlignment w:val="baseline"/>
      </w:pPr>
      <w:r w:rsidRPr="00862722">
        <w:t>1.3. Исполнение государственной функции осуществляется в соответствии с:</w:t>
      </w:r>
    </w:p>
    <w:p w14:paraId="15E42F8C" w14:textId="77777777" w:rsidR="00862722" w:rsidRPr="00862722" w:rsidRDefault="00862722" w:rsidP="00862722">
      <w:pPr>
        <w:pStyle w:val="formattext"/>
        <w:spacing w:before="0" w:beforeAutospacing="0" w:after="0" w:afterAutospacing="0"/>
        <w:ind w:firstLine="480"/>
        <w:textAlignment w:val="baseline"/>
      </w:pPr>
      <w:r w:rsidRPr="00862722">
        <w:t>Конституцией Российской Федерации;</w:t>
      </w:r>
    </w:p>
    <w:p w14:paraId="6E00D27E" w14:textId="77777777" w:rsidR="00862722" w:rsidRPr="00862722" w:rsidRDefault="00862722" w:rsidP="00862722">
      <w:pPr>
        <w:pStyle w:val="formattext"/>
        <w:spacing w:before="0" w:beforeAutospacing="0" w:after="0" w:afterAutospacing="0"/>
        <w:ind w:firstLine="480"/>
        <w:textAlignment w:val="baseline"/>
      </w:pPr>
      <w:r w:rsidRPr="00862722">
        <w:t>Кодексом Российской Федерации об административных правонарушениях от 30.12.2001 N 195-ФЗ (далее - КоАП РФ);</w:t>
      </w:r>
    </w:p>
    <w:p w14:paraId="3098144D" w14:textId="77777777" w:rsidR="00862722" w:rsidRPr="00862722" w:rsidRDefault="00862722" w:rsidP="00862722">
      <w:pPr>
        <w:pStyle w:val="formattext"/>
        <w:spacing w:before="0" w:beforeAutospacing="0" w:after="0" w:afterAutospacing="0"/>
        <w:ind w:firstLine="480"/>
        <w:textAlignment w:val="baseline"/>
      </w:pPr>
      <w:r w:rsidRPr="00862722">
        <w:t>Федеральным законом от 10.01.2002 N 7-ФЗ "Об охране окружающей среды" (текст опубликован в "Российской газете" от 12.01.2002 N 6);</w:t>
      </w:r>
    </w:p>
    <w:p w14:paraId="554F906F" w14:textId="77777777" w:rsidR="00862722" w:rsidRPr="00862722" w:rsidRDefault="00862722" w:rsidP="00862722">
      <w:pPr>
        <w:pStyle w:val="formattext"/>
        <w:spacing w:before="0" w:beforeAutospacing="0" w:after="0" w:afterAutospacing="0"/>
        <w:ind w:firstLine="480"/>
        <w:textAlignment w:val="baseline"/>
      </w:pPr>
      <w:r w:rsidRPr="00862722">
        <w:t>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(текст опубликован в "Собрании законодательства Российской Федерации" от 29 декабря 2008 г. N 52 (часть I), ст. 6249);</w:t>
      </w:r>
    </w:p>
    <w:p w14:paraId="6864D095" w14:textId="77777777" w:rsidR="00862722" w:rsidRPr="00862722" w:rsidRDefault="00862722" w:rsidP="00862722">
      <w:pPr>
        <w:pStyle w:val="formattext"/>
        <w:spacing w:before="0" w:beforeAutospacing="0" w:after="0" w:afterAutospacing="0"/>
        <w:ind w:firstLine="480"/>
        <w:textAlignment w:val="baseline"/>
      </w:pPr>
      <w:r w:rsidRPr="00862722">
        <w:t>Федеральным законом от 24.06.1998 N 89-ФЗ "Об отходах производства и потребления" (текст опубликован в "Собрании законодательства Российской Федерации" от 29.06.1998 N 26, ст. 3009);</w:t>
      </w:r>
    </w:p>
    <w:p w14:paraId="7EA2D14C" w14:textId="77777777" w:rsidR="00862722" w:rsidRPr="00862722" w:rsidRDefault="00862722" w:rsidP="00862722">
      <w:pPr>
        <w:pStyle w:val="formattext"/>
        <w:spacing w:before="0" w:beforeAutospacing="0" w:after="0" w:afterAutospacing="0"/>
        <w:ind w:firstLine="480"/>
        <w:textAlignment w:val="baseline"/>
      </w:pPr>
      <w:r w:rsidRPr="00862722">
        <w:lastRenderedPageBreak/>
        <w:t>Федеральным законом от 04.05.1999 N 96-ФЗ "Об охране атмосферного воздуха" (текст опубликован в "Собрании законодательства Российской Федерации" от 3.05.1999 N 18, ст. 2222);</w:t>
      </w:r>
    </w:p>
    <w:p w14:paraId="47444366" w14:textId="77777777" w:rsidR="00862722" w:rsidRPr="00862722" w:rsidRDefault="00862722" w:rsidP="00862722">
      <w:pPr>
        <w:pStyle w:val="formattext"/>
        <w:spacing w:before="0" w:beforeAutospacing="0" w:after="0" w:afterAutospacing="0"/>
        <w:ind w:firstLine="480"/>
        <w:textAlignment w:val="baseline"/>
      </w:pPr>
      <w:r w:rsidRPr="00862722">
        <w:t>Федеральным законом от 02.05.2006 N 59-ФЗ "О порядке рассмотрения обращений граждан Российской Федерации" (текст опубликован в "Собрании законодательства Российской Федерации" от 08.05.2006 N 19, ст. 2060);</w:t>
      </w:r>
    </w:p>
    <w:p w14:paraId="20DA8463" w14:textId="77777777" w:rsidR="00862722" w:rsidRPr="00862722" w:rsidRDefault="00862722" w:rsidP="00862722">
      <w:pPr>
        <w:pStyle w:val="formattext"/>
        <w:spacing w:before="0" w:beforeAutospacing="0" w:after="0" w:afterAutospacing="0"/>
        <w:ind w:firstLine="480"/>
        <w:textAlignment w:val="baseline"/>
      </w:pPr>
      <w:r w:rsidRPr="00862722">
        <w:t xml:space="preserve">Законом Российской Федерации от 27.04.1993 N </w:t>
      </w:r>
      <w:proofErr w:type="gramStart"/>
      <w:r w:rsidRPr="00862722">
        <w:t>4866-1</w:t>
      </w:r>
      <w:proofErr w:type="gramEnd"/>
      <w:r w:rsidRPr="00862722">
        <w:t xml:space="preserve"> "Об обжаловании в суд действий и решений, нарушающих права и свободы граждан" (текст опубликован в "Сборнике законодательных актов Российской Федерации", выпуск VIII, 1993 г., ст. 117);</w:t>
      </w:r>
    </w:p>
    <w:p w14:paraId="7A1585C1" w14:textId="77777777" w:rsidR="00862722" w:rsidRPr="00862722" w:rsidRDefault="00862722" w:rsidP="00862722">
      <w:pPr>
        <w:pStyle w:val="formattext"/>
        <w:spacing w:before="0" w:beforeAutospacing="0" w:after="0" w:afterAutospacing="0"/>
        <w:ind w:firstLine="480"/>
        <w:textAlignment w:val="baseline"/>
      </w:pPr>
      <w:r w:rsidRPr="00862722">
        <w:t>Федеральным законом от 09.02.2009 N 8-ФЗ "Об обеспечении доступа к информации о деятельности государственных органов и органов местного самоуправления" (текст опубликован в "Собрании законодательства Российской Федерации" от 16.02.2009 г. N 7, ст. 776);</w:t>
      </w:r>
    </w:p>
    <w:p w14:paraId="26B93B5F" w14:textId="77777777" w:rsidR="00862722" w:rsidRPr="00862722" w:rsidRDefault="00862722" w:rsidP="00862722">
      <w:pPr>
        <w:pStyle w:val="formattext"/>
        <w:spacing w:before="0" w:beforeAutospacing="0" w:after="0" w:afterAutospacing="0"/>
        <w:ind w:firstLine="480"/>
        <w:textAlignment w:val="baseline"/>
      </w:pPr>
      <w:r w:rsidRPr="00862722">
        <w:t>Федеральным законом от 25.12.2008 N 273-ФЗ "О противодействии коррупции" (текст опубликован в "Собрании законодательства Российской Федерации" от 29.12.2008 N 52 (часть I), ст. 6228);</w:t>
      </w:r>
    </w:p>
    <w:p w14:paraId="2B276189" w14:textId="77777777" w:rsidR="00862722" w:rsidRPr="00862722" w:rsidRDefault="00862722" w:rsidP="00862722">
      <w:pPr>
        <w:pStyle w:val="formattext"/>
        <w:spacing w:before="0" w:beforeAutospacing="0" w:after="0" w:afterAutospacing="0"/>
        <w:ind w:firstLine="480"/>
        <w:textAlignment w:val="baseline"/>
      </w:pPr>
      <w:r w:rsidRPr="00862722">
        <w:t>постановлением Правительства Российской Федерации от 15.01.2001 N 31 "Об утверждении Положения о государственном контроле за охраной атмосферного воздуха" (текст опубликован в "Собрании законодательства Российской Федерации" от 22.01.2002 N 4, ст. 293);</w:t>
      </w:r>
    </w:p>
    <w:p w14:paraId="20D59D30" w14:textId="77777777" w:rsidR="00862722" w:rsidRPr="00862722" w:rsidRDefault="00862722" w:rsidP="00862722">
      <w:pPr>
        <w:pStyle w:val="formattext"/>
        <w:spacing w:before="0" w:beforeAutospacing="0" w:after="0" w:afterAutospacing="0"/>
        <w:ind w:firstLine="480"/>
        <w:textAlignment w:val="baseline"/>
      </w:pPr>
      <w:r w:rsidRPr="00862722">
        <w:t>постановлением Правительства Российской Федерации от 27.01.2009 N 53 "Об осуществлении государственного контроля в области охраны окружающей среды (государственного экологического контроля)" (текст опубликован в "Собрании законодательства Российской Федерации" от 2.02.2009 N 5, ст. 625);</w:t>
      </w:r>
    </w:p>
    <w:p w14:paraId="3DFBFACD" w14:textId="77777777" w:rsidR="00862722" w:rsidRPr="00862722" w:rsidRDefault="00862722" w:rsidP="00862722">
      <w:pPr>
        <w:pStyle w:val="formattext"/>
        <w:spacing w:before="0" w:beforeAutospacing="0" w:after="0" w:afterAutospacing="0"/>
        <w:ind w:firstLine="480"/>
        <w:textAlignment w:val="baseline"/>
      </w:pPr>
      <w:r w:rsidRPr="00862722">
        <w:t>Положением о Комитете по государственному контролю в сфере природопользования и охраны окружающей среды Ульяновской области, утвержденным постановлением Правительства Ульяновской области от 19.02.2008 N 4/69-П (текст опубликован в "Ульяновской правде" от 19.03.2008 N 25).</w:t>
      </w:r>
    </w:p>
    <w:p w14:paraId="06D16570" w14:textId="77777777" w:rsidR="00862722" w:rsidRPr="00862722" w:rsidRDefault="00862722" w:rsidP="00862722">
      <w:pPr>
        <w:pStyle w:val="formattext"/>
        <w:spacing w:before="0" w:beforeAutospacing="0" w:after="0" w:afterAutospacing="0"/>
        <w:ind w:firstLine="480"/>
        <w:textAlignment w:val="baseline"/>
      </w:pPr>
      <w:r w:rsidRPr="00862722">
        <w:t>1.4. Государственный экологический контроль, осуществляемый Комитетом, состоит из:</w:t>
      </w:r>
    </w:p>
    <w:p w14:paraId="2A2D40CC" w14:textId="77777777" w:rsidR="00862722" w:rsidRPr="00862722" w:rsidRDefault="00862722" w:rsidP="00862722">
      <w:pPr>
        <w:pStyle w:val="formattext"/>
        <w:spacing w:before="0" w:beforeAutospacing="0" w:after="0" w:afterAutospacing="0"/>
        <w:ind w:firstLine="480"/>
        <w:textAlignment w:val="baseline"/>
      </w:pPr>
      <w:r w:rsidRPr="00862722">
        <w:t>государственного контроля за охраной атмосферного воздуха;</w:t>
      </w:r>
    </w:p>
    <w:p w14:paraId="251B940C" w14:textId="77777777" w:rsidR="00862722" w:rsidRPr="00862722" w:rsidRDefault="00862722" w:rsidP="00862722">
      <w:pPr>
        <w:pStyle w:val="formattext"/>
        <w:spacing w:before="0" w:beforeAutospacing="0" w:after="0" w:afterAutospacing="0"/>
        <w:ind w:firstLine="480"/>
        <w:textAlignment w:val="baseline"/>
      </w:pPr>
      <w:r w:rsidRPr="00862722">
        <w:t>государственного контроля за деятельностью в области обращения с отходами (за исключением радиоактивных отходов);</w:t>
      </w:r>
    </w:p>
    <w:p w14:paraId="2E0B6435" w14:textId="77777777" w:rsidR="00862722" w:rsidRPr="00862722" w:rsidRDefault="00862722" w:rsidP="00862722">
      <w:pPr>
        <w:pStyle w:val="formattext"/>
        <w:spacing w:before="0" w:beforeAutospacing="0" w:after="0" w:afterAutospacing="0"/>
        <w:ind w:firstLine="480"/>
        <w:textAlignment w:val="baseline"/>
      </w:pPr>
      <w:r w:rsidRPr="00862722">
        <w:t>государственного контроля и надзора за использованием и охраной водных объектов;</w:t>
      </w:r>
    </w:p>
    <w:p w14:paraId="0610028D" w14:textId="77777777" w:rsidR="00862722" w:rsidRPr="00862722" w:rsidRDefault="00862722" w:rsidP="00862722">
      <w:pPr>
        <w:pStyle w:val="formattext"/>
        <w:spacing w:before="0" w:beforeAutospacing="0" w:after="0" w:afterAutospacing="0"/>
        <w:ind w:firstLine="480"/>
        <w:textAlignment w:val="baseline"/>
      </w:pPr>
      <w:r w:rsidRPr="00862722">
        <w:t>государственного контроля за геологическим изучением, рациональным использованием и охраной недр;</w:t>
      </w:r>
    </w:p>
    <w:p w14:paraId="2F3E7EAA" w14:textId="77777777" w:rsidR="00862722" w:rsidRPr="00862722" w:rsidRDefault="00862722" w:rsidP="00862722">
      <w:pPr>
        <w:pStyle w:val="formattext"/>
        <w:spacing w:before="0" w:beforeAutospacing="0" w:after="0" w:afterAutospacing="0"/>
        <w:ind w:firstLine="480"/>
        <w:textAlignment w:val="baseline"/>
      </w:pPr>
      <w:r w:rsidRPr="00862722">
        <w:t>государственного контроля в области охраны, воспроизводства и использования объектов животного мира и среды их обитания;</w:t>
      </w:r>
    </w:p>
    <w:p w14:paraId="0B8E1661" w14:textId="77777777" w:rsidR="00862722" w:rsidRPr="00862722" w:rsidRDefault="00862722" w:rsidP="00862722">
      <w:pPr>
        <w:pStyle w:val="formattext"/>
        <w:spacing w:before="0" w:beforeAutospacing="0" w:after="0" w:afterAutospacing="0"/>
        <w:ind w:firstLine="480"/>
        <w:textAlignment w:val="baseline"/>
      </w:pPr>
      <w:r w:rsidRPr="00862722">
        <w:t>государственного контроля в области организации и функционирования особо охраняемых природных территорий.</w:t>
      </w:r>
    </w:p>
    <w:p w14:paraId="64FD39D0" w14:textId="77777777" w:rsidR="00862722" w:rsidRPr="00862722" w:rsidRDefault="00862722" w:rsidP="00862722">
      <w:pPr>
        <w:pStyle w:val="formattext"/>
        <w:spacing w:before="0" w:beforeAutospacing="0" w:after="0" w:afterAutospacing="0"/>
        <w:ind w:firstLine="480"/>
        <w:textAlignment w:val="baseline"/>
      </w:pPr>
      <w:r w:rsidRPr="00862722">
        <w:t>1.5. Государственная функция осуществляется в форме проверок, проводимых в соответствии с планами, а также в форме внеплановых проверок с соблюдением прав и законных интересов организаций и граждан, на объектах хозяйственной и иной деятельности независимо от форм собственности, находящихся на территории Ульяновской области, за исключением объектов хозяйственной и иной деятельности, подлежащих федеральному государственному контролю.</w:t>
      </w:r>
    </w:p>
    <w:p w14:paraId="619FD1B4" w14:textId="77777777" w:rsidR="00862722" w:rsidRPr="00862722" w:rsidRDefault="00862722" w:rsidP="00862722">
      <w:pPr>
        <w:pStyle w:val="formattext"/>
        <w:spacing w:before="0" w:beforeAutospacing="0" w:after="0" w:afterAutospacing="0"/>
        <w:ind w:firstLine="480"/>
        <w:textAlignment w:val="baseline"/>
      </w:pPr>
      <w:r w:rsidRPr="00862722">
        <w:t>Перечень должностных лиц Комитета, осуществляющих региональный государственный экологический контроль и являющихся государственными инспекторами в области охраны окружающей среды, определяется Правительством Ульяновской области в соответствии с Федеральным законом "Об охране окружающей среды".</w:t>
      </w:r>
    </w:p>
    <w:p w14:paraId="4B3CCADE" w14:textId="77777777" w:rsidR="00862722" w:rsidRPr="00862722" w:rsidRDefault="00862722" w:rsidP="00862722">
      <w:pPr>
        <w:pStyle w:val="formattext"/>
        <w:spacing w:before="0" w:beforeAutospacing="0" w:after="0" w:afterAutospacing="0"/>
        <w:ind w:firstLine="480"/>
        <w:textAlignment w:val="baseline"/>
      </w:pPr>
      <w:r w:rsidRPr="00862722">
        <w:t>1.6. Конечными результатами исполнения государственной функции являются:</w:t>
      </w:r>
    </w:p>
    <w:p w14:paraId="763F96BD" w14:textId="77777777" w:rsidR="00862722" w:rsidRPr="00862722" w:rsidRDefault="00862722" w:rsidP="00862722">
      <w:pPr>
        <w:pStyle w:val="formattext"/>
        <w:spacing w:before="0" w:beforeAutospacing="0" w:after="0" w:afterAutospacing="0"/>
        <w:ind w:firstLine="480"/>
        <w:textAlignment w:val="baseline"/>
      </w:pPr>
      <w:r w:rsidRPr="00862722">
        <w:lastRenderedPageBreak/>
        <w:t>1) выявление и обеспечение устранения нарушений законодательства в области охраны окружающей среды, установление отсутствия нарушений;</w:t>
      </w:r>
    </w:p>
    <w:p w14:paraId="0086C6AD" w14:textId="77777777" w:rsidR="00862722" w:rsidRPr="00862722" w:rsidRDefault="00862722" w:rsidP="00862722">
      <w:pPr>
        <w:pStyle w:val="formattext"/>
        <w:spacing w:before="0" w:beforeAutospacing="0" w:after="0" w:afterAutospacing="0"/>
        <w:ind w:firstLine="480"/>
        <w:textAlignment w:val="baseline"/>
      </w:pPr>
      <w:r w:rsidRPr="00862722">
        <w:t>2) исполнение нарушителями законодательства в области охраны окружающей среды предписаний об устранении нарушений законодательства в области охраны окружающей среды;</w:t>
      </w:r>
    </w:p>
    <w:p w14:paraId="4D80919F" w14:textId="77777777" w:rsidR="00862722" w:rsidRPr="00862722" w:rsidRDefault="00862722" w:rsidP="00862722">
      <w:pPr>
        <w:pStyle w:val="formattext"/>
        <w:spacing w:before="0" w:beforeAutospacing="0" w:after="0" w:afterAutospacing="0"/>
        <w:ind w:firstLine="480"/>
        <w:textAlignment w:val="baseline"/>
      </w:pPr>
      <w:r w:rsidRPr="00862722">
        <w:t>3) привлечение виновных лиц к административной ответственности.</w:t>
      </w:r>
      <w:r w:rsidRPr="00862722">
        <w:br/>
      </w:r>
    </w:p>
    <w:p w14:paraId="585F5222" w14:textId="77777777" w:rsidR="00862722" w:rsidRPr="00862722" w:rsidRDefault="00862722" w:rsidP="00862722">
      <w:pPr>
        <w:pStyle w:val="4"/>
        <w:spacing w:before="0" w:after="240"/>
        <w:jc w:val="center"/>
        <w:textAlignment w:val="baseline"/>
        <w:rPr>
          <w:color w:val="auto"/>
        </w:rPr>
      </w:pPr>
      <w:r w:rsidRPr="00862722">
        <w:rPr>
          <w:color w:val="auto"/>
        </w:rPr>
        <w:t>2. Требования к порядку исполнения государственной</w:t>
      </w:r>
      <w:r w:rsidRPr="00862722">
        <w:rPr>
          <w:color w:val="auto"/>
        </w:rPr>
        <w:br/>
        <w:t>функции</w:t>
      </w:r>
    </w:p>
    <w:p w14:paraId="5BDED1B2" w14:textId="77777777" w:rsidR="00862722" w:rsidRPr="00862722" w:rsidRDefault="00862722" w:rsidP="00862722">
      <w:pPr>
        <w:pStyle w:val="formattext"/>
        <w:spacing w:before="0" w:beforeAutospacing="0" w:after="0" w:afterAutospacing="0"/>
        <w:ind w:firstLine="480"/>
        <w:textAlignment w:val="baseline"/>
      </w:pPr>
    </w:p>
    <w:p w14:paraId="0E1F705C" w14:textId="77777777" w:rsidR="00862722" w:rsidRPr="00862722" w:rsidRDefault="00862722" w:rsidP="00862722">
      <w:pPr>
        <w:pStyle w:val="formattext"/>
        <w:spacing w:before="0" w:beforeAutospacing="0" w:after="0" w:afterAutospacing="0"/>
        <w:ind w:firstLine="480"/>
        <w:textAlignment w:val="baseline"/>
      </w:pPr>
      <w:r w:rsidRPr="00862722">
        <w:t>2.1. Порядок информирования о правилах исполнения государственной функции.</w:t>
      </w:r>
    </w:p>
    <w:p w14:paraId="672632F7" w14:textId="77777777" w:rsidR="00862722" w:rsidRPr="00862722" w:rsidRDefault="00862722" w:rsidP="00862722">
      <w:pPr>
        <w:pStyle w:val="formattext"/>
        <w:spacing w:before="0" w:beforeAutospacing="0" w:after="0" w:afterAutospacing="0"/>
        <w:ind w:firstLine="480"/>
        <w:textAlignment w:val="baseline"/>
      </w:pPr>
      <w:r w:rsidRPr="00862722">
        <w:t>2.1.1. Информация о месте нахождения и графике работы Комитета:</w:t>
      </w:r>
    </w:p>
    <w:p w14:paraId="3F7E1AC0" w14:textId="77777777" w:rsidR="00862722" w:rsidRPr="00862722" w:rsidRDefault="00862722" w:rsidP="00862722">
      <w:pPr>
        <w:pStyle w:val="formattext"/>
        <w:spacing w:before="0" w:beforeAutospacing="0" w:after="0" w:afterAutospacing="0"/>
        <w:ind w:firstLine="480"/>
        <w:textAlignment w:val="baseline"/>
      </w:pPr>
      <w:r w:rsidRPr="00862722">
        <w:t>Место нахождения Комитета:</w:t>
      </w:r>
    </w:p>
    <w:p w14:paraId="63D51C9A" w14:textId="77777777" w:rsidR="00862722" w:rsidRPr="00862722" w:rsidRDefault="00862722" w:rsidP="00862722">
      <w:pPr>
        <w:pStyle w:val="formattext"/>
        <w:spacing w:before="0" w:beforeAutospacing="0" w:after="0" w:afterAutospacing="0"/>
        <w:ind w:firstLine="480"/>
        <w:textAlignment w:val="baseline"/>
      </w:pPr>
      <w:r w:rsidRPr="00862722">
        <w:t>г. Ульяновск, ул. Радищева, д. 1. Почтовый адрес для направления документов и обращений:</w:t>
      </w:r>
    </w:p>
    <w:p w14:paraId="01B72C85" w14:textId="77777777" w:rsidR="00862722" w:rsidRPr="00862722" w:rsidRDefault="00862722" w:rsidP="00862722">
      <w:pPr>
        <w:pStyle w:val="formattext"/>
        <w:spacing w:before="0" w:beforeAutospacing="0" w:after="0" w:afterAutospacing="0"/>
        <w:ind w:firstLine="480"/>
        <w:textAlignment w:val="baseline"/>
      </w:pPr>
      <w:r w:rsidRPr="00862722">
        <w:t xml:space="preserve">432063, г. Ульяновск, ул. Радищева, д. 1, </w:t>
      </w:r>
      <w:proofErr w:type="spellStart"/>
      <w:r w:rsidRPr="00862722">
        <w:t>каб</w:t>
      </w:r>
      <w:proofErr w:type="spellEnd"/>
      <w:r w:rsidRPr="00862722">
        <w:t>. 541.</w:t>
      </w:r>
    </w:p>
    <w:p w14:paraId="6B33A55C" w14:textId="77777777" w:rsidR="00862722" w:rsidRPr="00862722" w:rsidRDefault="00862722" w:rsidP="00862722">
      <w:pPr>
        <w:pStyle w:val="formattext"/>
        <w:spacing w:before="0" w:beforeAutospacing="0" w:after="0" w:afterAutospacing="0"/>
        <w:ind w:firstLine="480"/>
        <w:textAlignment w:val="baseline"/>
      </w:pPr>
      <w:r w:rsidRPr="00862722">
        <w:t>Время работы Комитета:</w:t>
      </w:r>
    </w:p>
    <w:p w14:paraId="375B995C" w14:textId="77777777" w:rsidR="00862722" w:rsidRPr="00862722" w:rsidRDefault="00862722" w:rsidP="00862722">
      <w:pPr>
        <w:pStyle w:val="formattext"/>
        <w:spacing w:before="0" w:beforeAutospacing="0" w:after="0" w:afterAutospacing="0"/>
        <w:ind w:firstLine="480"/>
        <w:textAlignment w:val="baseline"/>
      </w:pPr>
      <w:r w:rsidRPr="00862722">
        <w:t>Понедельник - пятница: с 9.00 до 13.00, с 14.00 до 18.00</w:t>
      </w:r>
    </w:p>
    <w:p w14:paraId="50172E38" w14:textId="77777777" w:rsidR="00862722" w:rsidRPr="00862722" w:rsidRDefault="00862722" w:rsidP="00862722">
      <w:pPr>
        <w:pStyle w:val="formattext"/>
        <w:spacing w:before="0" w:beforeAutospacing="0" w:after="0" w:afterAutospacing="0"/>
        <w:ind w:firstLine="480"/>
        <w:textAlignment w:val="baseline"/>
      </w:pPr>
      <w:r w:rsidRPr="00862722">
        <w:t>Суббота - воскресенье - выходной день.</w:t>
      </w:r>
    </w:p>
    <w:p w14:paraId="24550558" w14:textId="77777777" w:rsidR="00862722" w:rsidRPr="00862722" w:rsidRDefault="00862722" w:rsidP="00862722">
      <w:pPr>
        <w:pStyle w:val="formattext"/>
        <w:spacing w:before="0" w:beforeAutospacing="0" w:after="0" w:afterAutospacing="0"/>
        <w:ind w:firstLine="480"/>
        <w:textAlignment w:val="baseline"/>
      </w:pPr>
      <w:r w:rsidRPr="00862722">
        <w:t>2.1.2. Справочные телефоны структурных подразделений, исполняющих государственную функцию:</w:t>
      </w:r>
    </w:p>
    <w:p w14:paraId="6CBAC321" w14:textId="77777777" w:rsidR="00862722" w:rsidRPr="00862722" w:rsidRDefault="00862722" w:rsidP="00862722">
      <w:pPr>
        <w:pStyle w:val="formattext"/>
        <w:spacing w:before="0" w:beforeAutospacing="0" w:after="0" w:afterAutospacing="0"/>
        <w:ind w:firstLine="480"/>
        <w:textAlignment w:val="baseline"/>
      </w:pPr>
      <w:r w:rsidRPr="00862722">
        <w:t>44-02-99 - приемная Комитета;</w:t>
      </w:r>
    </w:p>
    <w:p w14:paraId="53DCB1BD" w14:textId="77777777" w:rsidR="00862722" w:rsidRPr="00862722" w:rsidRDefault="00862722" w:rsidP="00862722">
      <w:pPr>
        <w:pStyle w:val="formattext"/>
        <w:spacing w:before="0" w:beforeAutospacing="0" w:after="0" w:afterAutospacing="0"/>
        <w:ind w:firstLine="480"/>
        <w:textAlignment w:val="baseline"/>
      </w:pPr>
      <w:r w:rsidRPr="00862722">
        <w:t>44-06-51 - отдел государственного экологического контроля;</w:t>
      </w:r>
    </w:p>
    <w:p w14:paraId="549B771A" w14:textId="77777777" w:rsidR="00862722" w:rsidRPr="00862722" w:rsidRDefault="00862722" w:rsidP="00862722">
      <w:pPr>
        <w:pStyle w:val="formattext"/>
        <w:spacing w:before="0" w:beforeAutospacing="0" w:after="0" w:afterAutospacing="0"/>
        <w:ind w:firstLine="480"/>
        <w:textAlignment w:val="baseline"/>
      </w:pPr>
      <w:r w:rsidRPr="00862722">
        <w:t>44-04-51 - отдел ведения кадастра отходов и обеспечения контрольной деятельности;</w:t>
      </w:r>
    </w:p>
    <w:p w14:paraId="6B34F94F" w14:textId="77777777" w:rsidR="00862722" w:rsidRPr="00862722" w:rsidRDefault="00862722" w:rsidP="00862722">
      <w:pPr>
        <w:pStyle w:val="formattext"/>
        <w:spacing w:before="0" w:beforeAutospacing="0" w:after="0" w:afterAutospacing="0"/>
        <w:ind w:firstLine="480"/>
        <w:textAlignment w:val="baseline"/>
      </w:pPr>
      <w:r w:rsidRPr="00862722">
        <w:t>44-25-87 - отдел правового, кадрового и финансового обеспечения;</w:t>
      </w:r>
    </w:p>
    <w:p w14:paraId="6A4D35DF" w14:textId="77777777" w:rsidR="00862722" w:rsidRPr="00862722" w:rsidRDefault="00862722" w:rsidP="00862722">
      <w:pPr>
        <w:pStyle w:val="formattext"/>
        <w:spacing w:before="0" w:beforeAutospacing="0" w:after="0" w:afterAutospacing="0"/>
        <w:ind w:firstLine="480"/>
        <w:textAlignment w:val="baseline"/>
      </w:pPr>
      <w:r w:rsidRPr="00862722">
        <w:t>44-46-62 - отдел лицензирования отдельных видов деятельности и контроля за радиоактивными веществами и радиоактивными отходами.</w:t>
      </w:r>
    </w:p>
    <w:p w14:paraId="2F1894B0" w14:textId="77777777" w:rsidR="00862722" w:rsidRPr="00862722" w:rsidRDefault="00862722" w:rsidP="00862722">
      <w:pPr>
        <w:pStyle w:val="formattext"/>
        <w:spacing w:before="0" w:beforeAutospacing="0" w:after="0" w:afterAutospacing="0"/>
        <w:ind w:firstLine="480"/>
        <w:textAlignment w:val="baseline"/>
      </w:pPr>
      <w:r w:rsidRPr="00862722">
        <w:t>2.1.3. Адрес официального сайта Комитета в сети Интернет, содержащий информацию об исполнении государственной функции, адрес электронной почты:</w:t>
      </w:r>
    </w:p>
    <w:tbl>
      <w:tblPr>
        <w:tblW w:w="0" w:type="auto"/>
        <w:tblCellMar>
          <w:left w:w="0" w:type="dxa"/>
          <w:right w:w="0" w:type="dxa"/>
        </w:tblCellMar>
        <w:tblLook w:val="04A0" w:firstRow="1" w:lastRow="0" w:firstColumn="1" w:lastColumn="0" w:noHBand="0" w:noVBand="1"/>
      </w:tblPr>
      <w:tblGrid>
        <w:gridCol w:w="4295"/>
        <w:gridCol w:w="5060"/>
      </w:tblGrid>
      <w:tr w:rsidR="00862722" w:rsidRPr="00862722" w14:paraId="01EE3103" w14:textId="77777777" w:rsidTr="00862722">
        <w:trPr>
          <w:trHeight w:val="15"/>
        </w:trPr>
        <w:tc>
          <w:tcPr>
            <w:tcW w:w="5914" w:type="dxa"/>
            <w:hideMark/>
          </w:tcPr>
          <w:p w14:paraId="5D0CF442" w14:textId="77777777" w:rsidR="00862722" w:rsidRPr="00862722" w:rsidRDefault="00862722"/>
        </w:tc>
        <w:tc>
          <w:tcPr>
            <w:tcW w:w="6653" w:type="dxa"/>
            <w:hideMark/>
          </w:tcPr>
          <w:p w14:paraId="55037D63" w14:textId="77777777" w:rsidR="00862722" w:rsidRPr="00862722" w:rsidRDefault="00862722">
            <w:pPr>
              <w:rPr>
                <w:sz w:val="20"/>
                <w:szCs w:val="20"/>
                <w:lang w:eastAsia="ru-RU"/>
              </w:rPr>
            </w:pPr>
          </w:p>
        </w:tc>
      </w:tr>
      <w:tr w:rsidR="00862722" w:rsidRPr="00862722" w14:paraId="2647F01F" w14:textId="77777777" w:rsidTr="00862722">
        <w:tc>
          <w:tcPr>
            <w:tcW w:w="591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DADEBD" w14:textId="77777777" w:rsidR="00862722" w:rsidRPr="00862722" w:rsidRDefault="00862722">
            <w:pPr>
              <w:pStyle w:val="formattext"/>
              <w:spacing w:before="0" w:beforeAutospacing="0" w:after="0" w:afterAutospacing="0" w:line="276" w:lineRule="auto"/>
              <w:textAlignment w:val="baseline"/>
              <w:rPr>
                <w:lang w:eastAsia="en-US"/>
              </w:rPr>
            </w:pPr>
            <w:r w:rsidRPr="00862722">
              <w:rPr>
                <w:lang w:eastAsia="en-US"/>
              </w:rPr>
              <w:t>Официальный сайт Комитета -</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9FB74D" w14:textId="77777777" w:rsidR="00862722" w:rsidRPr="00862722" w:rsidRDefault="00862722">
            <w:pPr>
              <w:pStyle w:val="formattext"/>
              <w:spacing w:before="0" w:beforeAutospacing="0" w:after="0" w:afterAutospacing="0" w:line="276" w:lineRule="auto"/>
              <w:textAlignment w:val="baseline"/>
              <w:rPr>
                <w:lang w:eastAsia="en-US"/>
              </w:rPr>
            </w:pPr>
            <w:r w:rsidRPr="00862722">
              <w:rPr>
                <w:lang w:eastAsia="en-US"/>
              </w:rPr>
              <w:t>www.gosecocontrol</w:t>
            </w:r>
          </w:p>
        </w:tc>
      </w:tr>
      <w:tr w:rsidR="00862722" w:rsidRPr="00862722" w14:paraId="1AF37481" w14:textId="77777777" w:rsidTr="00862722">
        <w:tc>
          <w:tcPr>
            <w:tcW w:w="591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D3A55C" w14:textId="77777777" w:rsidR="00862722" w:rsidRPr="00862722" w:rsidRDefault="00862722">
            <w:pPr>
              <w:pStyle w:val="formattext"/>
              <w:spacing w:before="0" w:beforeAutospacing="0" w:after="0" w:afterAutospacing="0" w:line="276" w:lineRule="auto"/>
              <w:textAlignment w:val="baseline"/>
              <w:rPr>
                <w:lang w:eastAsia="en-US"/>
              </w:rPr>
            </w:pPr>
            <w:r w:rsidRPr="00862722">
              <w:rPr>
                <w:lang w:eastAsia="en-US"/>
              </w:rPr>
              <w:t>Электронный адрес для обращений -</w:t>
            </w:r>
          </w:p>
        </w:tc>
        <w:tc>
          <w:tcPr>
            <w:tcW w:w="665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7B9AEE" w14:textId="77777777" w:rsidR="00862722" w:rsidRPr="00862722" w:rsidRDefault="00862722">
            <w:pPr>
              <w:pStyle w:val="formattext"/>
              <w:spacing w:before="0" w:beforeAutospacing="0" w:after="0" w:afterAutospacing="0" w:line="276" w:lineRule="auto"/>
              <w:textAlignment w:val="baseline"/>
              <w:rPr>
                <w:lang w:eastAsia="en-US"/>
              </w:rPr>
            </w:pPr>
            <w:r w:rsidRPr="00862722">
              <w:rPr>
                <w:lang w:eastAsia="en-US"/>
              </w:rPr>
              <w:t>info@gosecocontrol.ru, ul.eko@mail.ru</w:t>
            </w:r>
          </w:p>
        </w:tc>
      </w:tr>
    </w:tbl>
    <w:p w14:paraId="08C93CC1" w14:textId="77777777" w:rsidR="00862722" w:rsidRPr="00862722" w:rsidRDefault="00862722" w:rsidP="00862722">
      <w:pPr>
        <w:pStyle w:val="formattext"/>
        <w:spacing w:before="0" w:beforeAutospacing="0" w:after="0" w:afterAutospacing="0"/>
        <w:textAlignment w:val="baseline"/>
      </w:pPr>
      <w:r w:rsidRPr="00862722">
        <w:t>          </w:t>
      </w:r>
    </w:p>
    <w:p w14:paraId="2B2C5AF5" w14:textId="77777777" w:rsidR="00862722" w:rsidRPr="00862722" w:rsidRDefault="00862722" w:rsidP="00862722">
      <w:pPr>
        <w:pStyle w:val="formattext"/>
        <w:spacing w:before="0" w:beforeAutospacing="0" w:after="0" w:afterAutospacing="0"/>
        <w:ind w:firstLine="480"/>
        <w:textAlignment w:val="baseline"/>
      </w:pPr>
      <w:r w:rsidRPr="00862722">
        <w:t>2.1.4. Информация о государственной функции предоставляется:</w:t>
      </w:r>
    </w:p>
    <w:p w14:paraId="5FAA2E3C" w14:textId="77777777" w:rsidR="00862722" w:rsidRPr="00862722" w:rsidRDefault="00862722" w:rsidP="00862722">
      <w:pPr>
        <w:pStyle w:val="formattext"/>
        <w:spacing w:before="0" w:beforeAutospacing="0" w:after="0" w:afterAutospacing="0"/>
        <w:ind w:firstLine="480"/>
        <w:textAlignment w:val="baseline"/>
      </w:pPr>
      <w:r w:rsidRPr="00862722">
        <w:t>- обнародованием (опубликованием) информации о государственной функции в средствах массовой информации;</w:t>
      </w:r>
    </w:p>
    <w:p w14:paraId="1EBCADB5" w14:textId="77777777" w:rsidR="00862722" w:rsidRPr="00862722" w:rsidRDefault="00862722" w:rsidP="00862722">
      <w:pPr>
        <w:pStyle w:val="formattext"/>
        <w:spacing w:before="0" w:beforeAutospacing="0" w:after="0" w:afterAutospacing="0"/>
        <w:ind w:firstLine="480"/>
        <w:textAlignment w:val="baseline"/>
      </w:pPr>
      <w:r w:rsidRPr="00862722">
        <w:t>- по запросу заявителя;</w:t>
      </w:r>
    </w:p>
    <w:p w14:paraId="4760C089" w14:textId="77777777" w:rsidR="00862722" w:rsidRPr="00862722" w:rsidRDefault="00862722" w:rsidP="00862722">
      <w:pPr>
        <w:pStyle w:val="formattext"/>
        <w:spacing w:before="0" w:beforeAutospacing="0" w:after="0" w:afterAutospacing="0"/>
        <w:ind w:firstLine="480"/>
        <w:textAlignment w:val="baseline"/>
      </w:pPr>
      <w:r w:rsidRPr="00862722">
        <w:t>- путем размещения в помещении, занимаемом Комитетом;</w:t>
      </w:r>
    </w:p>
    <w:p w14:paraId="65C7220E" w14:textId="77777777" w:rsidR="00862722" w:rsidRPr="00862722" w:rsidRDefault="00862722" w:rsidP="00862722">
      <w:pPr>
        <w:pStyle w:val="formattext"/>
        <w:spacing w:before="0" w:beforeAutospacing="0" w:after="0" w:afterAutospacing="0"/>
        <w:ind w:firstLine="480"/>
        <w:textAlignment w:val="baseline"/>
      </w:pPr>
      <w:r w:rsidRPr="00862722">
        <w:t>- посредством размещения на Интернет-сайте Комитета.</w:t>
      </w:r>
    </w:p>
    <w:p w14:paraId="23726E92" w14:textId="77777777" w:rsidR="00862722" w:rsidRPr="00862722" w:rsidRDefault="00862722" w:rsidP="00862722">
      <w:pPr>
        <w:pStyle w:val="formattext"/>
        <w:spacing w:before="0" w:beforeAutospacing="0" w:after="0" w:afterAutospacing="0"/>
        <w:ind w:firstLine="480"/>
        <w:textAlignment w:val="baseline"/>
      </w:pPr>
      <w:r w:rsidRPr="00862722">
        <w:t>Обнародование (опубликование) информации о государственной функции в средствах массовой информации осуществляется в соответствии с законодательством Российской Федерации о средствах массовой информации.</w:t>
      </w:r>
    </w:p>
    <w:p w14:paraId="780897B3" w14:textId="77777777" w:rsidR="00862722" w:rsidRPr="00862722" w:rsidRDefault="00862722" w:rsidP="00862722">
      <w:pPr>
        <w:pStyle w:val="formattext"/>
        <w:spacing w:before="0" w:beforeAutospacing="0" w:after="0" w:afterAutospacing="0"/>
        <w:ind w:firstLine="480"/>
        <w:textAlignment w:val="baseline"/>
      </w:pPr>
      <w:r w:rsidRPr="00862722">
        <w:t>Информация о государственной функции по запросу предоставляется в виде ответа на запрос, в котором содержится или к которому прилагается запрашиваемая информация, либо в котором в соответствии со статьей 20 Федерального закона от 09.02.2009 N 8-ФЗ "Об обеспечении доступа к информации о деятельности государственных органов и органов местного самоуправления" (содержится мотивированный отказ в предоставлении указанной информации. В ответе на запрос указываются наименование, почтовый адрес Комитета, должность лица, подписавшего ответ, а также реквизиты ответа на запрос (регистрационный номер и дата).</w:t>
      </w:r>
    </w:p>
    <w:p w14:paraId="7CB0A4DC" w14:textId="77777777" w:rsidR="00862722" w:rsidRPr="00862722" w:rsidRDefault="00862722" w:rsidP="00862722">
      <w:pPr>
        <w:pStyle w:val="formattext"/>
        <w:spacing w:before="0" w:beforeAutospacing="0" w:after="0" w:afterAutospacing="0"/>
        <w:ind w:firstLine="480"/>
        <w:textAlignment w:val="baseline"/>
      </w:pPr>
      <w:r w:rsidRPr="00862722">
        <w:t xml:space="preserve">При запросе информации о государственной функции, опубликованной в средствах массовой информации либо размещенной в сети Интернет, в ответе на запрос Комитет </w:t>
      </w:r>
      <w:r w:rsidRPr="00862722">
        <w:lastRenderedPageBreak/>
        <w:t>может ограничиться указанием названия, даты выхода и номера средства массовой информации, в котором опубликована запрашиваемая информация, и (или) электронного адреса официального сайта, на котором размещена запрашиваемая информация.</w:t>
      </w:r>
    </w:p>
    <w:p w14:paraId="1FB18F6C" w14:textId="77777777" w:rsidR="00862722" w:rsidRPr="00862722" w:rsidRDefault="00862722" w:rsidP="00862722">
      <w:pPr>
        <w:pStyle w:val="formattext"/>
        <w:spacing w:before="0" w:beforeAutospacing="0" w:after="0" w:afterAutospacing="0"/>
        <w:ind w:firstLine="480"/>
        <w:textAlignment w:val="baseline"/>
      </w:pPr>
      <w:r w:rsidRPr="00862722">
        <w:t>Ответ на запрос подлежит обязательной регистрации государственным органом, органом местного самоуправления.</w:t>
      </w:r>
    </w:p>
    <w:p w14:paraId="79D7F3AE" w14:textId="77777777" w:rsidR="00862722" w:rsidRPr="00862722" w:rsidRDefault="00862722" w:rsidP="00862722">
      <w:pPr>
        <w:pStyle w:val="formattext"/>
        <w:spacing w:before="0" w:beforeAutospacing="0" w:after="0" w:afterAutospacing="0"/>
        <w:ind w:firstLine="480"/>
        <w:textAlignment w:val="baseline"/>
      </w:pPr>
      <w:r w:rsidRPr="00862722">
        <w:t>Информация о государственной функции также размещается в помещении, занимаемом Комитетом (на информационных стендах) и на Интернет-сайте Комитета, которая содержит:</w:t>
      </w:r>
    </w:p>
    <w:p w14:paraId="6CAC450E" w14:textId="77777777" w:rsidR="00862722" w:rsidRPr="00862722" w:rsidRDefault="00862722" w:rsidP="00862722">
      <w:pPr>
        <w:pStyle w:val="formattext"/>
        <w:spacing w:before="0" w:beforeAutospacing="0" w:after="0" w:afterAutospacing="0"/>
        <w:ind w:firstLine="480"/>
        <w:textAlignment w:val="baseline"/>
      </w:pPr>
      <w:r w:rsidRPr="00862722">
        <w:t>месторасположение, график (режим) работы, номера телефонов, адрес Интернет-сайта и электронной почты органа, участвующего в осуществлении государственной функции;</w:t>
      </w:r>
    </w:p>
    <w:p w14:paraId="27E22B30" w14:textId="77777777" w:rsidR="00862722" w:rsidRPr="00862722" w:rsidRDefault="00862722" w:rsidP="00862722">
      <w:pPr>
        <w:pStyle w:val="formattext"/>
        <w:spacing w:before="0" w:beforeAutospacing="0" w:after="0" w:afterAutospacing="0"/>
        <w:ind w:firstLine="480"/>
        <w:textAlignment w:val="baseline"/>
      </w:pPr>
      <w:r w:rsidRPr="00862722">
        <w:t>реестр государственных функций, оказываемых Комитетом по государственному контролю в сфере природопользования и охраны окружающей среды Ульяновской области;</w:t>
      </w:r>
    </w:p>
    <w:p w14:paraId="2A9FA914" w14:textId="77777777" w:rsidR="00862722" w:rsidRPr="00862722" w:rsidRDefault="00862722" w:rsidP="00862722">
      <w:pPr>
        <w:pStyle w:val="formattext"/>
        <w:spacing w:before="0" w:beforeAutospacing="0" w:after="0" w:afterAutospacing="0"/>
        <w:ind w:firstLine="480"/>
        <w:textAlignment w:val="baseline"/>
      </w:pPr>
      <w:r w:rsidRPr="00862722">
        <w:t>порядок обжалования решения, действия или бездействия органов, участвующих в осуществлении государственной функции, их должностных лиц и работников;</w:t>
      </w:r>
    </w:p>
    <w:p w14:paraId="4A263989" w14:textId="77777777" w:rsidR="00862722" w:rsidRPr="00862722" w:rsidRDefault="00862722" w:rsidP="00862722">
      <w:pPr>
        <w:pStyle w:val="formattext"/>
        <w:spacing w:before="0" w:beforeAutospacing="0" w:after="0" w:afterAutospacing="0"/>
        <w:ind w:firstLine="480"/>
        <w:textAlignment w:val="baseline"/>
      </w:pPr>
      <w:r w:rsidRPr="00862722">
        <w:t>перечень законодательных и иных нормативных правовых актов, регулирующих деятельность по осуществлению государственной функции.</w:t>
      </w:r>
    </w:p>
    <w:p w14:paraId="377A0B5F" w14:textId="77777777" w:rsidR="00862722" w:rsidRPr="00862722" w:rsidRDefault="00862722" w:rsidP="00862722">
      <w:pPr>
        <w:pStyle w:val="formattext"/>
        <w:spacing w:before="0" w:beforeAutospacing="0" w:after="0" w:afterAutospacing="0"/>
        <w:ind w:firstLine="480"/>
        <w:textAlignment w:val="baseline"/>
      </w:pPr>
      <w:r w:rsidRPr="00862722">
        <w:t>При отсутствии запрашиваемой информации на информационном стенде, пользователь информации вправе запросить ее во время приема.</w:t>
      </w:r>
    </w:p>
    <w:p w14:paraId="601303BE" w14:textId="77777777" w:rsidR="00862722" w:rsidRPr="00862722" w:rsidRDefault="00862722" w:rsidP="00862722">
      <w:pPr>
        <w:pStyle w:val="formattext"/>
        <w:spacing w:before="0" w:beforeAutospacing="0" w:after="0" w:afterAutospacing="0"/>
        <w:ind w:firstLine="480"/>
        <w:textAlignment w:val="baseline"/>
      </w:pPr>
      <w:r w:rsidRPr="00862722">
        <w:t>Информация о государственной функции может предоставляться в устной форме и в виде документированной информации, в том числе в виде электронного документа.</w:t>
      </w:r>
    </w:p>
    <w:p w14:paraId="54836DC2" w14:textId="77777777" w:rsidR="00862722" w:rsidRPr="00862722" w:rsidRDefault="00862722" w:rsidP="00862722">
      <w:pPr>
        <w:pStyle w:val="formattext"/>
        <w:spacing w:before="0" w:beforeAutospacing="0" w:after="0" w:afterAutospacing="0"/>
        <w:ind w:firstLine="480"/>
        <w:textAlignment w:val="baseline"/>
      </w:pPr>
      <w:r w:rsidRPr="00862722">
        <w:t>Информация о государственной функции также может быть передана по сетям связи общего пользования.</w:t>
      </w:r>
    </w:p>
    <w:p w14:paraId="51168E3B" w14:textId="77777777" w:rsidR="00862722" w:rsidRPr="00862722" w:rsidRDefault="00862722" w:rsidP="00862722">
      <w:pPr>
        <w:pStyle w:val="formattext"/>
        <w:spacing w:before="0" w:beforeAutospacing="0" w:after="0" w:afterAutospacing="0"/>
        <w:ind w:firstLine="480"/>
        <w:textAlignment w:val="baseline"/>
      </w:pPr>
      <w:r w:rsidRPr="00862722">
        <w:t>2.1.5. Карта-схема месторасположения Комитета по государственному контролю в сфере природопользования и охраны окружающей среды Ульяновской области содержится на официальном сайте Комитета.</w:t>
      </w:r>
    </w:p>
    <w:p w14:paraId="695B56B5" w14:textId="77777777" w:rsidR="00862722" w:rsidRPr="00862722" w:rsidRDefault="00862722" w:rsidP="00862722">
      <w:pPr>
        <w:pStyle w:val="formattext"/>
        <w:spacing w:before="0" w:beforeAutospacing="0" w:after="0" w:afterAutospacing="0"/>
        <w:ind w:firstLine="480"/>
        <w:textAlignment w:val="baseline"/>
      </w:pPr>
      <w:r w:rsidRPr="00862722">
        <w:t>Сведения о номерах телефонов для справок, режиме работы размещаются на информационном стенде в помещении и на официальном сайте Комитета.</w:t>
      </w:r>
    </w:p>
    <w:p w14:paraId="701A3F75" w14:textId="77777777" w:rsidR="00862722" w:rsidRPr="00862722" w:rsidRDefault="00862722" w:rsidP="00862722">
      <w:pPr>
        <w:pStyle w:val="formattext"/>
        <w:spacing w:before="0" w:beforeAutospacing="0" w:after="0" w:afterAutospacing="0"/>
        <w:ind w:firstLine="480"/>
        <w:textAlignment w:val="baseline"/>
      </w:pPr>
      <w:r w:rsidRPr="00862722">
        <w:t>Информация о государственной функции сообщается при личном или письменном обращении заявителей, включая обращение по электронной почте, по номерам телефонов для справок, размещается на Интернет-сайте, в средствах массовой информации, на информационном стенде. Информация о процедуре предоставления государственной функции предоставляется бесплатно.</w:t>
      </w:r>
    </w:p>
    <w:p w14:paraId="3A016650" w14:textId="77777777" w:rsidR="00862722" w:rsidRPr="00862722" w:rsidRDefault="00862722" w:rsidP="00862722">
      <w:pPr>
        <w:pStyle w:val="formattext"/>
        <w:spacing w:before="0" w:beforeAutospacing="0" w:after="0" w:afterAutospacing="0"/>
        <w:ind w:firstLine="480"/>
        <w:textAlignment w:val="baseline"/>
      </w:pPr>
      <w:r w:rsidRPr="00862722">
        <w:t>Информирование о государственной функции по электронной почте по возможности осуществляется в режиме реального времени или не позднее трех дней с момента получения сообщения.</w:t>
      </w:r>
    </w:p>
    <w:p w14:paraId="62BED9CF" w14:textId="77777777" w:rsidR="00862722" w:rsidRPr="00862722" w:rsidRDefault="00862722" w:rsidP="00862722">
      <w:pPr>
        <w:pStyle w:val="formattext"/>
        <w:spacing w:before="0" w:beforeAutospacing="0" w:after="0" w:afterAutospacing="0"/>
        <w:ind w:firstLine="480"/>
        <w:textAlignment w:val="baseline"/>
      </w:pPr>
      <w:r w:rsidRPr="00862722">
        <w:t>При ответах на телефонные звонки и устные обращения сотрудники структурного подразделения Комитета, участвующие в предоставлении государственной услуги, подробно и в вежливой форме информируют обратившихся по интересующим их вопросам.</w:t>
      </w:r>
    </w:p>
    <w:p w14:paraId="4EB6D6BB" w14:textId="77777777" w:rsidR="00862722" w:rsidRPr="00862722" w:rsidRDefault="00862722" w:rsidP="00862722">
      <w:pPr>
        <w:pStyle w:val="formattext"/>
        <w:spacing w:before="0" w:beforeAutospacing="0" w:after="0" w:afterAutospacing="0"/>
        <w:ind w:firstLine="480"/>
        <w:textAlignment w:val="baseline"/>
      </w:pPr>
      <w:r w:rsidRPr="00862722">
        <w:t>2.2. Сроки исполнения государственной функции.</w:t>
      </w:r>
    </w:p>
    <w:p w14:paraId="5758996D" w14:textId="77777777" w:rsidR="00862722" w:rsidRPr="00862722" w:rsidRDefault="00862722" w:rsidP="00862722">
      <w:pPr>
        <w:pStyle w:val="formattext"/>
        <w:spacing w:before="0" w:beforeAutospacing="0" w:after="0" w:afterAutospacing="0"/>
        <w:ind w:firstLine="480"/>
        <w:textAlignment w:val="baseline"/>
      </w:pPr>
      <w:r w:rsidRPr="00862722">
        <w:t>2.2.1. Продолжительность мероприятия по государственному экологическому контролю не должна превышать двадцать рабочих дней.</w:t>
      </w:r>
    </w:p>
    <w:p w14:paraId="7D02CE19" w14:textId="77777777" w:rsidR="00862722" w:rsidRPr="00862722" w:rsidRDefault="00862722" w:rsidP="00862722">
      <w:pPr>
        <w:pStyle w:val="formattext"/>
        <w:spacing w:before="0" w:beforeAutospacing="0" w:after="0" w:afterAutospacing="0"/>
        <w:ind w:firstLine="480"/>
        <w:textAlignment w:val="baseline"/>
      </w:pPr>
      <w:r w:rsidRPr="00862722">
        <w:t>В отношении одного субъекта малого предпринимательства общий срок проведения плановой выездной проверки не может превышать пятьдесят часов для малого предприятия и пятнадцать часов для микропредприятия в год.</w:t>
      </w:r>
    </w:p>
    <w:p w14:paraId="6FA99DAC" w14:textId="77777777" w:rsidR="00862722" w:rsidRPr="00862722" w:rsidRDefault="00862722" w:rsidP="00862722">
      <w:pPr>
        <w:pStyle w:val="formattext"/>
        <w:spacing w:before="0" w:beforeAutospacing="0" w:after="0" w:afterAutospacing="0"/>
        <w:ind w:firstLine="480"/>
        <w:textAlignment w:val="baseline"/>
      </w:pPr>
      <w:r w:rsidRPr="00862722">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Комитета, проводящих выездную плановую проверку, срок проведения выездной плановой проверки может быть </w:t>
      </w:r>
      <w:r w:rsidRPr="00862722">
        <w:lastRenderedPageBreak/>
        <w:t>продлен руководителем Комитета, но не более чем на двадцать рабочих дней, в отношении малых предприятий, микропредприятий не более чем на пятнадцать часов.</w:t>
      </w:r>
    </w:p>
    <w:p w14:paraId="5912D4C8" w14:textId="77777777" w:rsidR="00862722" w:rsidRPr="00862722" w:rsidRDefault="00862722" w:rsidP="00862722">
      <w:pPr>
        <w:pStyle w:val="formattext"/>
        <w:spacing w:before="0" w:beforeAutospacing="0" w:after="0" w:afterAutospacing="0"/>
        <w:ind w:firstLine="480"/>
        <w:textAlignment w:val="baseline"/>
      </w:pPr>
      <w:r w:rsidRPr="00862722">
        <w:t>2.2.2. Протокол об административном правонарушении составляется должностным лицом Комитета немедленно после выявления совершения административного правонарушения.</w:t>
      </w:r>
    </w:p>
    <w:p w14:paraId="4279DBE4" w14:textId="77777777" w:rsidR="00862722" w:rsidRPr="00862722" w:rsidRDefault="00862722" w:rsidP="00862722">
      <w:pPr>
        <w:pStyle w:val="formattext"/>
        <w:spacing w:before="0" w:beforeAutospacing="0" w:after="0" w:afterAutospacing="0"/>
        <w:ind w:firstLine="480"/>
        <w:textAlignment w:val="baseline"/>
      </w:pPr>
      <w:r w:rsidRPr="00862722">
        <w:t>Если требуется дополнительное выяснение обстоятельств дела либо сведений о юридическом лице или индивидуальном предпринимателе, в отношении которых возбуждается дело об административном правонарушении, должностное лицо Комитета составляет протокол об административном правонарушении в течение двух суток с момента выявления административного правонарушения.</w:t>
      </w:r>
    </w:p>
    <w:p w14:paraId="57F58E7F"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2.2.3. Постановление по делу об административном правонарушении не может быть вынесено по истечении одного года со дня совершения административного правонарушения. При длящемся административном правонарушении указанный срок начинает исчисляться со дня обнаружения административного правонарушения.</w:t>
      </w:r>
    </w:p>
    <w:p w14:paraId="026881B8"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2.2.4. Жалоба на постановление по делу об административном правонарушении рассматривается должностным лицом, уполномоченным на ее рассмотрение, в течение десяти дней со дня ее поступления со всеми материалами дела в Комитет.</w:t>
      </w:r>
    </w:p>
    <w:p w14:paraId="7E4532AD"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2.3. Перечень оснований для приостановления исполнения государственной функции либо отказа в исполнении государственной функции.</w:t>
      </w:r>
    </w:p>
    <w:p w14:paraId="3FB617F4"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Для данной государственной функции отсутствуют основания для приостановления ее исполнения либо отказа в ее исполнении.</w:t>
      </w:r>
    </w:p>
    <w:p w14:paraId="47C1B4D8"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2.4. Требования к местам исполнения государственной функции.</w:t>
      </w:r>
    </w:p>
    <w:p w14:paraId="6D43AE10"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Государственная функция по осуществлению государственного экологического контроля проводится на объектах хозяйственной и иной деятельности независимо от форм собственности, находящихся на территории Ульяновской области (при выездных проверках), либо в Комитете (при документарных проверках).</w:t>
      </w:r>
    </w:p>
    <w:p w14:paraId="587995B8"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2.5. Требования к предоставлению государственной функции либо отдельных административных процедур в рамках исполнения государственной функции в соответствии с законодательством Российской Федерации на платной (бесплатной основе).</w:t>
      </w:r>
    </w:p>
    <w:p w14:paraId="4B71A210"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Исполнение государственной функции по осуществлению государственного экологического контроля осуществляется на бесплатной основе.</w:t>
      </w:r>
      <w:r w:rsidRPr="00862722">
        <w:rPr>
          <w:rFonts w:ascii="Arial" w:hAnsi="Arial" w:cs="Arial"/>
        </w:rPr>
        <w:br/>
      </w:r>
    </w:p>
    <w:p w14:paraId="61632111" w14:textId="77777777" w:rsidR="00862722" w:rsidRPr="00862722" w:rsidRDefault="00862722" w:rsidP="00862722">
      <w:pPr>
        <w:pStyle w:val="4"/>
        <w:spacing w:before="0" w:after="240" w:line="330" w:lineRule="atLeast"/>
        <w:jc w:val="center"/>
        <w:textAlignment w:val="baseline"/>
        <w:rPr>
          <w:rFonts w:ascii="Arial" w:hAnsi="Arial" w:cs="Arial"/>
          <w:color w:val="auto"/>
        </w:rPr>
      </w:pPr>
      <w:r w:rsidRPr="00862722">
        <w:rPr>
          <w:rFonts w:ascii="Arial" w:hAnsi="Arial" w:cs="Arial"/>
          <w:color w:val="auto"/>
        </w:rPr>
        <w:t>3. Административные процедуры</w:t>
      </w:r>
    </w:p>
    <w:p w14:paraId="32F8808A"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p>
    <w:p w14:paraId="0267EF2D"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3.1. Последовательность действий при исполнении государственной функции.</w:t>
      </w:r>
    </w:p>
    <w:p w14:paraId="684F37EF"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Государственная функция осуществляется в следующей последовательности:</w:t>
      </w:r>
    </w:p>
    <w:p w14:paraId="4221BA92"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1) планирование проверок;</w:t>
      </w:r>
    </w:p>
    <w:p w14:paraId="22FF4F5A"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2) подготовка к проведению проверки;</w:t>
      </w:r>
    </w:p>
    <w:p w14:paraId="37940125"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3) проведение проверки;</w:t>
      </w:r>
    </w:p>
    <w:p w14:paraId="43FCACED"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4) оформление результатов проведения проверки;</w:t>
      </w:r>
    </w:p>
    <w:p w14:paraId="4F82DAAF"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5) составление протокола об административном правонарушении;</w:t>
      </w:r>
    </w:p>
    <w:p w14:paraId="6A0C5C90"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lastRenderedPageBreak/>
        <w:t>6) рассмотрение дела об административном правонарушении;</w:t>
      </w:r>
    </w:p>
    <w:p w14:paraId="7747FD37"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7) рассмотрение жалоб на постановления по делам об административных правонарушениях;</w:t>
      </w:r>
    </w:p>
    <w:p w14:paraId="1FCA1F51"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8) исполнение постановления по делу об административных правонарушениях;</w:t>
      </w:r>
    </w:p>
    <w:p w14:paraId="2820357A"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9) контроль за устранением нарушений законодательства в области охраны окружающей среды;</w:t>
      </w:r>
    </w:p>
    <w:p w14:paraId="76B054FF"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10) формирование дел об административных правонарушениях.</w:t>
      </w:r>
    </w:p>
    <w:p w14:paraId="65B9A602"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Блок-схема организации и проведения государственного контроля приведена в приложении N 1 к настоящему Административному регламенту.</w:t>
      </w:r>
    </w:p>
    <w:p w14:paraId="1E227FCF"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3.1.1. Планирование проверок</w:t>
      </w:r>
    </w:p>
    <w:p w14:paraId="2C8DDCF3"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Плановые проверки проводятся на основании разрабатываемых Комитетом ежегодных планов.</w:t>
      </w:r>
    </w:p>
    <w:p w14:paraId="59622B52"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 ежегодных планах проведения плановых проверок указываются следующие сведения:</w:t>
      </w:r>
    </w:p>
    <w:p w14:paraId="2624C8D9"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1) наименования юридических лиц, фамилии, имена, отчества индивидуальных предпринимателей, деятельность которых подлежит плановым проверкам;</w:t>
      </w:r>
    </w:p>
    <w:p w14:paraId="6C3A016C"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2) цель и основание проведения каждой плановой проверки;</w:t>
      </w:r>
    </w:p>
    <w:p w14:paraId="08558F36"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3) дата и сроки проведения каждой плановой проверки;</w:t>
      </w:r>
    </w:p>
    <w:p w14:paraId="5563D193"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4) наименование органа государственного контроля (надзора) или органа муниципального контроля, осуществляющих конкретную плановую проверку. При проведении плановой проверки органами государственного контроля (надзора), органами муниципального контроля совместно указываются наименования всех участвующих в такой проверке органов.</w:t>
      </w:r>
    </w:p>
    <w:p w14:paraId="716BCEC3"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Основанием для включения плановой проверки в ежегодный план проведения плановых проверок является истечение трех лет со дня:</w:t>
      </w:r>
    </w:p>
    <w:p w14:paraId="4FE8114A"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1) государственной регистрации юридического лица, индивидуального предпринимателя;</w:t>
      </w:r>
    </w:p>
    <w:p w14:paraId="14EC26DE"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2) окончания проведения последней плановой проверки юридического лица, индивидуального предпринимателя;</w:t>
      </w:r>
    </w:p>
    <w:p w14:paraId="429BC41A"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p>
    <w:p w14:paraId="6CBEEEC9"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Утвержденный председателем Комитета ежегодный план проведения плановых проверок доводится до сведения заинтересованных лиц посредством его размещения на официальном сайте Комитета в сети "Интернет" либо иным доступным способом.</w:t>
      </w:r>
    </w:p>
    <w:p w14:paraId="73DB90F3"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lastRenderedPageBreak/>
        <w:t>В срок до 1 сентября года, предшествующего году проведения плановых проверок, Комитет направляет проект ежегодного плана проведения плановых проверок в органы прокуратуры.</w:t>
      </w:r>
    </w:p>
    <w:p w14:paraId="4954A4E6"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Внеплановые проверки проводятся в следующих случаях:</w:t>
      </w:r>
    </w:p>
    <w:p w14:paraId="4F46F7AD"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w:t>
      </w:r>
    </w:p>
    <w:p w14:paraId="709885CE"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2) поступление в Комитет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следующих фактах:</w:t>
      </w:r>
    </w:p>
    <w:p w14:paraId="26522780"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а) 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w:t>
      </w:r>
    </w:p>
    <w:p w14:paraId="38C21020"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б)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w:t>
      </w:r>
    </w:p>
    <w:p w14:paraId="07F15F10"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 нарушение прав потребителей (в случае обращения граждан, права которых нарушены);</w:t>
      </w:r>
    </w:p>
    <w:p w14:paraId="51D8AE92"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г) распоряжение председателя Комитета, изданное в соответствии с поручениями Президента Российской Федерации, Правительства Российской Федерации.</w:t>
      </w:r>
    </w:p>
    <w:p w14:paraId="00ADF501"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3.1.2. Подготовка к проведению проверки.</w:t>
      </w:r>
    </w:p>
    <w:p w14:paraId="2C9CD24C"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Юридическими фактами, являющимися основаниями для осуществления проверок, являются:</w:t>
      </w:r>
    </w:p>
    <w:p w14:paraId="173C8A86"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планы проведения проверок, утвержденные председателем Комитета;</w:t>
      </w:r>
    </w:p>
    <w:p w14:paraId="089AFEA7"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случаи, указанные в пункте 3.1.1 настоящего Административного регламента.</w:t>
      </w:r>
    </w:p>
    <w:p w14:paraId="3D27FED5"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 отношении одного юридического лица или индивидуального предпринимателя плановая проверка проводится не чаще одного раза в три года.</w:t>
      </w:r>
    </w:p>
    <w:p w14:paraId="42680F60"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 отношении юридических лиц, индивидуальных предпринимателей, осуществляющих виды деятельности в сфере здравоохранения, сфере образования, в социальной сфере, плановые проверки могут проводиться два и более раза в три года. Перечень таких видов деятельности и периодичность их плановых проверок устанавливаются Правительством Российской Федерации.</w:t>
      </w:r>
    </w:p>
    <w:p w14:paraId="2D22BDE0"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При подготовке к проведению проверки выносится распоряжение о проведении проверки. Распоряжение о проведении проверки подписывается председателем (заместителем председателя) Комитета.</w:t>
      </w:r>
    </w:p>
    <w:p w14:paraId="28DB18B6"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 распоряжении о проведении проверки указываются:</w:t>
      </w:r>
    </w:p>
    <w:p w14:paraId="784FCBE4"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1) наименование органа государственного контроля (надзора);</w:t>
      </w:r>
    </w:p>
    <w:p w14:paraId="284DD880"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p>
    <w:p w14:paraId="4D7764EA"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lastRenderedPageBreak/>
        <w:t>3) наименование юридического лица или фамилия, имя, отчество индивидуального предпринимателя, проверка которых проводится;</w:t>
      </w:r>
    </w:p>
    <w:p w14:paraId="78674A9C"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4) цели, задачи, предмет проверки и срок ее проведения;</w:t>
      </w:r>
    </w:p>
    <w:p w14:paraId="2DA62833"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5) правовые основания проведения проверки, в том числе подлежащие проверке обязательные требования;</w:t>
      </w:r>
    </w:p>
    <w:p w14:paraId="5A610B29"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6) сроки проведения и перечень мероприятий по контролю, необходимые для достижения целей и задач проведения проверки;</w:t>
      </w:r>
    </w:p>
    <w:p w14:paraId="57F60D8B"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7) перечень административных регламентов проведения мероприятий по контролю, административных регламентов взаимодействия;</w:t>
      </w:r>
    </w:p>
    <w:p w14:paraId="15726BAF"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8) перечень документов, представление которых юридическим лицом, индивидуальным предпринимателем необходимы для достижения целей и задач проведения проверки;</w:t>
      </w:r>
    </w:p>
    <w:p w14:paraId="6199D869"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9) даты начала и окончания проведения проверки.</w:t>
      </w:r>
    </w:p>
    <w:p w14:paraId="66102B0E"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3.1.3. Проведение проверки.</w:t>
      </w:r>
    </w:p>
    <w:p w14:paraId="15509C0B"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Юридическим фактом, являющимся основанием для начала проверки, является распоряжение о проведении проверки.</w:t>
      </w:r>
    </w:p>
    <w:p w14:paraId="507F114F"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Проведение проверки осуществляется должностным лицом Комитета, указанным в распоряжении, с соблюдением при проведении проверки в отношении юридических лиц и индивидуальных предпринимателей требований </w:t>
      </w:r>
      <w:r w:rsidRPr="00862722">
        <w:rPr>
          <w:rFonts w:ascii="Arial" w:eastAsiaTheme="majorEastAsia" w:hAnsi="Arial" w:cs="Arial"/>
        </w:rPr>
        <w:t>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862722">
        <w:rPr>
          <w:rFonts w:ascii="Arial" w:hAnsi="Arial" w:cs="Arial"/>
        </w:rPr>
        <w:t>.</w:t>
      </w:r>
    </w:p>
    <w:p w14:paraId="35C7F032"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Проверка проводится в сроки, указанные в распоряжении о проведении проверки.</w:t>
      </w:r>
    </w:p>
    <w:p w14:paraId="5256889A"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Проверки подразделяются на плановые (документарные или выездные) и внеплановые (документарные или выездные).</w:t>
      </w:r>
    </w:p>
    <w:p w14:paraId="5CC35F00"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 день подписания распоряжения руководителя, заместителя руководителя Комитета о проведении внеплановой выездной проверки субъектов малого или среднего предпринимательства в целях согласования ее проведения Комитет представляет либо направляет заказным почтовым отправлением с уведомлением о вручении или в форме электронного документа, подписанного электронной цифровой подписью, в орган прокуратуры по месту осуществления деятельности субъектов малого или среднего предпринимательства заявление о согласовании проведения внеплановой выездной проверки. К этому заявлению прилагаются копия распоряжения руководителя, заместителя руководителя Комитета о проведении внеплановой выездной проверки и документы, которые содержат сведения, послужившие основанием ее проведения.</w:t>
      </w:r>
    </w:p>
    <w:p w14:paraId="4E2061C9"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 xml:space="preserve">Если основанием для проведения внеплановой выездной проверки является причинение вреда животным, растениям, окружающей среде, а также возникновение чрезвычайных ситуаций природного характера, обнаружение нарушений обязательных требований, в момент совершения таких нарушений в связи с необходимостью принятия неотложных мер Комитет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w:t>
      </w:r>
      <w:r w:rsidRPr="00862722">
        <w:rPr>
          <w:rFonts w:ascii="Arial" w:hAnsi="Arial" w:cs="Arial"/>
        </w:rPr>
        <w:lastRenderedPageBreak/>
        <w:t>направления документов, предусмотренных частями 6 и 7 </w:t>
      </w:r>
      <w:r w:rsidRPr="00862722">
        <w:rPr>
          <w:rFonts w:ascii="Arial" w:eastAsiaTheme="majorEastAsia" w:hAnsi="Arial" w:cs="Arial"/>
        </w:rPr>
        <w:t>статьи 10 Федерального закона от 26.12.2008 N 294-ФЗ</w:t>
      </w:r>
      <w:r w:rsidRPr="00862722">
        <w:rPr>
          <w:rFonts w:ascii="Arial" w:hAnsi="Arial" w:cs="Arial"/>
        </w:rPr>
        <w:t>, в органы прокуратуры в течение двадцати четырех часов. В этом случае прокурор или его заместитель принимает решение о согласовании проведения внеплановой выездной проверки в день поступления соответствующих документов.</w:t>
      </w:r>
    </w:p>
    <w:p w14:paraId="4B542D3E"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О проведении внеплановой выездной проверки, за исключением внеплановой выездной проверки, основания проведения которой указаны в пункте 2 части 2 </w:t>
      </w:r>
      <w:r w:rsidRPr="00862722">
        <w:rPr>
          <w:rFonts w:ascii="Arial" w:eastAsiaTheme="majorEastAsia" w:hAnsi="Arial" w:cs="Arial"/>
        </w:rPr>
        <w:t>статьи 10 Федерального закона от 26.12.2008 N 294-ФЗ</w:t>
      </w:r>
      <w:r w:rsidRPr="00862722">
        <w:rPr>
          <w:rFonts w:ascii="Arial" w:hAnsi="Arial" w:cs="Arial"/>
        </w:rPr>
        <w:t>, юридическое лицо, индивидуальный предприниматель уведомляются Комитетом не менее чем за двадцать четыре часа до начала ее проведения любым доступным способом.</w:t>
      </w:r>
    </w:p>
    <w:p w14:paraId="77587977"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 случае, если в результате деятельности юридического лица, индивидуального предпринимателя причинен или причиняется вред животным, растениям, окружающей среде, а также возникли или могут возникнуть чрезвычайные ситуации природного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p>
    <w:p w14:paraId="1838B12F"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Заверенные печатью копии распоряжения руководителя, заместителя руководителя Комитета вручаются под роспись должностными лицами Комитета,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Комитета обязаны представить информацию о Комитете в целях подтверждения своих полномочий.</w:t>
      </w:r>
    </w:p>
    <w:p w14:paraId="51F221BA"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Юридические лица, индивидуальные предприниматели обязаны вести журнал учета проверок по типовой форме, установленной федеральным органом исполнительной власти, уполномоченным Правительством Российской Федерации.</w:t>
      </w:r>
    </w:p>
    <w:p w14:paraId="5104CB9D"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 журнале учета проверок должностными лицами Комитета осуществляется запись о проведенной проверке, содержащая сведения о наименовании органа государственного контроля (надзора),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w:t>
      </w:r>
    </w:p>
    <w:p w14:paraId="40042738"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Журнал учета проверок должен быть прошит, пронумерован и удостоверен печатью юридического лица, индивидуального предпринимателя.</w:t>
      </w:r>
    </w:p>
    <w:p w14:paraId="7A61595F"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При отсутствии журнала учета проверок в акте проверки делается соответствующая запись.</w:t>
      </w:r>
    </w:p>
    <w:p w14:paraId="03AE7D0A"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3.1.4. Оформление результатов проведения проверки</w:t>
      </w:r>
    </w:p>
    <w:p w14:paraId="57FF8EEC"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По результатам проведенной проверки составляется акт проверки соблюдения юридическим лицом или индивидуальным предпринимателем законодательства в области охраны окружающей среды (далее - акт) в двух экземплярах.</w:t>
      </w:r>
    </w:p>
    <w:p w14:paraId="021AC69C"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lastRenderedPageBreak/>
        <w:t>При составлении акта проверки указываются следующие сведения:</w:t>
      </w:r>
    </w:p>
    <w:p w14:paraId="5841FE1A"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1) дата, время и место составления акта проверки;</w:t>
      </w:r>
    </w:p>
    <w:p w14:paraId="76BE0476"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2) наименование органа государственного контроля (надзора) или органа муниципального контроля;</w:t>
      </w:r>
    </w:p>
    <w:p w14:paraId="72BE0B9D"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3) дата и номер распоряжения или приказа руководителя, заместителя руководителя органа государственного контроля (надзора), органа муниципального контроля;</w:t>
      </w:r>
    </w:p>
    <w:p w14:paraId="7FD083D6"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4) фамилии, имена, отчества и должности должностного лица или должностных лиц, проводивших проверку;</w:t>
      </w:r>
    </w:p>
    <w:p w14:paraId="7D5EA80B"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p>
    <w:p w14:paraId="33619F37"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6) дата, время, продолжительность и место проведения проверки;</w:t>
      </w:r>
    </w:p>
    <w:p w14:paraId="4325C624"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7)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p>
    <w:p w14:paraId="1B2F1FA8"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p>
    <w:p w14:paraId="79DE3BEE"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9) подписи должностного лица или должностных лиц, проводивших проверку.</w:t>
      </w:r>
    </w:p>
    <w:p w14:paraId="5DAE19BD"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К акту проверки прилагаются протоколы проб обследования объектов окружающей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предписания об устранении выявленных нарушений и иные связанные с результатами проверки документы или их копии.</w:t>
      </w:r>
    </w:p>
    <w:p w14:paraId="7B1E404C"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Комитета.</w:t>
      </w:r>
    </w:p>
    <w:p w14:paraId="52959F3E"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lastRenderedPageBreak/>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которое приобщается к экземпляру акта проверки, хранящемуся в деле Комитета.</w:t>
      </w:r>
    </w:p>
    <w:p w14:paraId="510ADC46"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p>
    <w:p w14:paraId="28B13F99"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14:paraId="32E1A614"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Комитет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Комитет.</w:t>
      </w:r>
    </w:p>
    <w:p w14:paraId="15AD0A69"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3.1.5. Составление протокола об административном правонарушении.</w:t>
      </w:r>
    </w:p>
    <w:p w14:paraId="2A751A04"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Протокол об административном правонарушении составляется должностным лицом Комитета в случае выявления в результате проверки административного правонарушения.</w:t>
      </w:r>
    </w:p>
    <w:p w14:paraId="6973C3F2"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Протокол об административном правонарушении составляется немедленно после выявления совершения административного правонарушения.</w:t>
      </w:r>
    </w:p>
    <w:p w14:paraId="19311978"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 случае, если требуется дополнительное выяснение обстоятельств дела либо данных о физическом лице или сведений о юридическом лице, в отношении которых возбуждается дело об административном правонарушении, протокол об административном правонарушении составляется в течение двух суток с момента выявления административного правонарушения.</w:t>
      </w:r>
    </w:p>
    <w:p w14:paraId="0BAAE26B"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 случае проведения административного расследования протокол об административном правонарушении составляется по окончании расследования в сроки, предусмотренные </w:t>
      </w:r>
      <w:r w:rsidRPr="00862722">
        <w:rPr>
          <w:rFonts w:ascii="Arial" w:eastAsiaTheme="majorEastAsia" w:hAnsi="Arial" w:cs="Arial"/>
        </w:rPr>
        <w:t>статьей 28.7 КоАП РФ</w:t>
      </w:r>
      <w:r w:rsidRPr="00862722">
        <w:rPr>
          <w:rFonts w:ascii="Arial" w:hAnsi="Arial" w:cs="Arial"/>
        </w:rPr>
        <w:t>.</w:t>
      </w:r>
    </w:p>
    <w:p w14:paraId="35BCE3D6"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 соответствии со </w:t>
      </w:r>
      <w:r w:rsidRPr="00862722">
        <w:rPr>
          <w:rFonts w:ascii="Arial" w:eastAsiaTheme="majorEastAsia" w:hAnsi="Arial" w:cs="Arial"/>
        </w:rPr>
        <w:t>статьей 28.2 КоАП РФ</w:t>
      </w:r>
      <w:r w:rsidRPr="00862722">
        <w:rPr>
          <w:rFonts w:ascii="Arial" w:hAnsi="Arial" w:cs="Arial"/>
        </w:rPr>
        <w:t> в протоколе об административном правонарушении указываются:</w:t>
      </w:r>
    </w:p>
    <w:p w14:paraId="2A7D4EBA"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lastRenderedPageBreak/>
        <w:t>1) дата и место его составления;</w:t>
      </w:r>
    </w:p>
    <w:p w14:paraId="24420213"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2) должность, фамилия и инициалы лица, составившего протокол об административном правонарушении;</w:t>
      </w:r>
    </w:p>
    <w:p w14:paraId="135657D7"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3) сведения о лице, в отношении которого возбуждено дело об административном правонарушении;</w:t>
      </w:r>
    </w:p>
    <w:p w14:paraId="72748AC6"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4) фамилии, имена, отчества, адреса мест жительства свидетелей и потерпевших, если имеются свидетели и потерпевшие;</w:t>
      </w:r>
    </w:p>
    <w:p w14:paraId="7BFCCC8E"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5) место, время совершения и событие административного правонарушения;</w:t>
      </w:r>
    </w:p>
    <w:p w14:paraId="2C4062E4"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6) статья </w:t>
      </w:r>
      <w:r w:rsidRPr="00862722">
        <w:rPr>
          <w:rFonts w:ascii="Arial" w:eastAsiaTheme="majorEastAsia" w:hAnsi="Arial" w:cs="Arial"/>
        </w:rPr>
        <w:t>КоАП РФ</w:t>
      </w:r>
      <w:r w:rsidRPr="00862722">
        <w:rPr>
          <w:rFonts w:ascii="Arial" w:hAnsi="Arial" w:cs="Arial"/>
        </w:rPr>
        <w:t>, предусматривающая административную ответственность за данное административное правонарушение;</w:t>
      </w:r>
    </w:p>
    <w:p w14:paraId="3D1E8FAF"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7) объяснение физического лица или законного представителя юридического лица, в отношении которых возбуждено дело;</w:t>
      </w:r>
    </w:p>
    <w:p w14:paraId="587AF1A8"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8) иные сведения, необходимые для разрешения дела.</w:t>
      </w:r>
    </w:p>
    <w:p w14:paraId="7F95A600"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При составлении протокола об административном правонарушении должностное лицо Комитета разъясняет физическому лицу или законному представителю юридического лица, в отношении которых возбуждено дело об административном правонарушении, а также иным участникам производства по делу их права и обязанности, предусмотренные </w:t>
      </w:r>
      <w:r w:rsidRPr="00862722">
        <w:rPr>
          <w:rFonts w:ascii="Arial" w:eastAsiaTheme="majorEastAsia" w:hAnsi="Arial" w:cs="Arial"/>
        </w:rPr>
        <w:t>КоАП РФ</w:t>
      </w:r>
      <w:r w:rsidRPr="00862722">
        <w:rPr>
          <w:rFonts w:ascii="Arial" w:hAnsi="Arial" w:cs="Arial"/>
        </w:rPr>
        <w:t>, о чем делает запись в протоколе об административном правонарушении.</w:t>
      </w:r>
    </w:p>
    <w:p w14:paraId="2B0E4463"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Должностное лицо Комитета предоставляет возможность ознакомления с протоколом об административном правонарушении физическому лицу или законному представителю юридического лица, в отношении которых возбуждено дело об административном правонарушении. Указанные лица вправе представить объяснения и замечания по содержанию протокола об административном правонарушении, которые должностное лицо Комитета прилагает к протоколу об административном правонарушении.</w:t>
      </w:r>
    </w:p>
    <w:p w14:paraId="5D626381"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Протокол об административном правонарушении может быть составлен в отсутствие лица, в отношении которого возбуждается дело об административном правонарушении, если этому лицу было надлежащим образом сообщено о времени и месте его составления, но оно не явилось в назначенный срок и не уведомило о причинах неявки или причины неявки были признаны неуважительными.</w:t>
      </w:r>
    </w:p>
    <w:p w14:paraId="22902807"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Должностное лицо Комитета подписывает протокол об административном правонарушении и предоставляет возможность для его подписания физическим лицом или законным представителем юридического лица, в отношении которых возбуждено дело об административном правонарушении.</w:t>
      </w:r>
    </w:p>
    <w:p w14:paraId="0F5C580F"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 случае отказа физического лица или законного представителя юридического лица от подписания протокола об административном правонарушении либо их неявки для его составления должностное лицо Комитета делает соответствующую запись в протоколе об административном правонарушении.</w:t>
      </w:r>
    </w:p>
    <w:p w14:paraId="64AADDD0"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 xml:space="preserve">Должностное лицо Комитета вручает копии протокола об административном правонарушении под расписку либо направляет их в течение трех дней со дня его составления физическому лицу или законному представителю юридического </w:t>
      </w:r>
      <w:r w:rsidRPr="00862722">
        <w:rPr>
          <w:rFonts w:ascii="Arial" w:hAnsi="Arial" w:cs="Arial"/>
        </w:rPr>
        <w:lastRenderedPageBreak/>
        <w:t>лица, в отношении которых возбуждено дело об административном правонарушении, а также потерпевшему.</w:t>
      </w:r>
    </w:p>
    <w:p w14:paraId="0A0C4E68"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 соответствии с требованиями </w:t>
      </w:r>
      <w:r w:rsidRPr="00862722">
        <w:rPr>
          <w:rFonts w:ascii="Arial" w:eastAsiaTheme="majorEastAsia" w:hAnsi="Arial" w:cs="Arial"/>
        </w:rPr>
        <w:t>главы 2 КоАП РФ</w:t>
      </w:r>
      <w:r w:rsidRPr="00862722">
        <w:rPr>
          <w:rFonts w:ascii="Arial" w:hAnsi="Arial" w:cs="Arial"/>
        </w:rPr>
        <w:t> при обнаружении признаков состава административного правонарушения со стороны должностного лица юридического лица к административной ответственности, помимо виновного должностного лица, должностное лицо Комитета привлекает и виновное юридическое лицо.</w:t>
      </w:r>
    </w:p>
    <w:p w14:paraId="15289718"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 случае выявления признаков преступления должностное лицо Комитета в течение трех суток с момента составления протокола об административном правонарушении передает материалы, указывающие на его наличие, в правоохранительные органы.</w:t>
      </w:r>
    </w:p>
    <w:p w14:paraId="513926BF"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По нарушениям, выявленным в ходе проведения проверки должностное лицо Комитета выдает руководителю проверяемого юридического лица или индивидуальному предпринимателю или их представителям предписание об устранении нарушений требований законодательства в области охраны окружающей среды.</w:t>
      </w:r>
    </w:p>
    <w:p w14:paraId="18903B9D"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3.1.6. Рассмотрение дела об административном правонарушении.</w:t>
      </w:r>
    </w:p>
    <w:p w14:paraId="704BC1C9"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Процедура подготовки к рассмотрению дела об административном правонарушении осуществляется в соответствии с требованиями </w:t>
      </w:r>
      <w:r w:rsidRPr="00862722">
        <w:rPr>
          <w:rFonts w:ascii="Arial" w:eastAsiaTheme="majorEastAsia" w:hAnsi="Arial" w:cs="Arial"/>
        </w:rPr>
        <w:t>главы 29 КоАП РФ</w:t>
      </w:r>
      <w:r w:rsidRPr="00862722">
        <w:rPr>
          <w:rFonts w:ascii="Arial" w:hAnsi="Arial" w:cs="Arial"/>
        </w:rPr>
        <w:t>.</w:t>
      </w:r>
    </w:p>
    <w:p w14:paraId="25562E5D"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Дело об административном правонарушении рассматривается по месту его совершения.</w:t>
      </w:r>
    </w:p>
    <w:p w14:paraId="763D6073"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Дело об административном правонарушении, по которому было проведено административное расследование, рассматривается по месту нахождения органа, проводившего административное расследование.</w:t>
      </w:r>
    </w:p>
    <w:p w14:paraId="2BAA2499"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Дело об административном правонарушении рассматривается в пятнадцатидневный срок со дня получения должностным лицом Комитета, правомочным рассматривать дело, протокола об административном правонарушении и других материалов дела.</w:t>
      </w:r>
    </w:p>
    <w:p w14:paraId="394ACF22"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 случае поступления ходатайств от участников производства по делу об административном правонарушении либо в случае необходимости в дополнительном выяснении обстоятельств дела срок рассмотрения дела может быть продлен, но не более чем на один месяц. О продлении указанного срока должностное лицо Комитета, рассматривающее дело, выносит мотивированное определение.</w:t>
      </w:r>
    </w:p>
    <w:p w14:paraId="05F9251F"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По результатам рассмотрения дела об административном правонарушении должностное лицо Комитета выносит постановление:</w:t>
      </w:r>
    </w:p>
    <w:p w14:paraId="4211BA9A"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1) о назначении административного наказания;</w:t>
      </w:r>
    </w:p>
    <w:p w14:paraId="3D308375"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2) о прекращении производства по делу об административном правонарушении.</w:t>
      </w:r>
    </w:p>
    <w:p w14:paraId="092FED5C"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Постановление о прекращении производства по делу об административном правонарушении выносится в случаях:</w:t>
      </w:r>
    </w:p>
    <w:p w14:paraId="0EB18B56"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1) отсутствия события административного правонарушения;</w:t>
      </w:r>
    </w:p>
    <w:p w14:paraId="4C3B1C76"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2) действия лица в состоянии крайней необходимости;</w:t>
      </w:r>
    </w:p>
    <w:p w14:paraId="12BFB9E1"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lastRenderedPageBreak/>
        <w:t>3) издания акта амнистии, если такой акт устраняет применение административного наказания;</w:t>
      </w:r>
    </w:p>
    <w:p w14:paraId="604AAC80"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4) отмены закона, установившего административную ответственность;</w:t>
      </w:r>
    </w:p>
    <w:p w14:paraId="2BC89A72"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5) истечения сроков давности привлечения к административной ответственности;</w:t>
      </w:r>
    </w:p>
    <w:p w14:paraId="49D9C920"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6) наличия по одному и тому же факту совершения противоправных действий (бездействия) лицом, в отношении которого ведется производство по делу об административном правонарушении, постановления о назначении административного наказания, либо постановления о прекращении производства по делу об административном правонарушении, либо постановления о возбуждении уголовного дела;</w:t>
      </w:r>
    </w:p>
    <w:p w14:paraId="4305B5EE"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7) смерти физического лица, в отношении которого ведется производство по делу об административном правонарушении;</w:t>
      </w:r>
    </w:p>
    <w:p w14:paraId="4D21351D"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8) объявления устного замечания в соответствии со </w:t>
      </w:r>
      <w:r w:rsidRPr="00862722">
        <w:rPr>
          <w:rFonts w:ascii="Arial" w:eastAsiaTheme="majorEastAsia" w:hAnsi="Arial" w:cs="Arial"/>
        </w:rPr>
        <w:t>статьей 2.9 КоАП РФ</w:t>
      </w:r>
      <w:r w:rsidRPr="00862722">
        <w:rPr>
          <w:rFonts w:ascii="Arial" w:hAnsi="Arial" w:cs="Arial"/>
        </w:rPr>
        <w:t>;</w:t>
      </w:r>
    </w:p>
    <w:p w14:paraId="0DFF8895"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9) прекращения производства по делу и передачи материалов дела в прокуратуру, в орган предварительного следствия или в орган дознания в случае, если в действиях (бездействиях) содержатся признаки преступления;</w:t>
      </w:r>
    </w:p>
    <w:p w14:paraId="1F2776F3"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10) отсутствие состава административного правонарушения, в том числе не достижение физическим лицом на момент совершения противоправных действий (бездействия) возраста, предусмотренного данным Кодексом для привлечения к административной ответственности, или невменяемость физического лица, совершившего противоправные действия (бездействие).</w:t>
      </w:r>
    </w:p>
    <w:p w14:paraId="480B124E"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 постановлении по делу об административном правонарушении указывается:</w:t>
      </w:r>
    </w:p>
    <w:p w14:paraId="6BCA25DB"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1) должность, фамилия, имя, отчество должностного лица, вынесшего постановление;</w:t>
      </w:r>
    </w:p>
    <w:p w14:paraId="451B3580"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2) дата и место рассмотрения дела;</w:t>
      </w:r>
    </w:p>
    <w:p w14:paraId="3FE03B8D"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3) сведения о лице, в отношении которого рассмотрено дело;</w:t>
      </w:r>
    </w:p>
    <w:p w14:paraId="18597813"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4) обстоятельства, установленные при рассмотрении дела;</w:t>
      </w:r>
    </w:p>
    <w:p w14:paraId="3B60414D"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5) статья </w:t>
      </w:r>
      <w:r w:rsidRPr="00862722">
        <w:rPr>
          <w:rFonts w:ascii="Arial" w:eastAsiaTheme="majorEastAsia" w:hAnsi="Arial" w:cs="Arial"/>
        </w:rPr>
        <w:t>КоАП РФ</w:t>
      </w:r>
      <w:r w:rsidRPr="00862722">
        <w:rPr>
          <w:rFonts w:ascii="Arial" w:hAnsi="Arial" w:cs="Arial"/>
        </w:rPr>
        <w:t>, предусматривающая административную ответственность за совершение административного правонарушения, либо основания прекращения производства по делу;</w:t>
      </w:r>
    </w:p>
    <w:p w14:paraId="76B5FCFD"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6) мотивированное решение по делу;</w:t>
      </w:r>
    </w:p>
    <w:p w14:paraId="3EB763D5"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7) срок и порядок обжалования постановления;</w:t>
      </w:r>
    </w:p>
    <w:p w14:paraId="1C7DA7D7"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8) информация о получателе штрафа, необходимая для заполнения расчетных документов на перечисление суммы административного штрафа.</w:t>
      </w:r>
    </w:p>
    <w:p w14:paraId="1B9CA532"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Постановление по делу об административном правонарушении подписывается должностным лицом Комитета, рассматривающим дело об административном правонарушении, и заверяется оттиском печати Комитета.</w:t>
      </w:r>
    </w:p>
    <w:p w14:paraId="637A2A95"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Постановление по делу об административном правонарушении объявляется должностным лицом Комитета немедленно по окончании рассмотрения дела.</w:t>
      </w:r>
    </w:p>
    <w:p w14:paraId="60C0718A"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 xml:space="preserve">Постановление по делу об административном правонарушении регистрируется должностными лицами Комитета, ответственного за делопроизводство, не позднее рабочего дня, следующего за днем подписи </w:t>
      </w:r>
      <w:r w:rsidRPr="00862722">
        <w:rPr>
          <w:rFonts w:ascii="Arial" w:hAnsi="Arial" w:cs="Arial"/>
        </w:rPr>
        <w:lastRenderedPageBreak/>
        <w:t>соответствующего постановления. С оригинала, оформленного и подготовленного к выдаче, постановления по делу об административном правонарушении снимается ксерокопия для архивного хранения.</w:t>
      </w:r>
    </w:p>
    <w:p w14:paraId="51D0AC0D"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Выдача оригинала постановления по делу об административном правонарушении осуществляется заявителю либо его представителю (по доверенности) лично в руки либо отправкой по почте (с уведомлением о вручении).</w:t>
      </w:r>
    </w:p>
    <w:p w14:paraId="4D653E4C"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Второй экземпляр постановления по делу об административном правонарушении, хранится в структурном подразделении Комитета.</w:t>
      </w:r>
    </w:p>
    <w:p w14:paraId="4013BFB4"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При установлении причин административного правонарушения и условий, способствовавших его совершению, должностное лицо, рассматривающее дело об административном правонарушении, составляет представление о принятии мер по устранению указанных причин и условий.</w:t>
      </w:r>
    </w:p>
    <w:p w14:paraId="50AE2AEA"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Представление направляется индивидуальному предпринимателю или законному представителю юридического лица, в отношении которых оно вынесено, одновременно с постановлением о привлечении к административной ответственности.</w:t>
      </w:r>
    </w:p>
    <w:p w14:paraId="44B13AA2"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3.1.7. Рассмотрение жалоб на постановления по делам об административных правонарушениях.</w:t>
      </w:r>
    </w:p>
    <w:p w14:paraId="5E233AB5"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Порядок обжалования постановлений по делам об административных правонарушениях установлен </w:t>
      </w:r>
      <w:r w:rsidRPr="00862722">
        <w:rPr>
          <w:rFonts w:ascii="Arial" w:eastAsiaTheme="majorEastAsia" w:hAnsi="Arial" w:cs="Arial"/>
        </w:rPr>
        <w:t>главой 30 КоАП РФ</w:t>
      </w:r>
      <w:r w:rsidRPr="00862722">
        <w:rPr>
          <w:rFonts w:ascii="Arial" w:hAnsi="Arial" w:cs="Arial"/>
        </w:rPr>
        <w:t>.</w:t>
      </w:r>
    </w:p>
    <w:p w14:paraId="08901423"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Постановление по делу об административном правонарушении может быть обжаловано вынесенное должностным лицом Комитета - вышестоящему должностному лицу либо в районный суд по месту рассмотрения дела.</w:t>
      </w:r>
    </w:p>
    <w:p w14:paraId="1A614926"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Постановление по делу об административном правонарушении, совершенном юридическим лицом или лицом, осуществляющим предпринимательскую деятельность без образования юридического лица, обжалуется в арбитражный суд в соответствии с арбитражным процессуальным законодательством.</w:t>
      </w:r>
    </w:p>
    <w:p w14:paraId="214006C1"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Жалоба на постановление по делу об административном правонарушении может быть подана в течение десяти суток со дня вручения или получения копии постановления.</w:t>
      </w:r>
    </w:p>
    <w:p w14:paraId="304FECAF"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 случае пропуска срока подачи жалобы, указанный срок по ходатайству лица, подающего жалобу, может быть восстановлен судьей или должностным лицом, правомочными рассматривать жалобу.</w:t>
      </w:r>
    </w:p>
    <w:p w14:paraId="0537D5DC"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 случае поступления жалобы к должностному лицу Комитета, вынесшему постановление по делу об административном правонарушении, указанное должностное лицо в течение трех суток со дня поступления жалобы направляет ее со всеми материалами дела вышестоящему должностному лицу.</w:t>
      </w:r>
    </w:p>
    <w:p w14:paraId="4A141C0F"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 случае, если рассмотрение жалобы не относится к компетенции должностного лица, жалоба направляется на рассмотрение по подведомственности в течение трех суток.</w:t>
      </w:r>
    </w:p>
    <w:p w14:paraId="00853BB4"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Жалоба на постановление по делу об административном правонарушении рассматривается правомочным должностным лицом единолично.</w:t>
      </w:r>
    </w:p>
    <w:p w14:paraId="12500A1D"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lastRenderedPageBreak/>
        <w:t>Жалоба на постановление по делу об административном правонарушении рассматривается должностным лицом, правомочным рассматривать жалобу, в десятидневный срок со дня ее поступления в Комитет со всеми материалами дела.</w:t>
      </w:r>
    </w:p>
    <w:p w14:paraId="23A0A3F9"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При рассмотрении жалобы на постановление по делу об административном правонарушении должностное лицо, правомочное рассматривать жалобу:</w:t>
      </w:r>
    </w:p>
    <w:p w14:paraId="64BF5797"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1) объявляет, кто рассматривает жалобу, какая жалоба подлежит рассмотрению, кем подана жалоба;</w:t>
      </w:r>
    </w:p>
    <w:p w14:paraId="1B903308"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2) устанавливает явку физического лица или законного представителя юридического лица, в отношении которых вынесено постановление по делу, а также явку вызванных для участия в рассмотрении жалобы лиц;</w:t>
      </w:r>
    </w:p>
    <w:p w14:paraId="06027CBF"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3) проверяет полномочия представителей индивидуального предпринимателя или юридического лица;</w:t>
      </w:r>
    </w:p>
    <w:p w14:paraId="28785FC3"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4) выясняет причины неявки участников производства по делу и принимает решение о рассмотрении жалобы в отсутствие указанных лиц либо об отложении рассмотрения жалобы;</w:t>
      </w:r>
    </w:p>
    <w:p w14:paraId="2CFE9468"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5) разъясняет права и обязанности лиц, участвующих в рассмотрении жалобы;</w:t>
      </w:r>
    </w:p>
    <w:p w14:paraId="3D902815"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6) разрешает заявленные отводы и ходатайства;</w:t>
      </w:r>
    </w:p>
    <w:p w14:paraId="5E5E8059"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7) оглашает жалобу на постановление по делу об административном правонарушении;</w:t>
      </w:r>
    </w:p>
    <w:p w14:paraId="6A6EC48D"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8) проверяет на основании имеющихся в деле и дополнительно представленных материалов законность и обоснованность вынесенного постановления, в частности, заслушивает объяснения физического лица или законного представителя юридического лица, в отношении которых вынесено постановление по делу об административном правонарушении; при необходимости заслушивает показания других лиц, участвующих в рассмотрении жалобы, пояснения специалиста и заключение эксперта, исследует иные доказательства, осуществляет другие процессуальные действия, предусмотренные </w:t>
      </w:r>
      <w:r w:rsidRPr="00862722">
        <w:rPr>
          <w:rFonts w:ascii="Arial" w:eastAsiaTheme="majorEastAsia" w:hAnsi="Arial" w:cs="Arial"/>
        </w:rPr>
        <w:t>КоАП РФ</w:t>
      </w:r>
      <w:r w:rsidRPr="00862722">
        <w:rPr>
          <w:rFonts w:ascii="Arial" w:hAnsi="Arial" w:cs="Arial"/>
        </w:rPr>
        <w:t>.</w:t>
      </w:r>
    </w:p>
    <w:p w14:paraId="3677367B"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По результатам рассмотрения жалобы на постановление по делу об административном правонарушении должностное лицо, правомочное рассматривать жалобу, выносит одно из следующих решений:</w:t>
      </w:r>
    </w:p>
    <w:p w14:paraId="1671DDAF"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1) об оставлении постановления без изменения, а жалобы без удовлетворения;</w:t>
      </w:r>
    </w:p>
    <w:p w14:paraId="2952439D"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2) об изменении постановления, если при этом не усиливается административное наказание или иным образом не ухудшается положение лица, в отношении которого вынесено постановление;</w:t>
      </w:r>
    </w:p>
    <w:p w14:paraId="53F8AAFC"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3) об отмене постановления и о прекращении производства по делу при наличии хотя бы одного из следующих обстоятельств:</w:t>
      </w:r>
    </w:p>
    <w:p w14:paraId="05C4744B"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 отсутствие события административного правонарушения;</w:t>
      </w:r>
    </w:p>
    <w:p w14:paraId="5CAE268E"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 xml:space="preserve">- отсутствие состава административного правонарушения, в том числе недостижение физическим лицом на момент совершения противоправных </w:t>
      </w:r>
      <w:r w:rsidRPr="00862722">
        <w:rPr>
          <w:rFonts w:ascii="Arial" w:hAnsi="Arial" w:cs="Arial"/>
        </w:rPr>
        <w:lastRenderedPageBreak/>
        <w:t>действий (бездействия) возраста 16 лет или невменяемость физического лица, совершившего противоправные действия (бездействие);</w:t>
      </w:r>
    </w:p>
    <w:p w14:paraId="2009F01A"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 действия лица в состоянии крайней необходимости;</w:t>
      </w:r>
    </w:p>
    <w:p w14:paraId="384CD91B"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 издание акта амнистии, если такой акт устраняет применение административного наказания;</w:t>
      </w:r>
    </w:p>
    <w:p w14:paraId="7731BB78"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 отмена закона, установившего административную ответственность;</w:t>
      </w:r>
    </w:p>
    <w:p w14:paraId="49F1E28E"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 истечение сроков давности привлечения к административной ответственности;</w:t>
      </w:r>
    </w:p>
    <w:p w14:paraId="5F8D3415"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 наличие по одному и тому же факту совершения противоправных действий (бездействия) лицом, в отношении которого вынесено постановление о назначении административного наказания, ранее вынесенного постановления о назначении административного наказания, либо постановления о прекращении производства по делу об административном правонарушении, либо постановления о возбуждении уголовного дела;</w:t>
      </w:r>
    </w:p>
    <w:p w14:paraId="4713E2F1"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 недоказанность обстоятельств, на основании которых было вынесено постановление;</w:t>
      </w:r>
    </w:p>
    <w:p w14:paraId="60F6252B"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 малозначительность совершенного административного правонарушения.</w:t>
      </w:r>
    </w:p>
    <w:p w14:paraId="5DFCD8DB"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4) об отмене постановления и о возвращении дела на новое рассмотрение должностному лицу, правомочному рассмотреть дело, в случаях существенного нарушения процессуальных требований, предусмотренных </w:t>
      </w:r>
      <w:r w:rsidRPr="00862722">
        <w:rPr>
          <w:rFonts w:ascii="Arial" w:eastAsiaTheme="majorEastAsia" w:hAnsi="Arial" w:cs="Arial"/>
        </w:rPr>
        <w:t>КоАП РФ</w:t>
      </w:r>
      <w:r w:rsidRPr="00862722">
        <w:rPr>
          <w:rFonts w:ascii="Arial" w:hAnsi="Arial" w:cs="Arial"/>
        </w:rPr>
        <w:t>, если это не позволило всесторонне, полно и объективно рассмотреть дело, а также в связи с необходимостью применения закона об административном правонарушении, влекущем назначение более строгого административного наказания, если потерпевшим по делу подана жалоба на мягкость примененного административного наказания;</w:t>
      </w:r>
    </w:p>
    <w:p w14:paraId="48183B86"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5) об отмене постановления и о направлении дела на рассмотрение по подведомственности, если при рассмотрении жалобы установлено, что постановление было вынесено неправомочным должностным лицом.</w:t>
      </w:r>
    </w:p>
    <w:p w14:paraId="64B06815"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Решение по результатам рассмотрения жалобы на постановление по делу об административном правонарушении должно содержать следующие сведения:</w:t>
      </w:r>
    </w:p>
    <w:p w14:paraId="5E95D6C0"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1) должность, фамилия, имя, отчество должностного лица, рассмотревшего жалобу на постановление;</w:t>
      </w:r>
    </w:p>
    <w:p w14:paraId="355C7DE2"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2) дата и место рассмотрения жалобы на постановление;</w:t>
      </w:r>
    </w:p>
    <w:p w14:paraId="385623CA"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3) сведения о лице, в отношении которого рассмотрена жалоба на постановление;</w:t>
      </w:r>
    </w:p>
    <w:p w14:paraId="5BA7CA4F"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4) обстоятельства, установленные при рассмотрении жалобы на постановление;</w:t>
      </w:r>
    </w:p>
    <w:p w14:paraId="4F090EF1"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5) статья </w:t>
      </w:r>
      <w:r w:rsidRPr="00862722">
        <w:rPr>
          <w:rFonts w:ascii="Arial" w:eastAsiaTheme="majorEastAsia" w:hAnsi="Arial" w:cs="Arial"/>
        </w:rPr>
        <w:t>КоАП РФ</w:t>
      </w:r>
      <w:r w:rsidRPr="00862722">
        <w:rPr>
          <w:rFonts w:ascii="Arial" w:hAnsi="Arial" w:cs="Arial"/>
        </w:rPr>
        <w:t>, предусматривающая административную ответственность за совершение административного правонарушения, либо основания отмены вынесенного постановления о назначении административного наказания;</w:t>
      </w:r>
    </w:p>
    <w:p w14:paraId="298F1004"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6) мотивированное решение по жалобе на постановление;</w:t>
      </w:r>
    </w:p>
    <w:p w14:paraId="70662279"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7) срок и порядок обжалования решения по жалобе на постановление.</w:t>
      </w:r>
    </w:p>
    <w:p w14:paraId="19455E91"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lastRenderedPageBreak/>
        <w:t>Решение по жалобе на постановление по делу об административном правонарушении оглашается должностным лицом, правомочным рассматривать жалобу, немедленно после его вынесения.</w:t>
      </w:r>
    </w:p>
    <w:p w14:paraId="154995A7"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Копия решения по жалобе регистрируется не позднее рабочего дня, следующего за днем подписи соответствующего решения. С оригинала оформленного и подготовленного к выдаче решения по жалобе снимается ксерокопия для архивного хранения.</w:t>
      </w:r>
    </w:p>
    <w:p w14:paraId="42FEEB41"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Выдача оригинала решения по жалобе осуществляется заявителю либо его представителю (по доверенности) лично в руки либо отправкой по почте (с уведомлением о вручении).</w:t>
      </w:r>
    </w:p>
    <w:p w14:paraId="4893F04F"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Второй экземпляр решения по жалобе остается в Комитете.</w:t>
      </w:r>
    </w:p>
    <w:p w14:paraId="6E76DC6A"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3.1.8. Исполнение постановления по делу об административном правонарушении.</w:t>
      </w:r>
    </w:p>
    <w:p w14:paraId="60F2C6EA"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Порядок исполнения постановлений по делу об административном правонарушении определен главами 31 и 32 </w:t>
      </w:r>
      <w:r w:rsidRPr="00862722">
        <w:rPr>
          <w:rFonts w:ascii="Arial" w:eastAsiaTheme="majorEastAsia" w:hAnsi="Arial" w:cs="Arial"/>
        </w:rPr>
        <w:t>КоАП РФ</w:t>
      </w:r>
      <w:r w:rsidRPr="00862722">
        <w:rPr>
          <w:rFonts w:ascii="Arial" w:hAnsi="Arial" w:cs="Arial"/>
        </w:rPr>
        <w:t>.</w:t>
      </w:r>
    </w:p>
    <w:p w14:paraId="5CC5FB50"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Постановление по делу об административном правонарушении вступает в законную силу (в отношении дел, подведомственных Комитету):</w:t>
      </w:r>
    </w:p>
    <w:p w14:paraId="32471304" w14:textId="77777777" w:rsidR="00862722" w:rsidRPr="00862722" w:rsidRDefault="00862722" w:rsidP="00862722">
      <w:pPr>
        <w:pStyle w:val="formattext"/>
        <w:spacing w:before="0" w:beforeAutospacing="0" w:after="0" w:afterAutospacing="0" w:line="330" w:lineRule="atLeast"/>
        <w:ind w:firstLine="480"/>
        <w:textAlignment w:val="baseline"/>
        <w:rPr>
          <w:rFonts w:ascii="Arial" w:hAnsi="Arial" w:cs="Arial"/>
        </w:rPr>
      </w:pPr>
      <w:r w:rsidRPr="00862722">
        <w:rPr>
          <w:rFonts w:ascii="Arial" w:hAnsi="Arial" w:cs="Arial"/>
        </w:rPr>
        <w:t>1) после истечения десятидневного срока, установленного для обжалования постановления, если указанное постановление не было обжаловано или опротестовано;</w:t>
      </w:r>
    </w:p>
    <w:p w14:paraId="6BB149F5"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shd w:val="clear" w:color="auto" w:fill="FFFFFF"/>
        </w:rPr>
        <w:t xml:space="preserve">3.1.9. Контроль за устранением нарушений законодательства в области охраны окружающей </w:t>
      </w:r>
      <w:proofErr w:type="gramStart"/>
      <w:r w:rsidRPr="00862722">
        <w:rPr>
          <w:rFonts w:ascii="Arial" w:hAnsi="Arial" w:cs="Arial"/>
          <w:shd w:val="clear" w:color="auto" w:fill="FFFFFF"/>
        </w:rPr>
        <w:t>среды.</w:t>
      </w:r>
      <w:r w:rsidRPr="00862722">
        <w:rPr>
          <w:rFonts w:ascii="Arial" w:hAnsi="Arial" w:cs="Arial"/>
        </w:rPr>
        <w:t>.</w:t>
      </w:r>
      <w:proofErr w:type="gramEnd"/>
    </w:p>
    <w:p w14:paraId="0B6F1D1D"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В течение пятнадцати дней с момента истечения срока устранения нарушения требований законодательства в области охраны окружающей среды, установленного предписанием об устранении нарушения законодательства в области охраны окружающей среды, должностное лицо, выдавшее указанное предписание, проводит проверку устранения ранее выявленного нарушения.</w:t>
      </w:r>
    </w:p>
    <w:p w14:paraId="40BCA499"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В случае поступления от физического лица или законного представителя юридического лица ходатайства о продлении срока устранения нарушения законодательства в области охраны окружающей среды должностное лицо, выдавшее предписание, рассматривает поступившее ходатайство и выносит решение:</w:t>
      </w:r>
    </w:p>
    <w:p w14:paraId="20034ADD"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о продлении срока устранения нарушения законодательства в области охраны окружающей среды;</w:t>
      </w:r>
    </w:p>
    <w:p w14:paraId="395BCC7D"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об отклонении ходатайства и оставлении срока устранения нарушения законодательства в области охраны окружающей среды без изменения.</w:t>
      </w:r>
    </w:p>
    <w:p w14:paraId="11C0A6D6"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При устранении допущенного нарушения должностное лицо, выдавшее предписание, составляет акт проверки соблюдения законодательства в области охраны окружающей среды с приложением документов, подтверждающих устранение нарушения законодательства в области охраны окружающей среды.</w:t>
      </w:r>
    </w:p>
    <w:p w14:paraId="26CD27E6"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В случае не устранения нарушения законодательства в области охраны окружающей среды должностное лицо, выдавшее предписание, одновременно с актом составляет протокол об административном правонарушении за правонарушение, предусмотренное частью 1 статьи 19.5 КоАП РФ, и в составе административного дела направляет его на рассмотрение в суд (мировой суд) в течение трех суток с момента составления.</w:t>
      </w:r>
    </w:p>
    <w:p w14:paraId="27807953"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3.1.10. Формирование дел об административных правонарушениях.</w:t>
      </w:r>
    </w:p>
    <w:p w14:paraId="06BB25AB"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lastRenderedPageBreak/>
        <w:t>Дела об административных правонарушениях формируются должностными лицами, правомочными рассматривать дела об административных правонарушениях.</w:t>
      </w:r>
    </w:p>
    <w:p w14:paraId="54A0D3A8"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Дела об административных правонарушениях формируются из подлинных документов либо их копий, заверенных оттиском печати государственного инспектора, в хронологическом и логическом порядке.</w:t>
      </w:r>
    </w:p>
    <w:p w14:paraId="38E4B943"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Исполненные и законченные делопроизводством документы в 10-дневный срок сдаются должностными лицами, правомочными рассматривать дела об административных правонарушениях, лицам, ответственным за ведение делопроизводства в структурных подразделениях, для формирования их в дела для сдачи в архив.</w:t>
      </w:r>
    </w:p>
    <w:p w14:paraId="39A40207"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3.1.11. Персональная ответственность должностных лиц за соблюдение требований административного регламента по каждой административной процедуре.</w:t>
      </w:r>
    </w:p>
    <w:p w14:paraId="63EE9358"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Персональная ответственность должностных лиц Комитета за соблюдение требований административного регламента по каждой административной процедуре закрепляется в их должностных регламентах в соответствии с требованиями законодательства.</w:t>
      </w:r>
      <w:r w:rsidRPr="00862722">
        <w:rPr>
          <w:rFonts w:ascii="Arial" w:hAnsi="Arial" w:cs="Arial"/>
        </w:rPr>
        <w:br/>
      </w:r>
    </w:p>
    <w:p w14:paraId="529777C6" w14:textId="77777777" w:rsidR="00862722" w:rsidRPr="00862722" w:rsidRDefault="00862722" w:rsidP="00862722">
      <w:pPr>
        <w:pStyle w:val="4"/>
        <w:shd w:val="clear" w:color="auto" w:fill="FFFFFF"/>
        <w:spacing w:before="0" w:after="240"/>
        <w:jc w:val="center"/>
        <w:textAlignment w:val="baseline"/>
        <w:rPr>
          <w:rFonts w:ascii="Arial" w:hAnsi="Arial" w:cs="Arial"/>
          <w:color w:val="auto"/>
        </w:rPr>
      </w:pPr>
      <w:r w:rsidRPr="00862722">
        <w:rPr>
          <w:rFonts w:ascii="Arial" w:hAnsi="Arial" w:cs="Arial"/>
          <w:color w:val="auto"/>
        </w:rPr>
        <w:t>4. Порядок и формы контроля</w:t>
      </w:r>
      <w:r w:rsidRPr="00862722">
        <w:rPr>
          <w:rFonts w:ascii="Arial" w:hAnsi="Arial" w:cs="Arial"/>
          <w:color w:val="auto"/>
        </w:rPr>
        <w:br/>
        <w:t>за исполнением государственной функции по осуществлению</w:t>
      </w:r>
      <w:r w:rsidRPr="00862722">
        <w:rPr>
          <w:rFonts w:ascii="Arial" w:hAnsi="Arial" w:cs="Arial"/>
          <w:color w:val="auto"/>
        </w:rPr>
        <w:br/>
        <w:t>государственного экологического контроля</w:t>
      </w:r>
    </w:p>
    <w:p w14:paraId="17DADAD9"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4.1. Текущий контроль за соблюдением последовательности действий исполнения государственной функции и принятием решений осуществляется должностными лицами Комитета, ответственными за организацию и обеспечение исполнения государственной функции.</w:t>
      </w:r>
    </w:p>
    <w:p w14:paraId="420A6A3C"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Текущий контроль осуществляется путем проведения должностным лицом, ответственным за организацию и обеспечение исполнения государственной функции, проверок соблюдения и исполнения инспекторами положений настоящего Административного регламента, нормативных правовых актов Российской Федерации.</w:t>
      </w:r>
    </w:p>
    <w:p w14:paraId="249A4A81"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Перечень должностных лиц, осуществляющих текущий контроль, устанавливается приказами Комитета.</w:t>
      </w:r>
    </w:p>
    <w:p w14:paraId="4E28EE03"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Периодичность осуществления текущего контроля устанавливается председателем Комитета.</w:t>
      </w:r>
    </w:p>
    <w:p w14:paraId="133FB6F2"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Текущий контроль соблюдения последовательности действий, определенных административной процедурой по исполнению государственной функции, и принятием решений исполнителем осуществляется заместителем председателя Комитета.</w:t>
      </w:r>
    </w:p>
    <w:p w14:paraId="0E5A0AD4"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Текущий контроль принятия решений заместителем председателя Комитета осуществляется председателем Комитета.</w:t>
      </w:r>
    </w:p>
    <w:p w14:paraId="2F5E213C"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4.2. Контроль полноты и качества исполнения государственной функции включает в себя проведение проверок, выявление и устранение нарушений прав заявителей, принятие решений и подготовку ответов на обращения заявителей, подготовку решений на действия (бездействие) должностных лиц Комитета.</w:t>
      </w:r>
    </w:p>
    <w:p w14:paraId="492DD9CE"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Формами контроля соблюдения исполнения административной процедуры являются:</w:t>
      </w:r>
    </w:p>
    <w:p w14:paraId="7F0999F6"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а) проводимые в установленном порядке проверки ведения делопроизводства и контроль составления проверочных материалов;</w:t>
      </w:r>
    </w:p>
    <w:p w14:paraId="2E646250"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б) проведение в установленном порядке контрольных проверок.</w:t>
      </w:r>
    </w:p>
    <w:p w14:paraId="5C1C58EC"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lastRenderedPageBreak/>
        <w:t>Проверки могут быть плановыми (осуществляться на основании планов работы Комитета) и внеплановыми. При проведении проверки могут рассматриваться все вопросы, связанные с исполнением государственной функции (плановые проверки), или по конкретному обращению заявителя.</w:t>
      </w:r>
    </w:p>
    <w:p w14:paraId="468C48F9"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Периодичность осуществления плановых и внеплановых проверок полноты и качества исполнения государственной функции устанавливается председателем Комитета.</w:t>
      </w:r>
    </w:p>
    <w:p w14:paraId="0ED8603C"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Проверки полноты и качества исполнения государственной функции осуществляются на основании приказов Комитета.</w:t>
      </w:r>
    </w:p>
    <w:p w14:paraId="1DF0A73B"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В целях осуществления контроля совершения действий при исполнении государственной функции и принятии решений председателю комитета представляются справки о результатах исполнения государственной функции.</w:t>
      </w:r>
    </w:p>
    <w:p w14:paraId="344C3636"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4.3. Комитет, его должностные лица в случае ненадлежащего исполнения соответственно функций,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p>
    <w:p w14:paraId="6AC87CCC"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Персональная ответственность должностных лиц Комитета, ответственных за исполнение государственной функции, закрепляется в их должностных регламентах в соответствии с требованиями законодательства.</w:t>
      </w:r>
    </w:p>
    <w:p w14:paraId="28688D61"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4.4. Комитет осуществляет контроль за исполнением должностными лицами Комитета служебных обязанностей, ведет учет случаев ненадлежащего исполнения должностными лицами служебных обязанностей, проводит соответствующие служебные расследования и принимает в соответствии с законодательством Российской Федерации меры в отношении таких должностных лиц.</w:t>
      </w:r>
    </w:p>
    <w:p w14:paraId="4E049209"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О мерах, принятых в отношении виновных в нарушении законодательства Российской Федерации должностных лиц, в течение десяти дней со дня принятия таких мер Комитет обязан сообщить в письменной форме юридическому лицу, индивидуальному предпринимателю, права и (или) законные интересы которых нарушены.</w:t>
      </w:r>
    </w:p>
    <w:p w14:paraId="20634E45"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Результаты проверки, проведенной должностным лицом Комитета с грубым нарушением установленных требований к организации и проведению проверок, не могут являться доказательствами нарушения юридическим лицом, индивидуальным предпринимателем обязательных требований и подлежат отмене вышестоящим должностным лицом Комитета или судом на основании заявления юридического лица, индивидуального предпринимателя.</w:t>
      </w:r>
    </w:p>
    <w:p w14:paraId="1CBE6F3B"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По результатам проведенных внутренних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14:paraId="50BDECD2"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Со стороны граждан, их объединений и организаций может осуществляться контроль за исполнением государственной функции в порядке письменных и устных обращений.</w:t>
      </w:r>
      <w:r w:rsidRPr="00862722">
        <w:rPr>
          <w:rFonts w:ascii="Arial" w:hAnsi="Arial" w:cs="Arial"/>
        </w:rPr>
        <w:br/>
      </w:r>
    </w:p>
    <w:p w14:paraId="21330B95" w14:textId="77777777" w:rsidR="00862722" w:rsidRPr="00862722" w:rsidRDefault="00862722" w:rsidP="00862722">
      <w:pPr>
        <w:pStyle w:val="4"/>
        <w:shd w:val="clear" w:color="auto" w:fill="FFFFFF"/>
        <w:spacing w:before="0" w:after="240"/>
        <w:jc w:val="center"/>
        <w:textAlignment w:val="baseline"/>
        <w:rPr>
          <w:rFonts w:ascii="Arial" w:hAnsi="Arial" w:cs="Arial"/>
          <w:color w:val="auto"/>
        </w:rPr>
      </w:pPr>
      <w:r w:rsidRPr="00862722">
        <w:rPr>
          <w:rFonts w:ascii="Arial" w:hAnsi="Arial" w:cs="Arial"/>
          <w:color w:val="auto"/>
        </w:rPr>
        <w:t>5. Порядок обжалования действий (бездействия)</w:t>
      </w:r>
      <w:r w:rsidRPr="00862722">
        <w:rPr>
          <w:rFonts w:ascii="Arial" w:hAnsi="Arial" w:cs="Arial"/>
          <w:color w:val="auto"/>
        </w:rPr>
        <w:br/>
        <w:t>должностного лица, а также принимаемого им решения</w:t>
      </w:r>
      <w:r w:rsidRPr="00862722">
        <w:rPr>
          <w:rFonts w:ascii="Arial" w:hAnsi="Arial" w:cs="Arial"/>
          <w:color w:val="auto"/>
        </w:rPr>
        <w:br/>
        <w:t>при исполнении государственной функции</w:t>
      </w:r>
    </w:p>
    <w:p w14:paraId="3E501E0F"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5.1. В части досудебного обжалования заявитель вправе письменно почтовым или факсимильным отправлением обратиться в адрес Комитета или на имя председателя Комитета, заместителя председателя Комитета для обжалования действия (бездействия) и решений должностных лиц, осуществляемых (принятых) в ходе исполнения государственной функции.</w:t>
      </w:r>
    </w:p>
    <w:p w14:paraId="229DF181"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lastRenderedPageBreak/>
        <w:t>5.2. Требования к письменному обращению.</w:t>
      </w:r>
    </w:p>
    <w:p w14:paraId="2046A35A"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Заявитель в своем письменном обращении в обязательном порядке указывает:</w:t>
      </w:r>
    </w:p>
    <w:p w14:paraId="50F58418"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наименование государственного органа, в который направляется письменное обращение (жалоба);</w:t>
      </w:r>
    </w:p>
    <w:p w14:paraId="75D962BC"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фамилию, имя, отчество соответствующего должностного лица, либо должность соответствующего лица;</w:t>
      </w:r>
    </w:p>
    <w:p w14:paraId="2FADB438"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свои фамилию, имя, отчество (последнее - при наличии);</w:t>
      </w:r>
    </w:p>
    <w:p w14:paraId="35E78DCE"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почтовый адрес, по которому должны быть направлены ответ;</w:t>
      </w:r>
    </w:p>
    <w:p w14:paraId="0F37D9ED"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изложение сути предложения, заявления или жалобы;</w:t>
      </w:r>
    </w:p>
    <w:p w14:paraId="6CB01483"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личную подпись и дату.</w:t>
      </w:r>
    </w:p>
    <w:p w14:paraId="3A0FE75E"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5.3. В случае необходимости в подтверждение своих доводов заявитель прилагает к письменной жалобе документы и материалы либо их копии.</w:t>
      </w:r>
    </w:p>
    <w:p w14:paraId="0F2BCBB5"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Заявитель вправе на получение информации и документов, необходимых для обоснования и рассмотрения жалобы при обжаловании действий должностных лиц Комитета.</w:t>
      </w:r>
    </w:p>
    <w:p w14:paraId="1E3287F8"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5.4. Председатель, заместитель председателя:</w:t>
      </w:r>
    </w:p>
    <w:p w14:paraId="1396E4D3"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обеспечивают объективное, всестороннее и своевременное рассмотрение обращения, в случае необходимости - с участием заявителя, направившего жалобу, или его законного представителя, в соответствии с положениями Федерального закона от 02.05.2006 N 59-ФЗ "О порядке рассмотрения обращений граждан Российской Федерации";</w:t>
      </w:r>
    </w:p>
    <w:p w14:paraId="1ED5412E"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запрашивают необходимые для рассмотрения обращения (жалобы) документы и материалы в других государственных органах, органах местного самоуправления и у иных должностных лиц, за исключением судов, органов дознания и органов предварительного следствия;</w:t>
      </w:r>
    </w:p>
    <w:p w14:paraId="763242F8"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по результатам рассмотрения жалобы принимают меры, направленные на восстановление или защиту нарушенных прав, свобод и законных интересов заявителя, дают письменный ответ по существу поставленных в жалобе вопросов;</w:t>
      </w:r>
    </w:p>
    <w:p w14:paraId="01402C51"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уведомляют заявителя о направлении его обращения на рассмотрение в другой государственный орган, орган местного самоуправления в соответствии с их компетенцией.</w:t>
      </w:r>
    </w:p>
    <w:p w14:paraId="15F0DB99"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5.5. Ответ на обращение (жалобу) подписывается председателем, заместителем председателя или уполномоченным должностным лицом.</w:t>
      </w:r>
    </w:p>
    <w:p w14:paraId="54252A97"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5.6. Ответ на обращение (жалобу), поступившее в Комитет, направляется по почтовому адресу, указанному в обращении.</w:t>
      </w:r>
    </w:p>
    <w:p w14:paraId="30DFB611"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5.7. Комитет 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p>
    <w:p w14:paraId="115865D2"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5.8. В случае, если в письменном обращении (жалобе) не указана фамилия заявителя, направившего обращение (жалобу), и/или почтовый адрес, по которому должен быть направлен ответ, ответ на обращение (жалобу) не дается.</w:t>
      </w:r>
    </w:p>
    <w:p w14:paraId="0746F33F"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 xml:space="preserve">5.9. В случае, если текст письменного обращения не поддается прочтению, ответ на обращение </w:t>
      </w:r>
      <w:proofErr w:type="gramStart"/>
      <w:r w:rsidRPr="00862722">
        <w:rPr>
          <w:rFonts w:ascii="Arial" w:hAnsi="Arial" w:cs="Arial"/>
        </w:rPr>
        <w:t>не дается</w:t>
      </w:r>
      <w:proofErr w:type="gramEnd"/>
      <w:r w:rsidRPr="00862722">
        <w:rPr>
          <w:rFonts w:ascii="Arial" w:hAnsi="Arial" w:cs="Arial"/>
        </w:rPr>
        <w:t xml:space="preserve">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 если его фамилия и почтовый адрес поддаются прочтению.</w:t>
      </w:r>
    </w:p>
    <w:p w14:paraId="47EE7614"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lastRenderedPageBreak/>
        <w:t>Обращение, в котором обжалуется судебное решение, в течение семи дней со дня регистрации возвращается гражданину, направившему обращение, с разъяснением порядка обжалования данного судебного решения.</w:t>
      </w:r>
    </w:p>
    <w:p w14:paraId="2234ADF7"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5.10. В случае, если в обращении (жалобе) заявителя содержится вопрос, на который ему многократно давались письменные ответы по существу в связи с ранее направляемыми обращениями (жалобами), и при этом в обращении (жалобе) не приводятся новые доводы или обстоятельства, председатель Комитета, должностное лицо либо уполномоченное на то лицо вправе принять решение о безосновательности очередного обращения (жалобы) и прекращении переписки с заявителем по данному вопросу при условии, что указанное обращение (жалоба) и ранее направляемые обращения (жалобы) направлялись в один и тот же государственный орган. О данном решении уведомляется заявитель, направивший обращение (жалобу).</w:t>
      </w:r>
    </w:p>
    <w:p w14:paraId="5A02A842"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5.11. В случае,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p>
    <w:p w14:paraId="32FDC96A"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5.12. В случае, если причины, по которым ответ по существу поставленных в обращении вопросов не мог быть дан, в последующем были устранены, заявитель вправе вновь направить обращение в Комитет.</w:t>
      </w:r>
    </w:p>
    <w:p w14:paraId="4D24AE64"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5.13. Сроки рассмотрения обращения (письменного или поступившего по информационным системам общего пользования).</w:t>
      </w:r>
    </w:p>
    <w:p w14:paraId="134305BA"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Письменное обращение (жалоба), поступившее в Комитет, рассматривается в течение тридцати дней со дня регистрации обращения (жалобы).</w:t>
      </w:r>
    </w:p>
    <w:p w14:paraId="0D3F6A6B"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В случаях, если для подготовки ответа на обращение необходимо запрашивать дополнительную информацию в других исполнительных органах государственной власти, председатель, заместитель председателя Комитета либо уполномоченное на то должностное лицо вправе продлить срок рассмотрения обращения (жалобы) не более чем на тридцать дней, уведомив о продлении срока его рассмотрения заявителя, направившего обращение (жалобу).</w:t>
      </w:r>
    </w:p>
    <w:p w14:paraId="54E2470A"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5.14. Подача жалобы не приостанавливает исполнения обжалуемого решения, действия.</w:t>
      </w:r>
    </w:p>
    <w:p w14:paraId="07CC1F01"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5.15. По результатам рассмотрения жалобы уполномоченное лицо:</w:t>
      </w:r>
    </w:p>
    <w:p w14:paraId="3CCE3112"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 признает правомерным решение, действие (бездействие) должностных лиц и отказывает в удовлетворении жалобы;</w:t>
      </w:r>
    </w:p>
    <w:p w14:paraId="4D3D52DC"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 признает действие (бездействие) должностных лиц неправомерным и определяет меры, которые должны быть приняты в целях устранения допущенных нарушений.</w:t>
      </w:r>
    </w:p>
    <w:p w14:paraId="44A09B29"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Действия по реализации решения об удовлетворении жалобы должностных лиц должны быть совершены в течение 10 дней со дня принятия такого решения.</w:t>
      </w:r>
    </w:p>
    <w:p w14:paraId="606D5A8B"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t>5.16. В соответствии с Законом Российской Федерации от 27.04.1993 N 4866-1 "Об обжаловании в суд действий и решений, нарушающих права и свободы граждан" для обращения в суд с жалобой установлены следующие сроки: три месяца со дня, когда гражданину стало известно о нарушении его права; один месяц со дня получения гражданином письменного уведомления об отказе вышестоящего органа, объединения, должностного лица в удовлетворении жалобы или со дня истечения месячного срока после подачи жалобы, если гражданином не был получен на нее письменный ответ.</w:t>
      </w:r>
    </w:p>
    <w:p w14:paraId="5E3780DA" w14:textId="77777777" w:rsidR="00862722" w:rsidRPr="00862722" w:rsidRDefault="00862722" w:rsidP="00862722">
      <w:pPr>
        <w:pStyle w:val="formattext"/>
        <w:shd w:val="clear" w:color="auto" w:fill="FFFFFF"/>
        <w:spacing w:before="0" w:beforeAutospacing="0" w:after="0" w:afterAutospacing="0"/>
        <w:ind w:firstLine="480"/>
        <w:textAlignment w:val="baseline"/>
        <w:rPr>
          <w:rFonts w:ascii="Arial" w:hAnsi="Arial" w:cs="Arial"/>
        </w:rPr>
      </w:pPr>
      <w:r w:rsidRPr="00862722">
        <w:rPr>
          <w:rFonts w:ascii="Arial" w:hAnsi="Arial" w:cs="Arial"/>
        </w:rPr>
        <w:lastRenderedPageBreak/>
        <w:t>5.17. Заявитель имеет право обжаловать решения, действия (бездействия) должностных лиц Комитета в суд общей юрисдикции, арбитражный суд.</w:t>
      </w:r>
      <w:r w:rsidRPr="00862722">
        <w:rPr>
          <w:rFonts w:ascii="Arial" w:hAnsi="Arial" w:cs="Arial"/>
        </w:rPr>
        <w:br/>
      </w:r>
    </w:p>
    <w:p w14:paraId="12571CCA" w14:textId="77777777" w:rsidR="00862722" w:rsidRPr="00862722" w:rsidRDefault="00862722" w:rsidP="00862722"/>
    <w:p w14:paraId="766231F9" w14:textId="77777777" w:rsidR="00C22ED3" w:rsidRPr="00862722"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62722"/>
    <w:pPr>
      <w:spacing w:after="200" w:line="276" w:lineRule="auto"/>
    </w:pPr>
  </w:style>
  <w:style w:type="paragraph" w:styleId="2">
    <w:name w:val="heading 2"/>
    <w:basedOn w:val="a"/>
    <w:link w:val="20"/>
    <w:uiPriority w:val="9"/>
    <w:semiHidden/>
    <w:unhideWhenUsed/>
    <w:qFormat/>
    <w:rsid w:val="0086272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862722"/>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862722"/>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6272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62722"/>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862722"/>
    <w:rPr>
      <w:rFonts w:asciiTheme="majorHAnsi" w:eastAsiaTheme="majorEastAsia" w:hAnsiTheme="majorHAnsi" w:cstheme="majorBidi"/>
      <w:b/>
      <w:bCs/>
      <w:i/>
      <w:iCs/>
      <w:color w:val="4472C4" w:themeColor="accent1"/>
    </w:rPr>
  </w:style>
  <w:style w:type="paragraph" w:customStyle="1" w:styleId="headertext">
    <w:name w:val="headertext"/>
    <w:basedOn w:val="a"/>
    <w:rsid w:val="008627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86272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