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BEBC36" w14:textId="77777777" w:rsidR="00EF1616" w:rsidRPr="00EF1616" w:rsidRDefault="00EF1616" w:rsidP="00EF161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ЧЕЛЯБИНСКА</w:t>
      </w:r>
    </w:p>
    <w:p w14:paraId="3347525D" w14:textId="77777777" w:rsidR="00EF1616" w:rsidRPr="00EF1616" w:rsidRDefault="00EF1616" w:rsidP="00EF16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22F7F18" w14:textId="77777777" w:rsidR="00EF1616" w:rsidRPr="00EF1616" w:rsidRDefault="00EF1616" w:rsidP="00EF16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14 апреля 2015 года N 67-п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2B963C" w14:textId="77777777" w:rsidR="00EF1616" w:rsidRPr="00EF1616" w:rsidRDefault="00EF1616" w:rsidP="00EF16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Плана мероприятий по регулированию выбросов вредных (загрязняющих) веществ в атмосферный воздух в периоды неблагоприятных метеорологических условий на территории муниципального образования "город Челябинск"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A2F3F75" w14:textId="77777777" w:rsidR="00EF1616" w:rsidRPr="00EF1616" w:rsidRDefault="00EF1616" w:rsidP="00EF16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2462B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4 мая 1999 года N 96-ФЗ "Об охране атмосферного воздуха", постановлением Губернатора Челябинской области от 25.08.2005 N 343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условий", Уставом города Челябинска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AC83A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FFC0F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План мероприятий по регулированию выбросов вредных (загрязняющих) веществ в атмосферный воздух в периоды неблагоприятных метеорологических условий на территории муниципального образования "город Челябинск".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5C4FC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 xml:space="preserve">2. Управлению информационной политики Администрации города Челябинска (Сафонов </w:t>
      </w:r>
      <w:proofErr w:type="gramStart"/>
      <w:r w:rsidRPr="00EF1616">
        <w:rPr>
          <w:rFonts w:ascii="Arial" w:eastAsia="Times New Roman" w:hAnsi="Arial" w:cs="Arial"/>
          <w:sz w:val="24"/>
          <w:szCs w:val="24"/>
          <w:lang w:eastAsia="ru-RU"/>
        </w:rPr>
        <w:t>В.А.</w:t>
      </w:r>
      <w:proofErr w:type="gramEnd"/>
      <w:r w:rsidRPr="00EF1616"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порядке, установленном для официального опубликования муниципальных правовых актов, и разместить настоящее постановление на официальном сайте Администрации города Челябинска в сети Интернет.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2C2D9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>3. Внести настоящее постановление в раздел 5 "Земельные отношения и природопользование" нормативной правовой базы местного самоуправления города Челябинска.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9EDBA" w14:textId="77777777" w:rsidR="00EF1616" w:rsidRPr="00EF1616" w:rsidRDefault="00EF1616" w:rsidP="00EF16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исполнения настоящего постановления возложить на Первого заместителя Главы Администрации города Параничева </w:t>
      </w:r>
      <w:proofErr w:type="gramStart"/>
      <w:r w:rsidRPr="00EF1616">
        <w:rPr>
          <w:rFonts w:ascii="Arial" w:eastAsia="Times New Roman" w:hAnsi="Arial" w:cs="Arial"/>
          <w:sz w:val="24"/>
          <w:szCs w:val="24"/>
          <w:lang w:eastAsia="ru-RU"/>
        </w:rPr>
        <w:t>Ю.В.</w:t>
      </w:r>
      <w:proofErr w:type="gramEnd"/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1CBD1" w14:textId="77777777" w:rsidR="00EF1616" w:rsidRPr="00EF1616" w:rsidRDefault="00EF1616" w:rsidP="00EF161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t>Глава Администрации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  <w:t>города Челябинска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  <w:t>Е.Н.ТЕФТЕЛЕВ</w:t>
      </w:r>
    </w:p>
    <w:p w14:paraId="6734E332" w14:textId="77777777" w:rsidR="00EF1616" w:rsidRPr="00EF1616" w:rsidRDefault="00EF1616" w:rsidP="00EF161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города Челябинска</w:t>
      </w: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апреля 2015 года N 67-п</w:t>
      </w:r>
    </w:p>
    <w:p w14:paraId="72FCDFEF" w14:textId="77777777" w:rsidR="00EF1616" w:rsidRPr="00EF1616" w:rsidRDefault="00EF1616" w:rsidP="00EF16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План мероприятий по регулированию выбросов вредных (загрязняющих) веществ в атмосферный воздух в периоды неблагоприятных метеорологических условий на территории муниципального образования "город Челябинск"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3116"/>
        <w:gridCol w:w="2661"/>
        <w:gridCol w:w="2882"/>
      </w:tblGrid>
      <w:tr w:rsidR="00EF1616" w:rsidRPr="00EF1616" w14:paraId="576165C9" w14:textId="77777777" w:rsidTr="00EF1616">
        <w:trPr>
          <w:trHeight w:val="15"/>
        </w:trPr>
        <w:tc>
          <w:tcPr>
            <w:tcW w:w="739" w:type="dxa"/>
            <w:hideMark/>
          </w:tcPr>
          <w:p w14:paraId="6A27CDCE" w14:textId="77777777" w:rsidR="00EF1616" w:rsidRPr="00EF1616" w:rsidRDefault="00EF161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40F4CF4" w14:textId="77777777" w:rsidR="00EF1616" w:rsidRPr="00EF1616" w:rsidRDefault="00EF161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A07DC72" w14:textId="77777777" w:rsidR="00EF1616" w:rsidRPr="00EF1616" w:rsidRDefault="00EF161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A0D6E9" w14:textId="77777777" w:rsidR="00EF1616" w:rsidRPr="00EF1616" w:rsidRDefault="00EF1616">
            <w:pPr>
              <w:rPr>
                <w:sz w:val="20"/>
                <w:szCs w:val="20"/>
                <w:lang w:eastAsia="ru-RU"/>
              </w:rPr>
            </w:pPr>
          </w:p>
        </w:tc>
      </w:tr>
      <w:tr w:rsidR="00EF1616" w:rsidRPr="00EF1616" w14:paraId="39BEB8A3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B240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201C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AA5D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839B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EF1616" w:rsidRPr="00EF1616" w14:paraId="40EC31B7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0B45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4FE6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11BC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1158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F1616" w:rsidRPr="00EF1616" w14:paraId="25F3B7DB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FDAA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47D6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информационной и методической помощи юридическим лицам по вопросам получения прогнозов периодов неблагоприятных метеорологических условий (далее - НМУ)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3721DA5B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219B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F102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от Министерства экологии Челябинской области (далее - Министерство) информации о прогнозе периода НМУ, регистрация информации в журнале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87F5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информации о прогнозе периода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9E9E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Челябинска, муниципальное казенное учреждение "Единая дежурно-диспетчерская служба города Челябинска" (далее - МКУ "ЕДДС")</w:t>
            </w:r>
          </w:p>
        </w:tc>
      </w:tr>
      <w:tr w:rsidR="00EF1616" w:rsidRPr="00EF1616" w14:paraId="49C9860E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AF6D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9E52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информации о прогнозе периода НМУ по каналам электронной связи для размещения на официальном сайте Администрации города Челябинска в сети Интернет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92B3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немедленно после получения информации о прогнозе периода НМУ от Министерства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8783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0E6AE250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9C4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3DC9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Администрации города Челябинска в сети Интернет информации о прогнозе периода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3ABD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30 мин. с момента получения информации о прогнозе периода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1BA9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информационной политики Администрации города Челябинска</w:t>
            </w:r>
          </w:p>
        </w:tc>
      </w:tr>
      <w:tr w:rsidR="00EF1616" w:rsidRPr="00EF1616" w14:paraId="1A3ADABE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C83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C5D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МКУ "ЕДДС" в сети Интернет информации о прогнозе периода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A29D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30 мин. с момента получения информации о прогнозе периода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4A29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"ЕДДС"</w:t>
            </w:r>
          </w:p>
        </w:tc>
      </w:tr>
      <w:tr w:rsidR="00EF1616" w:rsidRPr="00EF1616" w14:paraId="3EBB2A89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6850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B53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информации о прогнозе периода НМУ по каналам электронной связи администрациям внутригородских районов города Челябинска, Управлению гражданской защиты города Челябинска, Управлению 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благоустройства города Челябинска, муниципальное казенное учреждение "Административно-техническая инспекция" (далее - МКУ "АТИ"), муниципальное унитарное предприятие "Городской экологический центр" (далее - МУП "</w:t>
            </w:r>
            <w:proofErr w:type="spellStart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ГорЭкоЦентр</w:t>
            </w:r>
            <w:proofErr w:type="spellEnd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6F0D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одного часа с момента получения информации о прогнозе периода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1EAA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"ЕДДС"</w:t>
            </w:r>
          </w:p>
        </w:tc>
      </w:tr>
      <w:tr w:rsidR="00EF1616" w:rsidRPr="00EF1616" w14:paraId="6304EAD5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AE40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96F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ликвидация возгорания бытовых отходов и мусора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46A3A849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CA70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1B75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Объезд территории города Челябинска с целью контроля соблюдения Правил благоустройства территории города Челябинска в части сжигания отходов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1925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прогнозный период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586A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внутригородских районов города Челябинска (по согласованию), МКУ "АТИ"</w:t>
            </w:r>
          </w:p>
        </w:tc>
      </w:tr>
      <w:tr w:rsidR="00EF1616" w:rsidRPr="00EF1616" w14:paraId="20893377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C0D4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435C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территории, занятой городской свалкой, в Металлургическом районе города Челябинска на предмет выявления очагов возгорания бытовых отходов и мусора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D8B1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прогнозный период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E7F4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ГорЭкоЦентр</w:t>
            </w:r>
            <w:proofErr w:type="spellEnd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EF1616" w:rsidRPr="00EF1616" w14:paraId="4685C45A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1C12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AF16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информации о возгорании бытовых отходов и мусора в МКУ "ЕДДС" и Управление гражданской защиты города Челябинска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C2F3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немедленно после выявления возгорания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A398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внутригородских районов города Челябинска (по согласованию), МКУ "АТИ", МУП "</w:t>
            </w:r>
            <w:proofErr w:type="spellStart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ГорЭкоЦентр</w:t>
            </w:r>
            <w:proofErr w:type="spellEnd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организации, управляющие жилищным фондом</w:t>
            </w:r>
          </w:p>
        </w:tc>
      </w:tr>
      <w:tr w:rsidR="00EF1616" w:rsidRPr="00EF1616" w14:paraId="3A134280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8B23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7A68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информации о возгорании бытовых отходов и мусора в прогнозные периоды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C691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79E6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"ЕДДС", Управление гражданской защиты города Челябинска</w:t>
            </w:r>
          </w:p>
        </w:tc>
      </w:tr>
      <w:tr w:rsidR="00EF1616" w:rsidRPr="00EF1616" w14:paraId="11C6B560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E91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E0DC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за ликвидацией очагов возгорания бытовых отходов и мусора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3908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AAF7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внутригородских районов города Челябинска (по согласованию), Управление гражданской защиты города Челябинска</w:t>
            </w:r>
          </w:p>
        </w:tc>
      </w:tr>
      <w:tr w:rsidR="00EF1616" w:rsidRPr="00EF1616" w14:paraId="78CD9474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F015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FEB1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в территориальные органы федерального органа исполнительной власти в области охраны окружающей среды, обеспечивающие контроль за 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проведением и эффективностью мероприятий по регулированию выбросов вредных (загрязняющих) веществ в атмосферный воздух в периоды НМУ, информации о фактах возникновения угрозы причинения или причинении в периоды НМУ вреда жизни, здоровью граждан, вреда животным, растениям, окружающей среде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15FE7143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2346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F519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 регистрация обращений граждан по вопросам загрязнения атмосферного воздуха в периоды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6A31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CDC8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187FADCC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D7B4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EF5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внеплановых проверок юридических лиц, индивидуальных предпринимателей при получении информации, содержащей факты возникновения угрозы причинения в периоды НМУ вреда жизни, здоровью граждан, вреда животным, растениям, окружающей среде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3D2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информации, содержащей факты возникновения угрозы причинения в периоды НМУ вреда жизни, здоровью граждан, вреда животным, растениям, окружающей среде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5C9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1F3E2043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2866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C138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материалов проверки в Министерство или органы прокуратуры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7E66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трех суток с момента окончания внеплановой проверки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EF0A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3F4690EA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64B6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60B4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сбора и учета информации о выполнении и результатах выполнения мероприятий по регулированию выбросов в периоды НМУ юридическими лицами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2395837A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2B5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6346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Управление экологии и природопользования Администрации города Челябинска информации о выполнении мероприятий по регулированию выбросов в периоды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56E2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до 10 числа месяца, следующего за отчетным кварталом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0FDD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лица, в состав </w:t>
            </w:r>
            <w:proofErr w:type="gramStart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проектов нормативов предельно допустимых выбросов вредных (загрязняющих) веществ</w:t>
            </w:r>
            <w:proofErr w:type="gramEnd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атмосферный воздух которых входят мероприятия по регулированию выбросов в периоды НМУ</w:t>
            </w:r>
          </w:p>
        </w:tc>
      </w:tr>
      <w:tr w:rsidR="00EF1616" w:rsidRPr="00EF1616" w14:paraId="62EE9239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B244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B777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Управление экологии и природопользования Администрации города Челябинска информации о количестве выявленных случаев возгорания бытовых отходов и мусора в периоды действия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252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до 10 числа месяца, следующего за отчетным кварталом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0EC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"ЕДДС"</w:t>
            </w:r>
          </w:p>
        </w:tc>
      </w:tr>
      <w:tr w:rsidR="00EF1616" w:rsidRPr="00EF1616" w14:paraId="771203D8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7091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5F0A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учет информации о выполнении мероприятий по регулированию 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выбросов в периоды НМУ юридическими лицами, в состав </w:t>
            </w:r>
            <w:proofErr w:type="gramStart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проектов нормативов предельно допустимых выбросов вредных (загрязняющих) веществ</w:t>
            </w:r>
            <w:proofErr w:type="gramEnd"/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атмосферный воздух которых входят указанные мероприятия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DFE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19AE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экологии и природопользования 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города Челябинска</w:t>
            </w:r>
          </w:p>
        </w:tc>
      </w:tr>
      <w:tr w:rsidR="00EF1616" w:rsidRPr="00EF1616" w14:paraId="5705B276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7B4B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AF9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информирования населения о прогнозных периодах НМУ и результатах выполнения мероприятий юридическими лицами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0A7D1236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3AF4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4D33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Администрации города Челябинска в сети Интернет информации о прогнозе периода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7DF5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30 мин. с момента получения информации о прогнозе периода НМУ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177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информационной политики Администрации города Челябинска</w:t>
            </w:r>
          </w:p>
        </w:tc>
      </w:tr>
      <w:tr w:rsidR="00EF1616" w:rsidRPr="00EF1616" w14:paraId="728A5B0D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5205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70B2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жителей города Челябинска о наступлении НМУ, с указанием периода действия и степени опасности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1F47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обращений граждан с жалобами на состояние атмосферного воздуха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ACA0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6CBAAF3B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F543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E8C7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Администрации города Челябинска в сети Интернет информации о результатах выполнения мероприятий по регулированию выбросов в периоды НМУ юридическими лицами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E12E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до 20 числа месяца, следующего за отчетным кварталом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4EBF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  <w:tr w:rsidR="00EF1616" w:rsidRPr="00EF1616" w14:paraId="6C3FB105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4CF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742C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Министерство ежеквартальных отчетов о проведенных работах по регулированию выбросов вредных (загрязняющих) веществ в атмосферный воздух в периоды НМУ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F1616" w:rsidRPr="00EF1616" w14:paraId="68397B52" w14:textId="77777777" w:rsidTr="00EF161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0287" w14:textId="77777777" w:rsidR="00EF1616" w:rsidRPr="00EF1616" w:rsidRDefault="00EF161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DCAC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направление в Министерство отчета о проведении работ по регулированию выбросов вредных (загрязняющих) веществ в атмосферный воздух в периоды НМУ в соответствии требованиями, установленными правовыми актами Губернатора Челябинской области</w:t>
            </w: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6DFB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до 20 числа месяца, следующего за отчетным кварталом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F233" w14:textId="77777777" w:rsidR="00EF1616" w:rsidRPr="00EF1616" w:rsidRDefault="00EF16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16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экологии и природопользования Администрации города Челябинска</w:t>
            </w:r>
          </w:p>
        </w:tc>
      </w:tr>
    </w:tbl>
    <w:p w14:paraId="003CEF1B" w14:textId="77777777" w:rsidR="00EF1616" w:rsidRPr="00EF1616" w:rsidRDefault="00EF1616" w:rsidP="00EF161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Главы Администрации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  <w:t>города Челябинска</w:t>
      </w:r>
      <w:r w:rsidRPr="00EF1616">
        <w:rPr>
          <w:rFonts w:ascii="Arial" w:eastAsia="Times New Roman" w:hAnsi="Arial" w:cs="Arial"/>
          <w:sz w:val="24"/>
          <w:szCs w:val="24"/>
          <w:lang w:eastAsia="ru-RU"/>
        </w:rPr>
        <w:br/>
        <w:t>Ю.В.ПАРАНИЧЕВ</w:t>
      </w:r>
    </w:p>
    <w:p w14:paraId="3CAD8B04" w14:textId="77777777" w:rsidR="00EF1616" w:rsidRPr="00EF1616" w:rsidRDefault="00EF1616" w:rsidP="00EF1616"/>
    <w:p w14:paraId="6B3761F2" w14:textId="77777777" w:rsidR="00A44494" w:rsidRPr="00EF1616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F161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