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467A29" w14:textId="77777777" w:rsidR="00085CE2" w:rsidRPr="00085CE2" w:rsidRDefault="00085CE2" w:rsidP="00085CE2">
      <w:pPr>
        <w:pStyle w:val="HEADERTEXT"/>
        <w:rPr>
          <w:b/>
          <w:bCs/>
          <w:color w:val="auto"/>
        </w:rPr>
      </w:pPr>
      <w:r w:rsidRPr="00085CE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FC9535A" w14:textId="77777777" w:rsidR="00085CE2" w:rsidRPr="00085CE2" w:rsidRDefault="00085CE2" w:rsidP="00085CE2">
      <w:pPr>
        <w:pStyle w:val="HEADERTEXT"/>
        <w:jc w:val="center"/>
        <w:rPr>
          <w:b/>
          <w:bCs/>
          <w:color w:val="auto"/>
        </w:rPr>
      </w:pPr>
      <w:r w:rsidRPr="00085CE2">
        <w:rPr>
          <w:b/>
          <w:bCs/>
          <w:color w:val="auto"/>
        </w:rPr>
        <w:t xml:space="preserve"> ПРАВИТЕЛЬСТВО РОССИЙСКОЙ ФЕДЕРАЦИИ</w:t>
      </w:r>
    </w:p>
    <w:p w14:paraId="698FA971" w14:textId="77777777" w:rsidR="00085CE2" w:rsidRPr="00085CE2" w:rsidRDefault="00085CE2" w:rsidP="00085CE2">
      <w:pPr>
        <w:pStyle w:val="HEADERTEXT"/>
        <w:rPr>
          <w:b/>
          <w:bCs/>
          <w:color w:val="auto"/>
        </w:rPr>
      </w:pPr>
    </w:p>
    <w:p w14:paraId="476436BB" w14:textId="77777777" w:rsidR="00085CE2" w:rsidRPr="00085CE2" w:rsidRDefault="00085CE2" w:rsidP="00085CE2">
      <w:pPr>
        <w:pStyle w:val="HEADERTEXT"/>
        <w:jc w:val="center"/>
        <w:rPr>
          <w:b/>
          <w:bCs/>
          <w:color w:val="auto"/>
        </w:rPr>
      </w:pPr>
      <w:r w:rsidRPr="00085CE2">
        <w:rPr>
          <w:b/>
          <w:bCs/>
          <w:color w:val="auto"/>
        </w:rPr>
        <w:t xml:space="preserve"> ПОСТАНОВЛЕНИЕ</w:t>
      </w:r>
    </w:p>
    <w:p w14:paraId="6A94863D" w14:textId="77777777" w:rsidR="00085CE2" w:rsidRPr="00085CE2" w:rsidRDefault="00085CE2" w:rsidP="00085CE2">
      <w:pPr>
        <w:pStyle w:val="HEADERTEXT"/>
        <w:rPr>
          <w:b/>
          <w:bCs/>
          <w:color w:val="auto"/>
        </w:rPr>
      </w:pPr>
    </w:p>
    <w:p w14:paraId="5EEEB7FC" w14:textId="77777777" w:rsidR="00085CE2" w:rsidRPr="00085CE2" w:rsidRDefault="00085CE2" w:rsidP="00085CE2">
      <w:pPr>
        <w:pStyle w:val="HEADERTEXT"/>
        <w:jc w:val="center"/>
        <w:rPr>
          <w:b/>
          <w:bCs/>
          <w:color w:val="auto"/>
        </w:rPr>
      </w:pPr>
      <w:r w:rsidRPr="00085CE2">
        <w:rPr>
          <w:b/>
          <w:bCs/>
          <w:color w:val="auto"/>
        </w:rPr>
        <w:t xml:space="preserve"> от 7 октября 2021 года N 1703</w:t>
      </w:r>
    </w:p>
    <w:p w14:paraId="071538FC" w14:textId="77777777" w:rsidR="00085CE2" w:rsidRPr="00085CE2" w:rsidRDefault="00085CE2" w:rsidP="00085CE2">
      <w:pPr>
        <w:pStyle w:val="HEADERTEXT"/>
        <w:jc w:val="center"/>
        <w:rPr>
          <w:b/>
          <w:bCs/>
          <w:color w:val="auto"/>
        </w:rPr>
      </w:pPr>
    </w:p>
    <w:p w14:paraId="5437C761" w14:textId="77777777" w:rsidR="00085CE2" w:rsidRPr="00085CE2" w:rsidRDefault="00085CE2" w:rsidP="00085CE2">
      <w:pPr>
        <w:pStyle w:val="HEADERTEXT"/>
        <w:rPr>
          <w:b/>
          <w:bCs/>
          <w:color w:val="auto"/>
        </w:rPr>
      </w:pPr>
    </w:p>
    <w:p w14:paraId="7AE8B80A" w14:textId="2D8C9CAE" w:rsidR="00085CE2" w:rsidRDefault="00085CE2" w:rsidP="00085CE2">
      <w:pPr>
        <w:pStyle w:val="HEADERTEXT"/>
        <w:jc w:val="center"/>
        <w:rPr>
          <w:b/>
          <w:bCs/>
          <w:color w:val="auto"/>
        </w:rPr>
      </w:pPr>
      <w:r w:rsidRPr="00085CE2">
        <w:rPr>
          <w:b/>
          <w:bCs/>
          <w:color w:val="auto"/>
        </w:rPr>
        <w:t xml:space="preserve"> О внесении изменений в критерии отнесения объектов, оказывающих негативное воздействие на окружающую среду, к объектам I, II, III и IV категорий </w:t>
      </w:r>
    </w:p>
    <w:p w14:paraId="06638100" w14:textId="77777777" w:rsidR="00085CE2" w:rsidRPr="00085CE2" w:rsidRDefault="00085CE2" w:rsidP="00085CE2">
      <w:pPr>
        <w:pStyle w:val="HEADERTEXT"/>
        <w:jc w:val="center"/>
        <w:rPr>
          <w:b/>
          <w:bCs/>
          <w:color w:val="auto"/>
        </w:rPr>
      </w:pPr>
    </w:p>
    <w:p w14:paraId="4CE955BD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 xml:space="preserve">Правительство Российской Федерации </w:t>
      </w:r>
    </w:p>
    <w:p w14:paraId="2E8B021D" w14:textId="77777777" w:rsidR="00085CE2" w:rsidRPr="00085CE2" w:rsidRDefault="00085CE2" w:rsidP="00085CE2">
      <w:pPr>
        <w:pStyle w:val="FORMATTEXT"/>
        <w:ind w:firstLine="568"/>
        <w:jc w:val="both"/>
      </w:pPr>
    </w:p>
    <w:p w14:paraId="25DCCCD5" w14:textId="77777777" w:rsidR="00085CE2" w:rsidRPr="00085CE2" w:rsidRDefault="00085CE2" w:rsidP="00085CE2">
      <w:pPr>
        <w:pStyle w:val="FORMATTEXT"/>
        <w:jc w:val="both"/>
      </w:pPr>
      <w:r w:rsidRPr="00085CE2">
        <w:t>постановляет:</w:t>
      </w:r>
    </w:p>
    <w:p w14:paraId="22AAC6FF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1. Утвердить прилагаемые изменения, которые вносятся в критерии отнесения объектов, оказывающих негативное воздействие на окружающую среду, к объектам I, II, III и IV категорий, утвержденные постановлением Правительства Российской Федерации от 31 декабря 2020 г. N 2398 "Об утверждении критериев отнесения объектов, оказывающих негативное воздействие на окружающую среду, к объектам I, II, III и IV категорий" (Собрание законодательства Российской Федерации, 2021, N 2, ст.447).</w:t>
      </w:r>
    </w:p>
    <w:p w14:paraId="0CA0E048" w14:textId="77777777" w:rsidR="00085CE2" w:rsidRPr="00085CE2" w:rsidRDefault="00085CE2" w:rsidP="00085CE2">
      <w:pPr>
        <w:pStyle w:val="FORMATTEXT"/>
        <w:ind w:firstLine="568"/>
        <w:jc w:val="both"/>
      </w:pPr>
    </w:p>
    <w:p w14:paraId="12C8F41D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2. Настоящее постановление вступает в силу со дня его официального опубликования и действует до 1 января 2027 г.</w:t>
      </w:r>
    </w:p>
    <w:p w14:paraId="4249BABA" w14:textId="77777777" w:rsidR="00085CE2" w:rsidRPr="00085CE2" w:rsidRDefault="00085CE2" w:rsidP="00085CE2">
      <w:pPr>
        <w:pStyle w:val="FORMATTEXT"/>
        <w:ind w:firstLine="568"/>
        <w:jc w:val="both"/>
      </w:pPr>
    </w:p>
    <w:p w14:paraId="218D4245" w14:textId="77777777" w:rsidR="00085CE2" w:rsidRPr="00085CE2" w:rsidRDefault="00085CE2" w:rsidP="00085CE2">
      <w:pPr>
        <w:pStyle w:val="FORMATTEXT"/>
        <w:jc w:val="right"/>
      </w:pPr>
      <w:r w:rsidRPr="00085CE2">
        <w:t>Председатель Правительства</w:t>
      </w:r>
    </w:p>
    <w:p w14:paraId="43341C98" w14:textId="77777777" w:rsidR="00085CE2" w:rsidRPr="00085CE2" w:rsidRDefault="00085CE2" w:rsidP="00085CE2">
      <w:pPr>
        <w:pStyle w:val="FORMATTEXT"/>
        <w:jc w:val="right"/>
      </w:pPr>
      <w:r w:rsidRPr="00085CE2">
        <w:t>Российской Федерации</w:t>
      </w:r>
    </w:p>
    <w:p w14:paraId="4139D0A8" w14:textId="77777777" w:rsidR="00085CE2" w:rsidRPr="00085CE2" w:rsidRDefault="00085CE2" w:rsidP="00085CE2">
      <w:pPr>
        <w:pStyle w:val="FORMATTEXT"/>
        <w:jc w:val="right"/>
      </w:pPr>
      <w:proofErr w:type="spellStart"/>
      <w:r w:rsidRPr="00085CE2">
        <w:t>М.Мишустин</w:t>
      </w:r>
      <w:proofErr w:type="spellEnd"/>
      <w:r w:rsidRPr="00085CE2">
        <w:t xml:space="preserve"> </w:t>
      </w:r>
    </w:p>
    <w:p w14:paraId="620683E9" w14:textId="77777777" w:rsidR="00085CE2" w:rsidRPr="00085CE2" w:rsidRDefault="00085CE2" w:rsidP="00085CE2">
      <w:pPr>
        <w:pStyle w:val="FORMATTEXT"/>
        <w:jc w:val="right"/>
      </w:pPr>
      <w:r w:rsidRPr="00085CE2">
        <w:t>УТВЕРЖДЕНЫ</w:t>
      </w:r>
    </w:p>
    <w:p w14:paraId="2EFF7B68" w14:textId="77777777" w:rsidR="00085CE2" w:rsidRPr="00085CE2" w:rsidRDefault="00085CE2" w:rsidP="00085CE2">
      <w:pPr>
        <w:pStyle w:val="FORMATTEXT"/>
        <w:jc w:val="right"/>
      </w:pPr>
      <w:r w:rsidRPr="00085CE2">
        <w:t>постановлением Правительства</w:t>
      </w:r>
    </w:p>
    <w:p w14:paraId="1A2DFEA1" w14:textId="77777777" w:rsidR="00085CE2" w:rsidRPr="00085CE2" w:rsidRDefault="00085CE2" w:rsidP="00085CE2">
      <w:pPr>
        <w:pStyle w:val="FORMATTEXT"/>
        <w:jc w:val="right"/>
      </w:pPr>
      <w:r w:rsidRPr="00085CE2">
        <w:t>Российской Федерации</w:t>
      </w:r>
    </w:p>
    <w:p w14:paraId="718E22A7" w14:textId="77777777" w:rsidR="00085CE2" w:rsidRPr="00085CE2" w:rsidRDefault="00085CE2" w:rsidP="00085CE2">
      <w:pPr>
        <w:pStyle w:val="FORMATTEXT"/>
        <w:jc w:val="right"/>
      </w:pPr>
      <w:r w:rsidRPr="00085CE2">
        <w:t xml:space="preserve">от 7 октября 2021 года N 1703 </w:t>
      </w:r>
    </w:p>
    <w:p w14:paraId="74D45B66" w14:textId="77777777" w:rsidR="00085CE2" w:rsidRPr="00085CE2" w:rsidRDefault="00085CE2" w:rsidP="00085CE2">
      <w:pPr>
        <w:pStyle w:val="HEADERTEXT"/>
        <w:rPr>
          <w:b/>
          <w:bCs/>
          <w:color w:val="auto"/>
        </w:rPr>
      </w:pPr>
    </w:p>
    <w:p w14:paraId="11C34647" w14:textId="77777777" w:rsidR="00085CE2" w:rsidRPr="00085CE2" w:rsidRDefault="00085CE2" w:rsidP="00085CE2">
      <w:pPr>
        <w:pStyle w:val="HEADERTEXT"/>
        <w:jc w:val="center"/>
        <w:rPr>
          <w:b/>
          <w:bCs/>
          <w:color w:val="auto"/>
        </w:rPr>
      </w:pPr>
      <w:r w:rsidRPr="00085CE2">
        <w:rPr>
          <w:b/>
          <w:bCs/>
          <w:color w:val="auto"/>
        </w:rPr>
        <w:t xml:space="preserve"> Изменения, которые вносятся в критерии отнесения объектов, оказывающих негативное воздействие на окружающую среду, к объектам I, II, III и IV категорий </w:t>
      </w:r>
    </w:p>
    <w:p w14:paraId="0B6BCCC4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1. В пункте 1:</w:t>
      </w:r>
    </w:p>
    <w:p w14:paraId="419B2CCE" w14:textId="77777777" w:rsidR="00085CE2" w:rsidRPr="00085CE2" w:rsidRDefault="00085CE2" w:rsidP="00085CE2">
      <w:pPr>
        <w:pStyle w:val="FORMATTEXT"/>
        <w:ind w:firstLine="568"/>
        <w:jc w:val="both"/>
      </w:pPr>
    </w:p>
    <w:p w14:paraId="7912BE1D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а) в абзаце втором подпункта 10 слова "оксиды углерода" заменить словами "оксиды углерода (за исключением диоксида углерода)";</w:t>
      </w:r>
    </w:p>
    <w:p w14:paraId="5F145239" w14:textId="77777777" w:rsidR="00085CE2" w:rsidRPr="00085CE2" w:rsidRDefault="00085CE2" w:rsidP="00085CE2">
      <w:pPr>
        <w:pStyle w:val="FORMATTEXT"/>
        <w:ind w:firstLine="568"/>
        <w:jc w:val="both"/>
      </w:pPr>
    </w:p>
    <w:p w14:paraId="29A33FEE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б) в подпункте 12:</w:t>
      </w:r>
    </w:p>
    <w:p w14:paraId="76D86486" w14:textId="77777777" w:rsidR="00085CE2" w:rsidRPr="00085CE2" w:rsidRDefault="00085CE2" w:rsidP="00085CE2">
      <w:pPr>
        <w:pStyle w:val="FORMATTEXT"/>
        <w:ind w:firstLine="568"/>
        <w:jc w:val="both"/>
      </w:pPr>
    </w:p>
    <w:p w14:paraId="66956B6D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в абзаце шестом слова "(кроме применения термических способов)" исключить;</w:t>
      </w:r>
    </w:p>
    <w:p w14:paraId="0D473374" w14:textId="77777777" w:rsidR="00085CE2" w:rsidRPr="00085CE2" w:rsidRDefault="00085CE2" w:rsidP="00085CE2">
      <w:pPr>
        <w:pStyle w:val="FORMATTEXT"/>
        <w:ind w:firstLine="568"/>
        <w:jc w:val="both"/>
      </w:pPr>
    </w:p>
    <w:p w14:paraId="7F8DB078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в абзаце девятом слово "обеззараживания" заменить словом "обезвреживания";</w:t>
      </w:r>
    </w:p>
    <w:p w14:paraId="79B7E8CC" w14:textId="77777777" w:rsidR="00085CE2" w:rsidRPr="00085CE2" w:rsidRDefault="00085CE2" w:rsidP="00085CE2">
      <w:pPr>
        <w:pStyle w:val="FORMATTEXT"/>
        <w:ind w:firstLine="568"/>
        <w:jc w:val="both"/>
      </w:pPr>
    </w:p>
    <w:p w14:paraId="1F6AC808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в) в абзаце третьем подпункта 19 после слов "1500 тонн готовой продукции в сутки" дополнить словами "и более".</w:t>
      </w:r>
    </w:p>
    <w:p w14:paraId="5E88A05D" w14:textId="77777777" w:rsidR="00085CE2" w:rsidRPr="00085CE2" w:rsidRDefault="00085CE2" w:rsidP="00085CE2">
      <w:pPr>
        <w:pStyle w:val="FORMATTEXT"/>
        <w:ind w:firstLine="568"/>
        <w:jc w:val="both"/>
      </w:pPr>
    </w:p>
    <w:p w14:paraId="3A7CF83C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2. В пункте 2:</w:t>
      </w:r>
    </w:p>
    <w:p w14:paraId="674BF794" w14:textId="77777777" w:rsidR="00085CE2" w:rsidRPr="00085CE2" w:rsidRDefault="00085CE2" w:rsidP="00085CE2">
      <w:pPr>
        <w:pStyle w:val="FORMATTEXT"/>
        <w:ind w:firstLine="568"/>
        <w:jc w:val="both"/>
      </w:pPr>
    </w:p>
    <w:p w14:paraId="6865C42D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а) абзацы второй и третий подпункта 1 признать утратившими силу;</w:t>
      </w:r>
    </w:p>
    <w:p w14:paraId="2323E344" w14:textId="77777777" w:rsidR="00085CE2" w:rsidRPr="00085CE2" w:rsidRDefault="00085CE2" w:rsidP="00085CE2">
      <w:pPr>
        <w:pStyle w:val="FORMATTEXT"/>
        <w:ind w:firstLine="568"/>
        <w:jc w:val="both"/>
      </w:pPr>
    </w:p>
    <w:p w14:paraId="32D27747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б) подпункт 5 дополнить словами ", диоксида углерода";</w:t>
      </w:r>
    </w:p>
    <w:p w14:paraId="4F36B4E3" w14:textId="77777777" w:rsidR="00085CE2" w:rsidRPr="00085CE2" w:rsidRDefault="00085CE2" w:rsidP="00085CE2">
      <w:pPr>
        <w:pStyle w:val="FORMATTEXT"/>
        <w:ind w:firstLine="568"/>
        <w:jc w:val="both"/>
      </w:pPr>
    </w:p>
    <w:p w14:paraId="00C636FE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в) в подпункте 6 после слов "тыс. куб." дополнить словом "метров";</w:t>
      </w:r>
    </w:p>
    <w:p w14:paraId="4F386F89" w14:textId="77777777" w:rsidR="00085CE2" w:rsidRPr="00085CE2" w:rsidRDefault="00085CE2" w:rsidP="00085CE2">
      <w:pPr>
        <w:pStyle w:val="FORMATTEXT"/>
        <w:ind w:firstLine="568"/>
        <w:jc w:val="both"/>
      </w:pPr>
    </w:p>
    <w:p w14:paraId="431BBCA1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г) в подпункте 23:</w:t>
      </w:r>
    </w:p>
    <w:p w14:paraId="1A2033F9" w14:textId="77777777" w:rsidR="00085CE2" w:rsidRPr="00085CE2" w:rsidRDefault="00085CE2" w:rsidP="00085CE2">
      <w:pPr>
        <w:pStyle w:val="FORMATTEXT"/>
        <w:ind w:firstLine="568"/>
        <w:jc w:val="both"/>
      </w:pPr>
    </w:p>
    <w:p w14:paraId="607695DF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в абзаце третьем слово "менее" исключить;</w:t>
      </w:r>
    </w:p>
    <w:p w14:paraId="4060719D" w14:textId="77777777" w:rsidR="00085CE2" w:rsidRPr="00085CE2" w:rsidRDefault="00085CE2" w:rsidP="00085CE2">
      <w:pPr>
        <w:pStyle w:val="FORMATTEXT"/>
        <w:ind w:firstLine="568"/>
        <w:jc w:val="both"/>
      </w:pPr>
    </w:p>
    <w:p w14:paraId="4EF37990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в абзаце четвертом после слов "мощностью менее 20" дополнить словом "тыс.";</w:t>
      </w:r>
    </w:p>
    <w:p w14:paraId="6D8B67DF" w14:textId="77777777" w:rsidR="00085CE2" w:rsidRPr="00085CE2" w:rsidRDefault="00085CE2" w:rsidP="00085CE2">
      <w:pPr>
        <w:pStyle w:val="FORMATTEXT"/>
        <w:ind w:firstLine="568"/>
        <w:jc w:val="both"/>
      </w:pPr>
    </w:p>
    <w:p w14:paraId="181CB8B2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в абзаце пятом после слова "утилизации" дополнить словом ", обезвреживания";</w:t>
      </w:r>
    </w:p>
    <w:p w14:paraId="20E640AF" w14:textId="77777777" w:rsidR="00085CE2" w:rsidRPr="00085CE2" w:rsidRDefault="00085CE2" w:rsidP="00085CE2">
      <w:pPr>
        <w:pStyle w:val="FORMATTEXT"/>
        <w:ind w:firstLine="568"/>
        <w:jc w:val="both"/>
      </w:pPr>
    </w:p>
    <w:p w14:paraId="3C4C4002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в абзацах шестом, десятом и одиннадцатом слова ", включая мобильные установки" исключить;</w:t>
      </w:r>
    </w:p>
    <w:p w14:paraId="54405CAD" w14:textId="77777777" w:rsidR="00085CE2" w:rsidRPr="00085CE2" w:rsidRDefault="00085CE2" w:rsidP="00085CE2">
      <w:pPr>
        <w:pStyle w:val="FORMATTEXT"/>
        <w:ind w:firstLine="568"/>
        <w:jc w:val="both"/>
      </w:pPr>
    </w:p>
    <w:p w14:paraId="44302B6B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дополнить абзацем следующего содержания:</w:t>
      </w:r>
    </w:p>
    <w:p w14:paraId="06FE8828" w14:textId="77777777" w:rsidR="00085CE2" w:rsidRPr="00085CE2" w:rsidRDefault="00085CE2" w:rsidP="00085CE2">
      <w:pPr>
        <w:pStyle w:val="FORMATTEXT"/>
        <w:ind w:firstLine="568"/>
        <w:jc w:val="both"/>
      </w:pPr>
    </w:p>
    <w:p w14:paraId="6DBA29AA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"утилизации, обезвреживания отходов производства и потребления с применением мобильных установок;".</w:t>
      </w:r>
    </w:p>
    <w:p w14:paraId="19DD555F" w14:textId="77777777" w:rsidR="00085CE2" w:rsidRPr="00085CE2" w:rsidRDefault="00085CE2" w:rsidP="00085CE2">
      <w:pPr>
        <w:pStyle w:val="FORMATTEXT"/>
        <w:ind w:firstLine="568"/>
        <w:jc w:val="both"/>
      </w:pPr>
    </w:p>
    <w:p w14:paraId="5B20E5AB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3. В подпункте 1 пункта 7 слово "пунктом" заменить словом "пунктами".</w:t>
      </w:r>
    </w:p>
    <w:p w14:paraId="1817A7E4" w14:textId="77777777" w:rsidR="00085CE2" w:rsidRPr="00085CE2" w:rsidRDefault="00085CE2" w:rsidP="00085CE2">
      <w:pPr>
        <w:pStyle w:val="FORMATTEXT"/>
        <w:ind w:firstLine="568"/>
        <w:jc w:val="both"/>
      </w:pPr>
    </w:p>
    <w:p w14:paraId="5E909657" w14:textId="77777777" w:rsidR="00085CE2" w:rsidRPr="00085CE2" w:rsidRDefault="00085CE2" w:rsidP="00085CE2">
      <w:pPr>
        <w:pStyle w:val="FORMATTEXT"/>
        <w:ind w:firstLine="568"/>
        <w:jc w:val="both"/>
      </w:pPr>
      <w:r w:rsidRPr="00085CE2">
        <w:t>4. В пункте 8 слова "менее 1 МВт" заменить словами "1 МВт и менее", слова "менее 2 Гкал/час" заменить словами "2 Гкал/час и менее)".</w:t>
      </w:r>
    </w:p>
    <w:p w14:paraId="6BE47081" w14:textId="77777777" w:rsidR="00085CE2" w:rsidRPr="00085CE2" w:rsidRDefault="00085CE2" w:rsidP="00085CE2">
      <w:pPr>
        <w:pStyle w:val="FORMATTEXT"/>
        <w:ind w:firstLine="568"/>
        <w:jc w:val="both"/>
      </w:pPr>
    </w:p>
    <w:p w14:paraId="35BCEA18" w14:textId="77777777" w:rsidR="00085CE2" w:rsidRPr="00085CE2" w:rsidRDefault="00085CE2" w:rsidP="00085CE2"/>
    <w:p w14:paraId="50647AFD" w14:textId="77777777" w:rsidR="00821256" w:rsidRPr="00085CE2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85CE2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085C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085C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