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4F8D25" w14:textId="77777777" w:rsidR="00000000" w:rsidRPr="007A4843" w:rsidRDefault="00254E9D">
      <w:pPr>
        <w:pStyle w:val="HEADERTEXT"/>
        <w:rPr>
          <w:b/>
          <w:bCs/>
          <w:color w:val="auto"/>
        </w:rPr>
      </w:pPr>
      <w:r w:rsidRPr="007A484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4E67884" w14:textId="77777777" w:rsidR="00000000" w:rsidRPr="007A4843" w:rsidRDefault="00254E9D">
      <w:pPr>
        <w:pStyle w:val="HEADERTEXT"/>
        <w:jc w:val="center"/>
        <w:rPr>
          <w:b/>
          <w:bCs/>
          <w:color w:val="auto"/>
        </w:rPr>
      </w:pPr>
      <w:r w:rsidRPr="007A4843">
        <w:rPr>
          <w:b/>
          <w:bCs/>
          <w:color w:val="auto"/>
        </w:rPr>
        <w:t xml:space="preserve"> ПРАВИТЕЛЬСТВО РОССИЙСКОЙ Ф</w:t>
      </w:r>
      <w:r w:rsidRPr="007A4843">
        <w:rPr>
          <w:b/>
          <w:bCs/>
          <w:color w:val="auto"/>
        </w:rPr>
        <w:t>ЕДЕРАЦИИ</w:t>
      </w:r>
    </w:p>
    <w:p w14:paraId="28AA4303" w14:textId="77777777" w:rsidR="00000000" w:rsidRPr="007A4843" w:rsidRDefault="00254E9D">
      <w:pPr>
        <w:pStyle w:val="HEADERTEXT"/>
        <w:rPr>
          <w:b/>
          <w:bCs/>
          <w:color w:val="auto"/>
        </w:rPr>
      </w:pPr>
    </w:p>
    <w:p w14:paraId="26D98283" w14:textId="77777777" w:rsidR="00000000" w:rsidRPr="007A4843" w:rsidRDefault="00254E9D">
      <w:pPr>
        <w:pStyle w:val="HEADERTEXT"/>
        <w:jc w:val="center"/>
        <w:rPr>
          <w:b/>
          <w:bCs/>
          <w:color w:val="auto"/>
        </w:rPr>
      </w:pPr>
      <w:r w:rsidRPr="007A4843">
        <w:rPr>
          <w:b/>
          <w:bCs/>
          <w:color w:val="auto"/>
        </w:rPr>
        <w:t xml:space="preserve"> ПОСТАНОВЛЕНИЕ</w:t>
      </w:r>
    </w:p>
    <w:p w14:paraId="0170ACD1" w14:textId="77777777" w:rsidR="00000000" w:rsidRPr="007A4843" w:rsidRDefault="00254E9D">
      <w:pPr>
        <w:pStyle w:val="HEADERTEXT"/>
        <w:rPr>
          <w:b/>
          <w:bCs/>
          <w:color w:val="auto"/>
        </w:rPr>
      </w:pPr>
    </w:p>
    <w:p w14:paraId="5AA27D81" w14:textId="77777777" w:rsidR="00000000" w:rsidRPr="007A4843" w:rsidRDefault="00254E9D">
      <w:pPr>
        <w:pStyle w:val="HEADERTEXT"/>
        <w:jc w:val="center"/>
        <w:rPr>
          <w:b/>
          <w:bCs/>
          <w:color w:val="auto"/>
        </w:rPr>
      </w:pPr>
      <w:r w:rsidRPr="007A4843">
        <w:rPr>
          <w:b/>
          <w:bCs/>
          <w:color w:val="auto"/>
        </w:rPr>
        <w:t xml:space="preserve"> от 15 ноября 2019 года N 1457</w:t>
      </w:r>
    </w:p>
    <w:p w14:paraId="26B5A4D1" w14:textId="77777777" w:rsidR="00000000" w:rsidRPr="007A4843" w:rsidRDefault="00254E9D">
      <w:pPr>
        <w:pStyle w:val="HEADERTEXT"/>
        <w:jc w:val="center"/>
        <w:rPr>
          <w:b/>
          <w:bCs/>
          <w:color w:val="auto"/>
        </w:rPr>
      </w:pPr>
    </w:p>
    <w:p w14:paraId="2180BAE6" w14:textId="77777777" w:rsidR="00000000" w:rsidRPr="007A4843" w:rsidRDefault="00254E9D">
      <w:pPr>
        <w:pStyle w:val="HEADERTEXT"/>
        <w:rPr>
          <w:b/>
          <w:bCs/>
          <w:color w:val="auto"/>
        </w:rPr>
      </w:pPr>
    </w:p>
    <w:p w14:paraId="628EBC48" w14:textId="77777777" w:rsidR="00000000" w:rsidRPr="007A4843" w:rsidRDefault="00254E9D">
      <w:pPr>
        <w:pStyle w:val="HEADERTEXT"/>
        <w:jc w:val="center"/>
        <w:rPr>
          <w:b/>
          <w:bCs/>
          <w:color w:val="auto"/>
        </w:rPr>
      </w:pPr>
      <w:r w:rsidRPr="007A4843">
        <w:rPr>
          <w:b/>
          <w:bCs/>
          <w:color w:val="auto"/>
        </w:rPr>
        <w:t xml:space="preserve"> О внесении изменений в перечень видов и категорий колесных транспортных средств (шасси) и прицепов к ним, в отношении которых уплачивается утилизационный сбор, а также размеров утилизационного сбо</w:t>
      </w:r>
      <w:r w:rsidRPr="007A4843">
        <w:rPr>
          <w:b/>
          <w:bCs/>
          <w:color w:val="auto"/>
        </w:rPr>
        <w:t xml:space="preserve">ра </w:t>
      </w:r>
    </w:p>
    <w:p w14:paraId="18D9EEE0" w14:textId="77777777" w:rsidR="00000000" w:rsidRPr="007A4843" w:rsidRDefault="00254E9D">
      <w:pPr>
        <w:pStyle w:val="FORMATTEXT"/>
        <w:ind w:firstLine="568"/>
        <w:jc w:val="both"/>
      </w:pPr>
      <w:r w:rsidRPr="007A4843">
        <w:t>Правительство Российской Федерации</w:t>
      </w:r>
    </w:p>
    <w:p w14:paraId="7BADBD3F" w14:textId="77777777" w:rsidR="00000000" w:rsidRPr="007A4843" w:rsidRDefault="00254E9D">
      <w:pPr>
        <w:pStyle w:val="FORMATTEXT"/>
        <w:ind w:firstLine="568"/>
        <w:jc w:val="both"/>
      </w:pPr>
    </w:p>
    <w:p w14:paraId="53420ABA" w14:textId="77777777" w:rsidR="00000000" w:rsidRPr="007A4843" w:rsidRDefault="00254E9D">
      <w:pPr>
        <w:pStyle w:val="FORMATTEXT"/>
        <w:jc w:val="both"/>
      </w:pPr>
      <w:r w:rsidRPr="007A4843">
        <w:t>постановляет:</w:t>
      </w:r>
    </w:p>
    <w:p w14:paraId="27A270B1" w14:textId="77777777" w:rsidR="00000000" w:rsidRPr="007A4843" w:rsidRDefault="00254E9D">
      <w:pPr>
        <w:pStyle w:val="FORMATTEXT"/>
        <w:ind w:firstLine="568"/>
        <w:jc w:val="both"/>
      </w:pPr>
      <w:r w:rsidRPr="007A4843">
        <w:t>1. Утвердить прилагаемые изменения, которые вносятся в перечень видов и категорий колесных транспортных средств (шасси) и прицепов к ним, в отношении которых уплачивается утилизационный сбор, а также р</w:t>
      </w:r>
      <w:r w:rsidRPr="007A4843">
        <w:t>азмеров утилизационного сбора, утвержденный постановлением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</w:t>
      </w:r>
      <w:r w:rsidRPr="007A4843">
        <w:t>равительства Российской Федерации" (Собрание законодательства Российской Федерации, 2014, N 2, ст.115; 2018, N 13, ст.1817; 2019, N 15, ст.1756; N 29, ст.4029).</w:t>
      </w:r>
    </w:p>
    <w:p w14:paraId="1DC9F817" w14:textId="77777777" w:rsidR="00000000" w:rsidRPr="007A4843" w:rsidRDefault="00254E9D">
      <w:pPr>
        <w:pStyle w:val="FORMATTEXT"/>
        <w:ind w:firstLine="568"/>
        <w:jc w:val="both"/>
      </w:pPr>
    </w:p>
    <w:p w14:paraId="683F5043" w14:textId="77777777" w:rsidR="00000000" w:rsidRPr="007A4843" w:rsidRDefault="00254E9D">
      <w:pPr>
        <w:pStyle w:val="FORMATTEXT"/>
        <w:ind w:firstLine="568"/>
        <w:jc w:val="both"/>
      </w:pPr>
      <w:r w:rsidRPr="007A4843">
        <w:t>2. Настоящее постановление вступает в силу с 1 января 2020 г.</w:t>
      </w:r>
    </w:p>
    <w:p w14:paraId="5FF7063C" w14:textId="77777777" w:rsidR="00000000" w:rsidRPr="007A4843" w:rsidRDefault="00254E9D">
      <w:pPr>
        <w:pStyle w:val="FORMATTEXT"/>
        <w:ind w:firstLine="568"/>
        <w:jc w:val="both"/>
      </w:pPr>
    </w:p>
    <w:p w14:paraId="22B71B38" w14:textId="77777777" w:rsidR="00000000" w:rsidRPr="007A4843" w:rsidRDefault="00254E9D">
      <w:pPr>
        <w:pStyle w:val="FORMATTEXT"/>
        <w:jc w:val="right"/>
      </w:pPr>
      <w:r w:rsidRPr="007A4843">
        <w:t>Председатель Правительства</w:t>
      </w:r>
    </w:p>
    <w:p w14:paraId="659BEAA4" w14:textId="77777777" w:rsidR="00000000" w:rsidRPr="007A4843" w:rsidRDefault="00254E9D">
      <w:pPr>
        <w:pStyle w:val="FORMATTEXT"/>
        <w:jc w:val="right"/>
      </w:pPr>
      <w:r w:rsidRPr="007A4843">
        <w:t>Росс</w:t>
      </w:r>
      <w:r w:rsidRPr="007A4843">
        <w:t>ийской Федерации</w:t>
      </w:r>
    </w:p>
    <w:p w14:paraId="2985715E" w14:textId="77777777" w:rsidR="00000000" w:rsidRPr="007A4843" w:rsidRDefault="00254E9D">
      <w:pPr>
        <w:pStyle w:val="FORMATTEXT"/>
        <w:jc w:val="right"/>
      </w:pPr>
      <w:r w:rsidRPr="007A4843">
        <w:t xml:space="preserve">Д.Медведев </w:t>
      </w:r>
    </w:p>
    <w:p w14:paraId="7F5AEA2D" w14:textId="77777777" w:rsidR="00000000" w:rsidRPr="007A4843" w:rsidRDefault="00254E9D">
      <w:pPr>
        <w:pStyle w:val="FORMATTEXT"/>
        <w:jc w:val="right"/>
      </w:pPr>
      <w:r w:rsidRPr="007A4843">
        <w:t>УТВЕРЖДЕНЫ</w:t>
      </w:r>
    </w:p>
    <w:p w14:paraId="5DD6C80B" w14:textId="77777777" w:rsidR="00000000" w:rsidRPr="007A4843" w:rsidRDefault="00254E9D">
      <w:pPr>
        <w:pStyle w:val="FORMATTEXT"/>
        <w:jc w:val="right"/>
      </w:pPr>
      <w:r w:rsidRPr="007A4843">
        <w:t>постановлением Правительства</w:t>
      </w:r>
    </w:p>
    <w:p w14:paraId="13C5260A" w14:textId="77777777" w:rsidR="00000000" w:rsidRPr="007A4843" w:rsidRDefault="00254E9D">
      <w:pPr>
        <w:pStyle w:val="FORMATTEXT"/>
        <w:jc w:val="right"/>
      </w:pPr>
      <w:r w:rsidRPr="007A4843">
        <w:t>Российской Федерации</w:t>
      </w:r>
    </w:p>
    <w:p w14:paraId="0D511185" w14:textId="77777777" w:rsidR="00000000" w:rsidRPr="007A4843" w:rsidRDefault="00254E9D">
      <w:pPr>
        <w:pStyle w:val="FORMATTEXT"/>
        <w:jc w:val="right"/>
      </w:pPr>
      <w:r w:rsidRPr="007A4843">
        <w:t>от 15 ноября 2019 года N 1457</w:t>
      </w:r>
    </w:p>
    <w:p w14:paraId="7A19E485" w14:textId="77777777" w:rsidR="00000000" w:rsidRPr="007A4843" w:rsidRDefault="00254E9D">
      <w:pPr>
        <w:pStyle w:val="HEADERTEXT"/>
        <w:rPr>
          <w:b/>
          <w:bCs/>
          <w:color w:val="auto"/>
        </w:rPr>
      </w:pPr>
    </w:p>
    <w:p w14:paraId="4E60ADEA" w14:textId="77777777" w:rsidR="00000000" w:rsidRPr="007A4843" w:rsidRDefault="00254E9D">
      <w:pPr>
        <w:pStyle w:val="HEADERTEXT"/>
        <w:jc w:val="center"/>
        <w:rPr>
          <w:b/>
          <w:bCs/>
          <w:color w:val="auto"/>
        </w:rPr>
      </w:pPr>
      <w:r w:rsidRPr="007A4843">
        <w:rPr>
          <w:b/>
          <w:bCs/>
          <w:color w:val="auto"/>
        </w:rPr>
        <w:t xml:space="preserve"> Изменения, которые вносятся в перечень видов и категорий колесных транспортных средств (шасси) и прицепов к ним, в отношении которых у</w:t>
      </w:r>
      <w:r w:rsidRPr="007A4843">
        <w:rPr>
          <w:b/>
          <w:bCs/>
          <w:color w:val="auto"/>
        </w:rPr>
        <w:t xml:space="preserve">плачивается утилизационный сбор, а также размеров утилизационного сбора </w:t>
      </w:r>
    </w:p>
    <w:p w14:paraId="6DFCBD8D" w14:textId="77777777" w:rsidR="00000000" w:rsidRPr="007A4843" w:rsidRDefault="00254E9D">
      <w:pPr>
        <w:pStyle w:val="FORMATTEXT"/>
        <w:ind w:firstLine="568"/>
        <w:jc w:val="both"/>
      </w:pPr>
      <w:r w:rsidRPr="007A4843">
        <w:t>Перечень видов и категорий колесных транспортных средств (шасси) и прицепов к ним, в отношении которых уплачивается утилизационный сбор, а также размеров утилизационного сбора изложит</w:t>
      </w:r>
      <w:r w:rsidRPr="007A4843">
        <w:t>ь в следующей редакции:</w:t>
      </w:r>
    </w:p>
    <w:p w14:paraId="1400B85F" w14:textId="77777777" w:rsidR="00000000" w:rsidRPr="007A4843" w:rsidRDefault="00254E9D">
      <w:pPr>
        <w:pStyle w:val="FORMATTEXT"/>
        <w:ind w:firstLine="568"/>
        <w:jc w:val="both"/>
      </w:pPr>
    </w:p>
    <w:p w14:paraId="7AADC895" w14:textId="77777777" w:rsidR="00000000" w:rsidRPr="007A4843" w:rsidRDefault="00254E9D">
      <w:pPr>
        <w:pStyle w:val="FORMATTEXT"/>
        <w:jc w:val="right"/>
      </w:pPr>
      <w:r w:rsidRPr="007A4843">
        <w:t>"УТВЕРЖДЕН</w:t>
      </w:r>
    </w:p>
    <w:p w14:paraId="77F5058B" w14:textId="77777777" w:rsidR="00000000" w:rsidRPr="007A4843" w:rsidRDefault="00254E9D">
      <w:pPr>
        <w:pStyle w:val="FORMATTEXT"/>
        <w:jc w:val="right"/>
      </w:pPr>
      <w:r w:rsidRPr="007A4843">
        <w:t>постановлением Правительства</w:t>
      </w:r>
    </w:p>
    <w:p w14:paraId="0DE2AACC" w14:textId="77777777" w:rsidR="00000000" w:rsidRPr="007A4843" w:rsidRDefault="00254E9D">
      <w:pPr>
        <w:pStyle w:val="FORMATTEXT"/>
        <w:jc w:val="right"/>
      </w:pPr>
      <w:r w:rsidRPr="007A4843">
        <w:t>Российской Федерации</w:t>
      </w:r>
    </w:p>
    <w:p w14:paraId="4BBF0CFB" w14:textId="77777777" w:rsidR="00000000" w:rsidRPr="007A4843" w:rsidRDefault="00254E9D">
      <w:pPr>
        <w:pStyle w:val="FORMATTEXT"/>
        <w:jc w:val="right"/>
      </w:pPr>
      <w:r w:rsidRPr="007A4843">
        <w:t>от 26 декабря 2013 года N 1291</w:t>
      </w:r>
    </w:p>
    <w:p w14:paraId="7B61CDD9" w14:textId="77777777" w:rsidR="00000000" w:rsidRPr="007A4843" w:rsidRDefault="00254E9D">
      <w:pPr>
        <w:pStyle w:val="FORMATTEXT"/>
        <w:jc w:val="right"/>
      </w:pPr>
      <w:r w:rsidRPr="007A4843">
        <w:t>(в редакции постановления</w:t>
      </w:r>
    </w:p>
    <w:p w14:paraId="722307C6" w14:textId="77777777" w:rsidR="00000000" w:rsidRPr="007A4843" w:rsidRDefault="00254E9D">
      <w:pPr>
        <w:pStyle w:val="FORMATTEXT"/>
        <w:jc w:val="right"/>
      </w:pPr>
      <w:r w:rsidRPr="007A4843">
        <w:t>Правительства Российской Федерации</w:t>
      </w:r>
    </w:p>
    <w:p w14:paraId="44EE2034" w14:textId="77777777" w:rsidR="00000000" w:rsidRPr="007A4843" w:rsidRDefault="00254E9D">
      <w:pPr>
        <w:pStyle w:val="FORMATTEXT"/>
        <w:jc w:val="right"/>
      </w:pPr>
      <w:r w:rsidRPr="007A4843">
        <w:t xml:space="preserve">от 15 ноября 2019 года N 1457) </w:t>
      </w:r>
    </w:p>
    <w:p w14:paraId="7E564CAB" w14:textId="77777777" w:rsidR="00000000" w:rsidRPr="007A4843" w:rsidRDefault="00254E9D">
      <w:pPr>
        <w:pStyle w:val="HEADERTEXT"/>
        <w:rPr>
          <w:b/>
          <w:bCs/>
          <w:color w:val="auto"/>
        </w:rPr>
      </w:pPr>
    </w:p>
    <w:p w14:paraId="4FC83DE5" w14:textId="3CFC8BFB" w:rsidR="00000000" w:rsidRPr="007A4843" w:rsidRDefault="00254E9D">
      <w:pPr>
        <w:pStyle w:val="HEADERTEXT"/>
        <w:jc w:val="center"/>
        <w:rPr>
          <w:b/>
          <w:bCs/>
          <w:color w:val="auto"/>
        </w:rPr>
      </w:pPr>
      <w:r w:rsidRPr="007A4843">
        <w:rPr>
          <w:b/>
          <w:bCs/>
          <w:color w:val="auto"/>
        </w:rPr>
        <w:t xml:space="preserve"> Перечень видов и категорий колесных транспор</w:t>
      </w:r>
      <w:r w:rsidRPr="007A4843">
        <w:rPr>
          <w:b/>
          <w:bCs/>
          <w:color w:val="auto"/>
        </w:rPr>
        <w:t>тных средств (шасси) и прицепов к ним, в отношении которых уплачивается утилизационный сбор, а также размеров утилизационного сбора</w:t>
      </w:r>
      <w:r w:rsidR="0042676D" w:rsidRPr="007A4843">
        <w:rPr>
          <w:b/>
          <w:bCs/>
          <w:noProof/>
          <w:color w:val="auto"/>
          <w:position w:val="-8"/>
        </w:rPr>
        <w:drawing>
          <wp:inline distT="0" distB="0" distL="0" distR="0" wp14:anchorId="2654E4C9" wp14:editId="3C986236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2109f49bfa346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4843">
        <w:rPr>
          <w:b/>
          <w:bCs/>
          <w:color w:val="auto"/>
        </w:rPr>
        <w:t xml:space="preserve"> </w:t>
      </w:r>
    </w:p>
    <w:p w14:paraId="4FFB6B1C" w14:textId="77777777" w:rsidR="00000000" w:rsidRPr="007A4843" w:rsidRDefault="00254E9D">
      <w:pPr>
        <w:pStyle w:val="FORMATTEXT"/>
        <w:jc w:val="both"/>
      </w:pPr>
      <w:r w:rsidRPr="007A4843">
        <w:t xml:space="preserve">________________ </w:t>
      </w:r>
    </w:p>
    <w:p w14:paraId="7B48E0BE" w14:textId="111E6D86" w:rsidR="00000000" w:rsidRPr="007A4843" w:rsidRDefault="0042676D">
      <w:pPr>
        <w:pStyle w:val="FORMATTEXT"/>
        <w:ind w:firstLine="568"/>
        <w:jc w:val="both"/>
      </w:pPr>
      <w:r w:rsidRPr="007A4843">
        <w:rPr>
          <w:noProof/>
          <w:position w:val="-8"/>
        </w:rPr>
        <w:drawing>
          <wp:inline distT="0" distB="0" distL="0" distR="0" wp14:anchorId="21D9C212" wp14:editId="40B23EC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0ea9772b6314a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4E9D" w:rsidRPr="007A4843">
        <w:t>Размер утилизационного сбора, подлежащего уплате в отношении колесных транспортных средств (шасси) и прицепов к ним, на которые выдается новый паспорт транспортного средства или оформляется новый электронный паспорт, кото</w:t>
      </w:r>
      <w:r w:rsidR="00254E9D" w:rsidRPr="007A4843">
        <w:t>рые изготовлены (достроены) на базе колесных транспортных средств (шасси) или прицепов к ним, в отношении которых ранее был уплачен утилизационный сбор, определяется как разница между суммой утилизационного сбора, подлежащей уплате в отношении таких колесн</w:t>
      </w:r>
      <w:r w:rsidR="00254E9D" w:rsidRPr="007A4843">
        <w:t>ых транспортных средств и прицепов к ним, и суммой утилизационного сбора, ранее уплаченной в отношении колесных транспортных средств (шасси) или прицепов к ним, на базе которых была осуществлена достройка. Утилизационный сбор в отношении колесных транспорт</w:t>
      </w:r>
      <w:r w:rsidR="00254E9D" w:rsidRPr="007A4843">
        <w:t>ных средств (шасси) и прицепов к ним, ввезенных на таможенную территорию Российской Федерации и помещенных под таможенный режим временного ввоза не взимается.</w:t>
      </w:r>
    </w:p>
    <w:p w14:paraId="35E2D57B" w14:textId="77777777" w:rsidR="00000000" w:rsidRPr="007A4843" w:rsidRDefault="00254E9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75"/>
        <w:gridCol w:w="1845"/>
        <w:gridCol w:w="1560"/>
      </w:tblGrid>
      <w:tr w:rsidR="007A4843" w:rsidRPr="007A4843" w14:paraId="50103CC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9E48" w14:textId="77777777" w:rsidR="00000000" w:rsidRPr="007A4843" w:rsidRDefault="00254E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91EC0" w14:textId="77777777" w:rsidR="00000000" w:rsidRPr="007A4843" w:rsidRDefault="00254E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D897D" w14:textId="77777777" w:rsidR="00000000" w:rsidRPr="007A4843" w:rsidRDefault="00254E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A4843" w:rsidRPr="007A4843" w14:paraId="7F99DF2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6DC0" w14:textId="12D9FA90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Виды и категории транспортных средств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F6F838" wp14:editId="47FEBE5E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f71bc36a8742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1A19" w14:textId="427212BD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Коэффициент расче</w:t>
            </w:r>
            <w:r w:rsidRPr="007A4843">
              <w:rPr>
                <w:sz w:val="18"/>
                <w:szCs w:val="18"/>
              </w:rPr>
              <w:t>та суммы утилизационного сбора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9D415A" wp14:editId="59AFA5A2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3e37ae258944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</w:tc>
      </w:tr>
      <w:tr w:rsidR="007A4843" w:rsidRPr="007A4843" w14:paraId="789A51A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31CEF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CC2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новые транспортные</w:t>
            </w:r>
          </w:p>
          <w:p w14:paraId="372A9B89" w14:textId="2CAF0CCE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средства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E0FEB2" wp14:editId="4524B7E1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bbe1e5d56546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B1CE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транспортные</w:t>
            </w:r>
          </w:p>
          <w:p w14:paraId="54BB2046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средства, с даты выпуска которых прошло более</w:t>
            </w:r>
          </w:p>
          <w:p w14:paraId="29D201C3" w14:textId="01955BF5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3 лет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97ED2C" wp14:editId="0E878F69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489982c49d4c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</w:tc>
      </w:tr>
      <w:tr w:rsidR="007A4843" w:rsidRPr="007A4843" w14:paraId="6254988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8BBE" w14:textId="4B4C584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I. Транспортные средства, выпущенные в обращение на территории Российской Федерации,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728A3A" wp14:editId="020D1787">
                  <wp:extent cx="228600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3625ce4b6f45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в том числе повышенной проходимости категории G, а также специальные и специализированные транспортные средства указанной категории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2D935B" wp14:editId="5B6CDFBA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904658757040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  <w:p w14:paraId="080FD46A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</w:p>
        </w:tc>
      </w:tr>
      <w:tr w:rsidR="007A4843" w:rsidRPr="007A4843" w14:paraId="3901958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8CAD" w14:textId="77777777" w:rsidR="00000000" w:rsidRPr="007A4843" w:rsidRDefault="00254E9D">
            <w:pPr>
              <w:pStyle w:val="FORMATTEXT"/>
              <w:jc w:val="both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________________ </w:t>
            </w:r>
          </w:p>
          <w:p w14:paraId="1FBAA3D0" w14:textId="0042D895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7B046B" wp14:editId="7D033CDD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721d9be3274c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Категории колесных транспортных средств (шасси) и прицепов к ним соответствуют классификации, установленной техническим регламентом Таможенного союза "О безопасности колесных транспортных средств".</w:t>
            </w:r>
          </w:p>
          <w:p w14:paraId="562B29AB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EA6D6C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749C14" w14:textId="293CD7AB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65482D" wp14:editId="054AFF9D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c7e16ac4204c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Размер утилизационного сбора на категорию (вид) колесного транспортного средства (шасси) или прицепа к нему равен произведению базовой ставки и коэффициента, предусмотренного для конкретной позиции.</w:t>
            </w:r>
          </w:p>
          <w:p w14:paraId="30948EEC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3BBD8A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E32DBF" w14:textId="755D58F2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8EAEE1" wp14:editId="576268DA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3e54b459e546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При отсутствии документального подтверждения даты выпуска, которой является дата изготовления колесного транспортного средства (шасси) или прицепа к нему, год выпуска определяется по коду изготовления, указанному в иденти</w:t>
            </w:r>
            <w:r w:rsidR="00254E9D" w:rsidRPr="007A4843">
              <w:rPr>
                <w:sz w:val="18"/>
                <w:szCs w:val="18"/>
              </w:rPr>
              <w:t>фикационном номере колесного транспортного средства (шасси) или прицепа к нему, при этом 3-летний срок исчисляется начиная с 1 июля года изготовления. Под датой уплаты утилизационного сбора понимается дата, указанная в платежном документе, подтверждающем у</w:t>
            </w:r>
            <w:r w:rsidR="00254E9D" w:rsidRPr="007A4843">
              <w:rPr>
                <w:sz w:val="18"/>
                <w:szCs w:val="18"/>
              </w:rPr>
              <w:t>плату утилизационного сбора.</w:t>
            </w:r>
          </w:p>
          <w:p w14:paraId="7A5EF7B0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510C15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493FE5" w14:textId="02B9EE3A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D7C0FD" wp14:editId="4955FC39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74d6eec53141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Базовая ставка для расчета размера утилизационного сбора равна 20000 рублей.</w:t>
            </w:r>
          </w:p>
          <w:p w14:paraId="3D250BDC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44BE54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5467A53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CFABE1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A4843" w:rsidRPr="007A4843" w14:paraId="3C714F65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3E21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1. Транспортные средства с электродвигателями, за исключением транспортных средств с гибридной силовой уст</w:t>
            </w:r>
            <w:r w:rsidRPr="007A4843">
              <w:rPr>
                <w:sz w:val="18"/>
                <w:szCs w:val="18"/>
              </w:rPr>
              <w:t>ановкой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228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1,63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354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6,1 </w:t>
            </w:r>
          </w:p>
        </w:tc>
      </w:tr>
      <w:tr w:rsidR="007A4843" w:rsidRPr="007A4843" w14:paraId="302C7BD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FA4AA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2. Транспортные средства с рабочим объемом двигателя: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CF8D5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CC83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7A4843" w:rsidRPr="007A4843" w14:paraId="533399B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8583A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не более 1000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707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2,41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D621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6,15 </w:t>
            </w:r>
          </w:p>
        </w:tc>
      </w:tr>
      <w:tr w:rsidR="007A4843" w:rsidRPr="007A4843" w14:paraId="4B915AE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C044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свыше 1000 куб. сантиметров, но не более 2000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F92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8,92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F7C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15,69 </w:t>
            </w:r>
          </w:p>
        </w:tc>
      </w:tr>
      <w:tr w:rsidR="007A4843" w:rsidRPr="007A4843" w14:paraId="45B0220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1BDE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свыше 2000 куб. сантиметров, но не более 3000 куб. сантим</w:t>
            </w:r>
            <w:r w:rsidRPr="007A4843">
              <w:rPr>
                <w:sz w:val="18"/>
                <w:szCs w:val="18"/>
              </w:rPr>
              <w:t>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DAF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14,08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A606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24,01 </w:t>
            </w:r>
          </w:p>
        </w:tc>
      </w:tr>
      <w:tr w:rsidR="007A4843" w:rsidRPr="007A4843" w14:paraId="062D03B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6251C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свыше 3000 куб. сантиметров, но не более 3500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705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12,98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E39E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28,5 </w:t>
            </w:r>
          </w:p>
        </w:tc>
      </w:tr>
      <w:tr w:rsidR="007A4843" w:rsidRPr="007A4843" w14:paraId="4757D36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41265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свыше 3500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65C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22,25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B99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35,01 </w:t>
            </w:r>
          </w:p>
        </w:tc>
      </w:tr>
      <w:tr w:rsidR="007A4843" w:rsidRPr="007A4843" w14:paraId="7F8CA80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33A7" w14:textId="6EC5BA33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3. Транспортные средства, ввозимые физическими лицами для личного пользования, вне зависимости от объема двигателя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1355D1" wp14:editId="30029974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ebf6305f841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5377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E2AC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0,26 </w:t>
            </w:r>
          </w:p>
        </w:tc>
      </w:tr>
      <w:tr w:rsidR="007A4843" w:rsidRPr="007A4843" w14:paraId="2B7EBF3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FF2A" w14:textId="77777777" w:rsidR="00000000" w:rsidRPr="007A4843" w:rsidRDefault="00254E9D">
            <w:pPr>
              <w:pStyle w:val="FORMATTEXT"/>
              <w:jc w:val="both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________________ </w:t>
            </w:r>
          </w:p>
          <w:p w14:paraId="5747DA61" w14:textId="578A1A92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D01DB3" wp14:editId="5E72072C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176a9a827a47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Размер утилизационного сбора, подлежащий уплате в отношении транспортных средств, которые ввозятся физическими лицами для личного пользования в Российску</w:t>
            </w:r>
            <w:r w:rsidR="00254E9D" w:rsidRPr="007A4843">
              <w:rPr>
                <w:sz w:val="18"/>
                <w:szCs w:val="18"/>
              </w:rPr>
              <w:t xml:space="preserve">ю Федерацию из государств - членов </w:t>
            </w:r>
            <w:r w:rsidR="00254E9D" w:rsidRPr="007A4843">
              <w:rPr>
                <w:sz w:val="18"/>
                <w:szCs w:val="18"/>
              </w:rPr>
              <w:lastRenderedPageBreak/>
              <w:t>Евразийского экономического союза в течение 2 лет с даты первоначального ввоза в Российскую Федерацию или производства в Российской Федерации и которые не были зарегистрированы в государствах - членах Евразийского экономи</w:t>
            </w:r>
            <w:r w:rsidR="00254E9D" w:rsidRPr="007A4843">
              <w:rPr>
                <w:sz w:val="18"/>
                <w:szCs w:val="18"/>
              </w:rPr>
              <w:t>ческого союза, определяется в зависимости от категории таких транспортных средств согласно пунктам 1 и 2 настоящего раздела.</w:t>
            </w:r>
          </w:p>
          <w:p w14:paraId="7A919932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AF0AD3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3F1DA3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60E003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A4843" w:rsidRPr="007A4843" w14:paraId="48A7D6E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A58A7" w14:textId="19A05D74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lastRenderedPageBreak/>
              <w:t xml:space="preserve">II. Транспортные средства, выпущенные в обращение на территории Российской Федерации, категорий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102FA5" wp14:editId="688D8E7E">
                  <wp:extent cx="20002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0c2561db1d45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00C20E" wp14:editId="6069ECED">
                  <wp:extent cx="228600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0242734bb645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216955" wp14:editId="340032D0">
                  <wp:extent cx="219075" cy="2286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2c98ce69fe4f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, в том числе повышенной проходимости категории G, а также специализированные транспортные средства указанных категорий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D297FB" wp14:editId="704CA51B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931e24f2c14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843" w:rsidRPr="007A4843" w14:paraId="063EBE8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679D" w14:textId="77777777" w:rsidR="00000000" w:rsidRPr="007A4843" w:rsidRDefault="00254E9D">
            <w:pPr>
              <w:pStyle w:val="FORMATTEXT"/>
              <w:jc w:val="both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________________ </w:t>
            </w:r>
          </w:p>
          <w:p w14:paraId="53ACD53D" w14:textId="73E1A067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1D3135" wp14:editId="4F1BADA6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913861fefe44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Базовая ставка для расчета размера утилизационного сбора равна 150000 рублей.</w:t>
            </w:r>
          </w:p>
          <w:p w14:paraId="287D71E2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86B414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DB76053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F709C6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A4843" w:rsidRPr="007A4843" w14:paraId="77E3FB6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2E52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4. Транспортные средства полной массой не более 2,5 тонны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C660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1,19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90866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1,26 </w:t>
            </w:r>
          </w:p>
        </w:tc>
      </w:tr>
      <w:tr w:rsidR="007A4843" w:rsidRPr="007A4843" w14:paraId="1B3BA98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BFA3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5. Транспортные средства полной масс</w:t>
            </w:r>
            <w:r w:rsidRPr="007A4843">
              <w:rPr>
                <w:sz w:val="18"/>
                <w:szCs w:val="18"/>
              </w:rPr>
              <w:t>ой свыше 2,5 тонны, но не более 3,5 тонны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78C62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15FF8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2,88 </w:t>
            </w:r>
          </w:p>
        </w:tc>
      </w:tr>
      <w:tr w:rsidR="007A4843" w:rsidRPr="007A4843" w14:paraId="02DC4D4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54BF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6. Транспортные средства полной массой свыше 3,5 тонны, но не более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0B04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53F2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3,04 </w:t>
            </w:r>
          </w:p>
        </w:tc>
      </w:tr>
      <w:tr w:rsidR="007A4843" w:rsidRPr="007A4843" w14:paraId="1D8477A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230A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7. Транспортные средства полной массой свыше 5 тонн, но не более 8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2CF2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2,09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297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5,24 </w:t>
            </w:r>
          </w:p>
        </w:tc>
      </w:tr>
      <w:tr w:rsidR="007A4843" w:rsidRPr="007A4843" w14:paraId="06B42AC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1F72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8. Транспортные средства полной ма</w:t>
            </w:r>
            <w:r w:rsidRPr="007A4843">
              <w:rPr>
                <w:sz w:val="18"/>
                <w:szCs w:val="18"/>
              </w:rPr>
              <w:t>ссой свыше 8 тонн, но не более 12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4EF4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A7E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7,95 </w:t>
            </w:r>
          </w:p>
        </w:tc>
      </w:tr>
      <w:tr w:rsidR="007A4843" w:rsidRPr="007A4843" w14:paraId="41DAC19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D04F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9. Транспортные средства полной массой свыше 12 тонн, но не более 20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537E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FF16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11,57 </w:t>
            </w:r>
          </w:p>
        </w:tc>
      </w:tr>
      <w:tr w:rsidR="007A4843" w:rsidRPr="007A4843" w14:paraId="64EE6B2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9199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10. Седельные тягачи полной массой свыше 12 тонн, но не более 20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E5DB8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E2C18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23,13 </w:t>
            </w:r>
          </w:p>
        </w:tc>
      </w:tr>
      <w:tr w:rsidR="007A4843" w:rsidRPr="007A4843" w14:paraId="4C923ED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DB71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11. Автосамосвалы полной массой</w:t>
            </w:r>
            <w:r w:rsidRPr="007A4843">
              <w:rPr>
                <w:sz w:val="18"/>
                <w:szCs w:val="18"/>
              </w:rPr>
              <w:t xml:space="preserve"> свыше 12 тонн, но не более 20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95113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2,79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0345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11,57 </w:t>
            </w:r>
          </w:p>
        </w:tc>
      </w:tr>
      <w:tr w:rsidR="007A4843" w:rsidRPr="007A4843" w14:paraId="022DBDB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A79B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12. Автомобили-фургоны, включая рефрижераторы, полной массой свыше 12 тонн, но не более 20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7B590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3,38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CF70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11,57 </w:t>
            </w:r>
          </w:p>
        </w:tc>
      </w:tr>
      <w:tr w:rsidR="007A4843" w:rsidRPr="007A4843" w14:paraId="210047B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8D77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13. Транспортные средства полной массой свыше 20 тонн, но не более 50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D75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E00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13,57 </w:t>
            </w:r>
          </w:p>
        </w:tc>
      </w:tr>
      <w:tr w:rsidR="007A4843" w:rsidRPr="007A4843" w14:paraId="60237C0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AF33F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14. Сед</w:t>
            </w:r>
            <w:r w:rsidRPr="007A4843">
              <w:rPr>
                <w:sz w:val="18"/>
                <w:szCs w:val="18"/>
              </w:rPr>
              <w:t>ельные тягачи полной массой свыше 20 тонн, но не более 50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763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6DB5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13,57 </w:t>
            </w:r>
          </w:p>
        </w:tc>
      </w:tr>
      <w:tr w:rsidR="007A4843" w:rsidRPr="007A4843" w14:paraId="013CEAB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69D1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15. Автосамосвалы полной массой свыше 20 тонн, но не более 50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5D21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8B8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13,57 </w:t>
            </w:r>
          </w:p>
        </w:tc>
      </w:tr>
      <w:tr w:rsidR="007A4843" w:rsidRPr="007A4843" w14:paraId="2371410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A0E3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16. Автомобили-фургоны, включая рефрижераторы, полной массой свыше 20 тонн, но не более 50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9EA9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D586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13,57 </w:t>
            </w:r>
          </w:p>
        </w:tc>
      </w:tr>
      <w:tr w:rsidR="007A4843" w:rsidRPr="007A4843" w14:paraId="6483237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3C03" w14:textId="06C467EB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III. Специальные транспортные средства, выпущенные в обращение на территории Российской Федерации, категорий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F57A80" wp14:editId="6814F33D">
                  <wp:extent cx="2571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d1f77203024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693579" wp14:editId="41A303D2">
                  <wp:extent cx="238125" cy="2286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dac0fb7d644d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354CE9" wp14:editId="5396128B">
                  <wp:extent cx="20002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66e51161824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D43421" wp14:editId="3E4C92FD">
                  <wp:extent cx="228600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df587b714642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E09348" wp14:editId="7C736654">
                  <wp:extent cx="219075" cy="2286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e71e62c17141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, в том числе повышенной проходимости категории G</w:t>
            </w:r>
          </w:p>
        </w:tc>
      </w:tr>
      <w:tr w:rsidR="007A4843" w:rsidRPr="007A4843" w14:paraId="34C3763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11EE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17. Специальные транспортные средства, кроме автобетоносмесителей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08371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77C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11,5 </w:t>
            </w:r>
          </w:p>
        </w:tc>
      </w:tr>
      <w:tr w:rsidR="007A4843" w:rsidRPr="007A4843" w14:paraId="37B88A3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C1E03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18. Автобетоносмесители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82BB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5,69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B28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14,95 </w:t>
            </w:r>
          </w:p>
        </w:tc>
      </w:tr>
      <w:tr w:rsidR="007A4843" w:rsidRPr="007A4843" w14:paraId="2822E19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16C9" w14:textId="2F1E3BD2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lastRenderedPageBreak/>
              <w:t>IV. Транспортные средства, выпущенн</w:t>
            </w:r>
            <w:r w:rsidRPr="007A4843">
              <w:rPr>
                <w:sz w:val="18"/>
                <w:szCs w:val="18"/>
              </w:rPr>
              <w:t xml:space="preserve">ые в обращение на территории Российской Федерации, категорий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7EFAF7" wp14:editId="599E75E8">
                  <wp:extent cx="2571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a2ab978ade46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6E85FC" wp14:editId="47A9C7FB">
                  <wp:extent cx="238125" cy="2286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66037f2d2b4a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, в том числе повышенной проходимости категории G, а также специализированные  транспортные средства указанных категорий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16ED7E" wp14:editId="4E90785F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9132198fe446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 </w:t>
            </w:r>
          </w:p>
        </w:tc>
      </w:tr>
      <w:tr w:rsidR="007A4843" w:rsidRPr="007A4843" w14:paraId="53987B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4CC52" w14:textId="77777777" w:rsidR="00000000" w:rsidRPr="007A4843" w:rsidRDefault="00254E9D">
            <w:pPr>
              <w:pStyle w:val="FORMATTEXT"/>
              <w:jc w:val="both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________________ </w:t>
            </w:r>
          </w:p>
          <w:p w14:paraId="4D8F52A9" w14:textId="2BA44A84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A1B631" wp14:editId="747AF209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31e1d2ec0b43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Базовая ставка для расчета размера утилизационного сбора равна 150000 рублей.</w:t>
            </w:r>
          </w:p>
          <w:p w14:paraId="0E62F451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5436F84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719D540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516B7DE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A4843" w:rsidRPr="007A4843" w14:paraId="7C97DF1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EB634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19. Транспортные средства с объемом двигателя не более 2500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A714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1,43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6A153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1,45 </w:t>
            </w:r>
          </w:p>
        </w:tc>
      </w:tr>
      <w:tr w:rsidR="007A4843" w:rsidRPr="007A4843" w14:paraId="6E5CDAE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664D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20. Транспортные средства с электродвигателями, за исключением транспортных средств с гибридной силовой установкой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8119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16FDA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1,15 </w:t>
            </w:r>
          </w:p>
        </w:tc>
      </w:tr>
      <w:tr w:rsidR="007A4843" w:rsidRPr="007A4843" w14:paraId="6E8F24E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DE06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21. Транспортные средства с объемом двигателя свыше 2500 куб. сантиметров, но не более 5000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88C9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2,28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3638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3,45 </w:t>
            </w:r>
          </w:p>
        </w:tc>
      </w:tr>
      <w:tr w:rsidR="007A4843" w:rsidRPr="007A4843" w14:paraId="39E6A39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E9D3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22. Транспортные средства с объемом двигателя свыше 5000 куб. сантиметров, но не более 10000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0704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3,94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CE33F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5,06 </w:t>
            </w:r>
          </w:p>
        </w:tc>
      </w:tr>
      <w:tr w:rsidR="007A4843" w:rsidRPr="007A4843" w14:paraId="59581B3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F423B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23. Транспортные средства с объемом двигателя свыше 10000 куб. сантиметров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B1DE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062B8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10,39 </w:t>
            </w:r>
          </w:p>
        </w:tc>
      </w:tr>
      <w:tr w:rsidR="007A4843" w:rsidRPr="007A4843" w14:paraId="67D2353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8D5E3" w14:textId="56261965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V. Шасси колесных транспортных средств</w:t>
            </w:r>
            <w:r w:rsidRPr="007A4843">
              <w:rPr>
                <w:sz w:val="18"/>
                <w:szCs w:val="18"/>
              </w:rPr>
              <w:t xml:space="preserve">, выпущенные в обращение на территории Российской Федерации, категорий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D75138" wp14:editId="66B5590C">
                  <wp:extent cx="20002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0cc1a2905f49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537588" wp14:editId="0F62CAE2">
                  <wp:extent cx="228600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b01b7c57b047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D0D859" wp14:editId="5E990C34">
                  <wp:extent cx="219075" cy="2286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8032ab282545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087E10" wp14:editId="7C0BC673">
                  <wp:extent cx="257175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6ad32d43c24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 xml:space="preserve">,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D8FA56" wp14:editId="6DFF1412">
                  <wp:extent cx="238125" cy="2286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2e27e2293d47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089CDD" wp14:editId="1986FD85">
                  <wp:extent cx="10477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670e7bea4847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843" w:rsidRPr="007A4843" w14:paraId="4F74402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5678" w14:textId="77777777" w:rsidR="00000000" w:rsidRPr="007A4843" w:rsidRDefault="00254E9D">
            <w:pPr>
              <w:pStyle w:val="FORMATTEXT"/>
              <w:jc w:val="both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________________ </w:t>
            </w:r>
          </w:p>
          <w:p w14:paraId="2CB4FFE1" w14:textId="4E19D0AF" w:rsidR="00000000" w:rsidRPr="007A4843" w:rsidRDefault="0042676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76D282" wp14:editId="41BEC1B3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67bb448a504a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E9D" w:rsidRPr="007A4843">
              <w:rPr>
                <w:sz w:val="18"/>
                <w:szCs w:val="18"/>
              </w:rPr>
              <w:t>Базовая ставка для расчета размера утилизационного сбора равна 150000 рублей.</w:t>
            </w:r>
          </w:p>
          <w:p w14:paraId="36C91CC0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60CC90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8948FDA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5F4203" w14:textId="77777777" w:rsidR="00000000" w:rsidRPr="007A4843" w:rsidRDefault="00254E9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A4843" w:rsidRPr="007A4843" w14:paraId="170041C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35C6" w14:textId="6B728AFF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24. Шасси колесных транспортных средств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768165" wp14:editId="08DB9868">
                  <wp:extent cx="200025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ace0a314ce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не более 3,5 тонны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B994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25C00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3,12 </w:t>
            </w:r>
          </w:p>
        </w:tc>
      </w:tr>
      <w:tr w:rsidR="007A4843" w:rsidRPr="007A4843" w14:paraId="6C1C462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E1C2" w14:textId="637299E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25. Шасси </w:t>
            </w:r>
            <w:r w:rsidRPr="007A4843">
              <w:rPr>
                <w:sz w:val="18"/>
                <w:szCs w:val="18"/>
              </w:rPr>
              <w:t xml:space="preserve">колесных транспортных средств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4ED410" wp14:editId="724F335E">
                  <wp:extent cx="228600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2ec3ec96114f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свыше 3,5 тонны, но не более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C79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5E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3,04 </w:t>
            </w:r>
          </w:p>
        </w:tc>
      </w:tr>
      <w:tr w:rsidR="007A4843" w:rsidRPr="007A4843" w14:paraId="0A8FECC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CE25" w14:textId="3EC70A00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26. Шасси колесных транспортных средств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2A3185" wp14:editId="614F6AF4">
                  <wp:extent cx="228600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c1e9756d5e4b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свыше 5 тонн, но не более 8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11E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2,09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523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5,24 </w:t>
            </w:r>
          </w:p>
        </w:tc>
      </w:tr>
      <w:tr w:rsidR="007A4843" w:rsidRPr="007A4843" w14:paraId="3EA1FD0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AB414" w14:textId="2FA21ED6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27. Шасси колесных транспортных средств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BA8EA3" wp14:editId="74850F1F">
                  <wp:extent cx="228600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7c590098f249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свыше 8 тонн, но не более 12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B48C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2,92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4724E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7,95 </w:t>
            </w:r>
          </w:p>
        </w:tc>
      </w:tr>
      <w:tr w:rsidR="007A4843" w:rsidRPr="007A4843" w14:paraId="4E0E082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64C2" w14:textId="2A18F0CC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28. Шасси коле</w:t>
            </w:r>
            <w:r w:rsidRPr="007A4843">
              <w:rPr>
                <w:sz w:val="18"/>
                <w:szCs w:val="18"/>
              </w:rPr>
              <w:t xml:space="preserve">сных транспортных средств категории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FEDC75" wp14:editId="06B35D8F">
                  <wp:extent cx="219075" cy="2286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d4885e5a7f46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свыше 12 тонн, но не более 20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4C4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3,31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206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11,57 </w:t>
            </w:r>
          </w:p>
        </w:tc>
      </w:tr>
      <w:tr w:rsidR="007A4843" w:rsidRPr="007A4843" w14:paraId="19F037D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AA572" w14:textId="7FD4F1CC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29. Шасси колесных транспортных средств категории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5C34CA" wp14:editId="7A6E9848">
                  <wp:extent cx="219075" cy="2286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0a9bff0d2444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свыше 20 тонн, но не б</w:t>
            </w:r>
            <w:r w:rsidRPr="007A4843">
              <w:rPr>
                <w:sz w:val="18"/>
                <w:szCs w:val="18"/>
              </w:rPr>
              <w:t>олее 50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B685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6,68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D752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13,57 </w:t>
            </w:r>
          </w:p>
        </w:tc>
      </w:tr>
      <w:tr w:rsidR="007A4843" w:rsidRPr="007A4843" w14:paraId="581DA88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9E3EE" w14:textId="41005000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30. Шасси колесных транспортных средств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6223BD" wp14:editId="2691C35B">
                  <wp:extent cx="2571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8f6fefe394c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не более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9F23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BA4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5,06 </w:t>
            </w:r>
          </w:p>
        </w:tc>
      </w:tr>
      <w:tr w:rsidR="007A4843" w:rsidRPr="007A4843" w14:paraId="0EED502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6393" w14:textId="78BD662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31. Шасси колесных транспортных средств категории </w:t>
            </w:r>
            <w:r w:rsidR="0042676D" w:rsidRPr="007A484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01FB53" wp14:editId="5949A149">
                  <wp:extent cx="238125" cy="2286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5093da52264d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полной массой свыше 5 тонн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A7E9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6879D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5,98 </w:t>
            </w:r>
          </w:p>
        </w:tc>
      </w:tr>
      <w:tr w:rsidR="007A4843" w:rsidRPr="007A4843" w14:paraId="513D94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B1E6" w14:textId="2F062139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lastRenderedPageBreak/>
              <w:t xml:space="preserve">VI. Прицепы, выпущенные в обращение на территории Российской Федерации, категории 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138E0B" wp14:editId="1299BD76">
                  <wp:extent cx="2190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008b24f7f048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843">
              <w:rPr>
                <w:sz w:val="18"/>
                <w:szCs w:val="18"/>
              </w:rPr>
              <w:t>, в том числе специальные и специализированные транспортные средс</w:t>
            </w:r>
            <w:r w:rsidRPr="007A4843">
              <w:rPr>
                <w:sz w:val="18"/>
                <w:szCs w:val="18"/>
              </w:rPr>
              <w:t>тва указанной категории</w:t>
            </w:r>
            <w:r w:rsidR="0042676D" w:rsidRPr="007A484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3D359B" wp14:editId="39A52F1D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3fa5dbac5240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843" w:rsidRPr="007A4843" w14:paraId="300AD7F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B6BF4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32. Полные прицепы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3A0C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A000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8,05 </w:t>
            </w:r>
          </w:p>
        </w:tc>
      </w:tr>
      <w:tr w:rsidR="007A4843" w:rsidRPr="007A4843" w14:paraId="5E33857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C393C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33. Полуприцепы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7B1B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B7927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8,05 </w:t>
            </w:r>
          </w:p>
        </w:tc>
      </w:tr>
      <w:tr w:rsidR="007A4843" w:rsidRPr="007A4843" w14:paraId="487B6FE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0355" w14:textId="77777777" w:rsidR="00000000" w:rsidRPr="007A4843" w:rsidRDefault="00254E9D">
            <w:pPr>
              <w:pStyle w:val="FORMATTEXT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>34. Прицепы с центральной осью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3D86E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B3E1" w14:textId="77777777" w:rsidR="00000000" w:rsidRPr="007A4843" w:rsidRDefault="00254E9D">
            <w:pPr>
              <w:pStyle w:val="FORMATTEXT"/>
              <w:jc w:val="center"/>
              <w:rPr>
                <w:sz w:val="18"/>
                <w:szCs w:val="18"/>
              </w:rPr>
            </w:pPr>
            <w:r w:rsidRPr="007A4843">
              <w:rPr>
                <w:sz w:val="18"/>
                <w:szCs w:val="18"/>
              </w:rPr>
              <w:t xml:space="preserve">8,05 </w:t>
            </w:r>
          </w:p>
        </w:tc>
      </w:tr>
    </w:tbl>
    <w:p w14:paraId="42805DAA" w14:textId="77777777" w:rsidR="00000000" w:rsidRPr="007A4843" w:rsidRDefault="00254E9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07910F" w14:textId="4F7DF351" w:rsidR="00254E9D" w:rsidRPr="007A4843" w:rsidRDefault="00254E9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2109f49bfa34622" /><Relationship Type="http://schemas.openxmlformats.org/officeDocument/2006/relationships/image" Target="/media/image2.bin" Id="Rb0ea9772b6314ae4" /><Relationship Type="http://schemas.openxmlformats.org/officeDocument/2006/relationships/image" Target="/media/image3.bin" Id="R0bf71bc36a8742eb" /><Relationship Type="http://schemas.openxmlformats.org/officeDocument/2006/relationships/image" Target="/media/image4.bin" Id="R063e37ae258944dd" /><Relationship Type="http://schemas.openxmlformats.org/officeDocument/2006/relationships/image" Target="/media/image5.bin" Id="R45bbe1e5d565461b" /><Relationship Type="http://schemas.openxmlformats.org/officeDocument/2006/relationships/image" Target="/media/image6.bin" Id="Rc8489982c49d4cf7" /><Relationship Type="http://schemas.openxmlformats.org/officeDocument/2006/relationships/image" Target="/media/image7.bin" Id="Rbc3625ce4b6f4516" /><Relationship Type="http://schemas.openxmlformats.org/officeDocument/2006/relationships/image" Target="/media/image8.bin" Id="R24904658757040e5" /><Relationship Type="http://schemas.openxmlformats.org/officeDocument/2006/relationships/image" Target="/media/image9.bin" Id="R42721d9be3274c2a" /><Relationship Type="http://schemas.openxmlformats.org/officeDocument/2006/relationships/image" Target="/media/image10.bin" Id="R39c7e16ac4204cac" /><Relationship Type="http://schemas.openxmlformats.org/officeDocument/2006/relationships/image" Target="/media/image11.bin" Id="Ra73e54b459e54676" /><Relationship Type="http://schemas.openxmlformats.org/officeDocument/2006/relationships/image" Target="/media/image12.bin" Id="Rbe74d6eec531411c" /><Relationship Type="http://schemas.openxmlformats.org/officeDocument/2006/relationships/image" Target="/media/image13.bin" Id="R8a6ebf6305f841bb" /><Relationship Type="http://schemas.openxmlformats.org/officeDocument/2006/relationships/image" Target="/media/image14.bin" Id="R3a176a9a827a47ff" /><Relationship Type="http://schemas.openxmlformats.org/officeDocument/2006/relationships/image" Target="/media/image15.bin" Id="Rc10c2561db1d450e" /><Relationship Type="http://schemas.openxmlformats.org/officeDocument/2006/relationships/image" Target="/media/image16.bin" Id="R040242734bb6452a" /><Relationship Type="http://schemas.openxmlformats.org/officeDocument/2006/relationships/image" Target="/media/image17.bin" Id="R192c98ce69fe4fd7" /><Relationship Type="http://schemas.openxmlformats.org/officeDocument/2006/relationships/image" Target="/media/image18.bin" Id="Rb6931e24f2c14130" /><Relationship Type="http://schemas.openxmlformats.org/officeDocument/2006/relationships/image" Target="/media/image19.bin" Id="Rcd913861fefe44ec" /><Relationship Type="http://schemas.openxmlformats.org/officeDocument/2006/relationships/image" Target="/media/image20.bin" Id="Rb6d1f77203024d34" /><Relationship Type="http://schemas.openxmlformats.org/officeDocument/2006/relationships/image" Target="/media/image21.bin" Id="R4adac0fb7d644da8" /><Relationship Type="http://schemas.openxmlformats.org/officeDocument/2006/relationships/image" Target="/media/image22.bin" Id="R4d66e51161824294" /><Relationship Type="http://schemas.openxmlformats.org/officeDocument/2006/relationships/image" Target="/media/image23.bin" Id="R83df587b714642af" /><Relationship Type="http://schemas.openxmlformats.org/officeDocument/2006/relationships/image" Target="/media/image24.bin" Id="Rffe71e62c17141be" /><Relationship Type="http://schemas.openxmlformats.org/officeDocument/2006/relationships/image" Target="/media/image25.bin" Id="R8ca2ab978ade4699" /><Relationship Type="http://schemas.openxmlformats.org/officeDocument/2006/relationships/image" Target="/media/image26.bin" Id="R7566037f2d2b4abc" /><Relationship Type="http://schemas.openxmlformats.org/officeDocument/2006/relationships/image" Target="/media/image27.bin" Id="R609132198fe446a4" /><Relationship Type="http://schemas.openxmlformats.org/officeDocument/2006/relationships/image" Target="/media/image28.bin" Id="R4e31e1d2ec0b43b2" /><Relationship Type="http://schemas.openxmlformats.org/officeDocument/2006/relationships/image" Target="/media/image29.bin" Id="R280cc1a2905f497e" /><Relationship Type="http://schemas.openxmlformats.org/officeDocument/2006/relationships/image" Target="/media/image30.bin" Id="Rd7b01b7c57b047a0" /><Relationship Type="http://schemas.openxmlformats.org/officeDocument/2006/relationships/image" Target="/media/image31.bin" Id="R908032ab28254518" /><Relationship Type="http://schemas.openxmlformats.org/officeDocument/2006/relationships/image" Target="/media/image32.bin" Id="R966ad32d43c24d80" /><Relationship Type="http://schemas.openxmlformats.org/officeDocument/2006/relationships/image" Target="/media/image33.bin" Id="R692e27e2293d470f" /><Relationship Type="http://schemas.openxmlformats.org/officeDocument/2006/relationships/image" Target="/media/image34.bin" Id="Rbf670e7bea48472f" /><Relationship Type="http://schemas.openxmlformats.org/officeDocument/2006/relationships/image" Target="/media/image35.bin" Id="Rf167bb448a504aed" /><Relationship Type="http://schemas.openxmlformats.org/officeDocument/2006/relationships/image" Target="/media/image36.bin" Id="Rdbace0a314ce414f" /><Relationship Type="http://schemas.openxmlformats.org/officeDocument/2006/relationships/image" Target="/media/image37.bin" Id="Ra62ec3ec96114fae" /><Relationship Type="http://schemas.openxmlformats.org/officeDocument/2006/relationships/image" Target="/media/image38.bin" Id="R94c1e9756d5e4ba2" /><Relationship Type="http://schemas.openxmlformats.org/officeDocument/2006/relationships/image" Target="/media/image39.bin" Id="R1c7c590098f2498a" /><Relationship Type="http://schemas.openxmlformats.org/officeDocument/2006/relationships/image" Target="/media/image40.bin" Id="R50d4885e5a7f4696" /><Relationship Type="http://schemas.openxmlformats.org/officeDocument/2006/relationships/image" Target="/media/image41.bin" Id="R040a9bff0d2444a0" /><Relationship Type="http://schemas.openxmlformats.org/officeDocument/2006/relationships/image" Target="/media/image42.bin" Id="R3df8f6fefe394cba" /><Relationship Type="http://schemas.openxmlformats.org/officeDocument/2006/relationships/image" Target="/media/image43.bin" Id="Re55093da52264db1" /><Relationship Type="http://schemas.openxmlformats.org/officeDocument/2006/relationships/image" Target="/media/image44.bin" Id="Rdf008b24f7f0484e" /><Relationship Type="http://schemas.openxmlformats.org/officeDocument/2006/relationships/image" Target="/media/image45.bin" Id="R863fa5dbac5240f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перечень видов и категорий колесных транспортных средств (шасси) и прицепов к ним, в отношении которых уплачивается утилизационный сбор, а также размеров утилизационного сбора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