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100A9E" w14:textId="77777777" w:rsidR="00000000" w:rsidRPr="007B7095" w:rsidRDefault="00F2217D">
      <w:pPr>
        <w:pStyle w:val="HEADERTEXT"/>
        <w:rPr>
          <w:b/>
          <w:bCs/>
          <w:color w:val="auto"/>
        </w:rPr>
      </w:pPr>
      <w:r w:rsidRPr="007B7095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3741B86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ПРАВИТЕЛЬСТВО РОССИЙСКОЙ ФЕДЕРАЦИИ</w:t>
      </w:r>
    </w:p>
    <w:p w14:paraId="4850D280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5FA844DA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ПОСТАНОВЛ</w:t>
      </w:r>
      <w:r w:rsidRPr="007B7095">
        <w:rPr>
          <w:b/>
          <w:bCs/>
          <w:color w:val="auto"/>
        </w:rPr>
        <w:t>ЕНИЕ</w:t>
      </w:r>
    </w:p>
    <w:p w14:paraId="55663C8E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4E2DF9DD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от 15 сентября 2020 года N 1430</w:t>
      </w:r>
    </w:p>
    <w:p w14:paraId="54D76ACD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</w:p>
    <w:p w14:paraId="67291A4E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2EE30864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Об утверждении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 </w:t>
      </w:r>
    </w:p>
    <w:p w14:paraId="56C5A6F0" w14:textId="77777777" w:rsidR="00000000" w:rsidRPr="007B7095" w:rsidRDefault="00F2217D">
      <w:pPr>
        <w:pStyle w:val="FORMATTEXT"/>
        <w:ind w:firstLine="568"/>
        <w:jc w:val="both"/>
      </w:pPr>
      <w:r w:rsidRPr="007B7095">
        <w:t>В соответствии с пунктом</w:t>
      </w:r>
      <w:r w:rsidRPr="007B7095">
        <w:t xml:space="preserve"> 5 статьи 23 Федерального закона "Об охране окружающей среды" Правительство Российской Федерации </w:t>
      </w:r>
    </w:p>
    <w:p w14:paraId="77A23162" w14:textId="77777777" w:rsidR="00000000" w:rsidRPr="007B7095" w:rsidRDefault="00F2217D">
      <w:pPr>
        <w:pStyle w:val="FORMATTEXT"/>
        <w:ind w:firstLine="568"/>
        <w:jc w:val="both"/>
      </w:pPr>
    </w:p>
    <w:p w14:paraId="244D6188" w14:textId="77777777" w:rsidR="00000000" w:rsidRPr="007B7095" w:rsidRDefault="00F2217D">
      <w:pPr>
        <w:pStyle w:val="FORMATTEXT"/>
        <w:jc w:val="both"/>
      </w:pPr>
      <w:r w:rsidRPr="007B7095">
        <w:t>постановляет:</w:t>
      </w:r>
    </w:p>
    <w:p w14:paraId="47A36BA8" w14:textId="77777777" w:rsidR="00000000" w:rsidRPr="007B7095" w:rsidRDefault="00F2217D">
      <w:pPr>
        <w:pStyle w:val="FORMATTEXT"/>
        <w:ind w:firstLine="568"/>
        <w:jc w:val="both"/>
      </w:pPr>
      <w:r w:rsidRPr="007B7095">
        <w:t xml:space="preserve">Утвердить прилагаемые технологические показатели наилучших доступных технологий в сфере очистки сточных вод с использованием централизованных </w:t>
      </w:r>
      <w:r w:rsidRPr="007B7095">
        <w:t>систем водоотведения поселений или городских округов.</w:t>
      </w:r>
    </w:p>
    <w:p w14:paraId="6365F049" w14:textId="77777777" w:rsidR="00000000" w:rsidRPr="007B7095" w:rsidRDefault="00F2217D">
      <w:pPr>
        <w:pStyle w:val="FORMATTEXT"/>
        <w:ind w:firstLine="568"/>
        <w:jc w:val="both"/>
      </w:pPr>
    </w:p>
    <w:p w14:paraId="58BFFBB5" w14:textId="77777777" w:rsidR="00000000" w:rsidRPr="007B7095" w:rsidRDefault="00F2217D">
      <w:pPr>
        <w:pStyle w:val="FORMATTEXT"/>
        <w:jc w:val="right"/>
      </w:pPr>
      <w:r w:rsidRPr="007B7095">
        <w:t>Председатель Правительства</w:t>
      </w:r>
    </w:p>
    <w:p w14:paraId="58282AC4" w14:textId="77777777" w:rsidR="00000000" w:rsidRPr="007B7095" w:rsidRDefault="00F2217D">
      <w:pPr>
        <w:pStyle w:val="FORMATTEXT"/>
        <w:jc w:val="right"/>
      </w:pPr>
      <w:r w:rsidRPr="007B7095">
        <w:t>Российской Федерации</w:t>
      </w:r>
    </w:p>
    <w:p w14:paraId="17FD7D25" w14:textId="77777777" w:rsidR="00000000" w:rsidRPr="007B7095" w:rsidRDefault="00F2217D">
      <w:pPr>
        <w:pStyle w:val="FORMATTEXT"/>
        <w:jc w:val="right"/>
      </w:pPr>
      <w:r w:rsidRPr="007B7095">
        <w:t xml:space="preserve">М.Мишустин </w:t>
      </w:r>
    </w:p>
    <w:p w14:paraId="72B6A30B" w14:textId="77777777" w:rsidR="00000000" w:rsidRPr="007B7095" w:rsidRDefault="00F2217D">
      <w:pPr>
        <w:pStyle w:val="FORMATTEXT"/>
        <w:jc w:val="right"/>
      </w:pPr>
      <w:r w:rsidRPr="007B7095">
        <w:t>УТВЕРЖДЕНЫ</w:t>
      </w:r>
    </w:p>
    <w:p w14:paraId="6399DC73" w14:textId="77777777" w:rsidR="00000000" w:rsidRPr="007B7095" w:rsidRDefault="00F2217D">
      <w:pPr>
        <w:pStyle w:val="FORMATTEXT"/>
        <w:jc w:val="right"/>
      </w:pPr>
      <w:r w:rsidRPr="007B7095">
        <w:t>постановлением Правительства</w:t>
      </w:r>
    </w:p>
    <w:p w14:paraId="20AB0092" w14:textId="77777777" w:rsidR="00000000" w:rsidRPr="007B7095" w:rsidRDefault="00F2217D">
      <w:pPr>
        <w:pStyle w:val="FORMATTEXT"/>
        <w:jc w:val="right"/>
      </w:pPr>
      <w:r w:rsidRPr="007B7095">
        <w:t>Российской Федерации</w:t>
      </w:r>
    </w:p>
    <w:p w14:paraId="5B419DE1" w14:textId="77777777" w:rsidR="00000000" w:rsidRPr="007B7095" w:rsidRDefault="00F2217D">
      <w:pPr>
        <w:pStyle w:val="FORMATTEXT"/>
        <w:jc w:val="right"/>
      </w:pPr>
      <w:r w:rsidRPr="007B7095">
        <w:t xml:space="preserve">от 15 сентября 2020 года N 1430 </w:t>
      </w:r>
    </w:p>
    <w:p w14:paraId="7F52AD75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21D550D9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Технологические показатели наилучших доступны</w:t>
      </w:r>
      <w:r w:rsidRPr="007B7095">
        <w:rPr>
          <w:b/>
          <w:bCs/>
          <w:color w:val="auto"/>
        </w:rPr>
        <w:t xml:space="preserve">х технологий в сфере очистки сточных вод с использованием централизованных систем водоотведения поселений или городских округов </w:t>
      </w:r>
    </w:p>
    <w:p w14:paraId="0F8B6BAD" w14:textId="77777777" w:rsidR="00000000" w:rsidRPr="007B7095" w:rsidRDefault="00F2217D">
      <w:pPr>
        <w:pStyle w:val="FORMATTEXT"/>
        <w:ind w:firstLine="568"/>
        <w:jc w:val="both"/>
      </w:pPr>
      <w:r w:rsidRPr="007B7095">
        <w:t>1. Настоящий документ определяет перечень и значения технологических показателей наилучших доступных технологий в сфере очистки</w:t>
      </w:r>
      <w:r w:rsidRPr="007B7095">
        <w:t xml:space="preserve"> сточных вод с использованием централизованных систем водоотведения поселений или городских округов (далее - технологические показатели).</w:t>
      </w:r>
    </w:p>
    <w:p w14:paraId="72AE9354" w14:textId="77777777" w:rsidR="00000000" w:rsidRPr="007B7095" w:rsidRDefault="00F2217D">
      <w:pPr>
        <w:pStyle w:val="FORMATTEXT"/>
        <w:ind w:firstLine="568"/>
        <w:jc w:val="both"/>
      </w:pPr>
    </w:p>
    <w:p w14:paraId="2E56E24C" w14:textId="77777777" w:rsidR="00000000" w:rsidRPr="007B7095" w:rsidRDefault="00F2217D">
      <w:pPr>
        <w:pStyle w:val="FORMATTEXT"/>
        <w:ind w:firstLine="568"/>
        <w:jc w:val="both"/>
      </w:pPr>
      <w:r w:rsidRPr="007B7095">
        <w:t>2. В настоящем документе используются понятия, определенные федеральными законами "Об охране окружающей среды" и "О в</w:t>
      </w:r>
      <w:r w:rsidRPr="007B7095">
        <w:t>одоснабжении и водоотведении", Правилами холодного водоснабжения и водоотведения, утвержденными постановлением Правительства Российской Федерации от 29 июля 2013 г. N 644 "Об утверждении Правил холодного водоснабжения и водоотведения и о внесении изменений</w:t>
      </w:r>
      <w:r w:rsidRPr="007B7095">
        <w:t xml:space="preserve"> в некоторые акты Правительства Российской Федерации", иными нормативными правовыми актами. Иные используемые в настоящем документе понятия означают следующее:</w:t>
      </w:r>
    </w:p>
    <w:p w14:paraId="56343CEC" w14:textId="77777777" w:rsidR="00000000" w:rsidRPr="007B7095" w:rsidRDefault="00F2217D">
      <w:pPr>
        <w:pStyle w:val="FORMATTEXT"/>
        <w:ind w:firstLine="568"/>
        <w:jc w:val="both"/>
      </w:pPr>
    </w:p>
    <w:p w14:paraId="2D12163B" w14:textId="77777777" w:rsidR="00000000" w:rsidRPr="007B7095" w:rsidRDefault="00F2217D">
      <w:pPr>
        <w:pStyle w:val="FORMATTEXT"/>
        <w:ind w:firstLine="568"/>
        <w:jc w:val="both"/>
      </w:pPr>
      <w:r w:rsidRPr="007B7095">
        <w:t>"очистные сооружения" - очистные сооружения централизованных систем водоотведения поселений или</w:t>
      </w:r>
      <w:r w:rsidRPr="007B7095">
        <w:t xml:space="preserve"> городских округов, включающие в себя сооружения или устройства, предназначенные для очистки сточных вод поселений или городских округов до их отведения (сброса) в водный объект;</w:t>
      </w:r>
    </w:p>
    <w:p w14:paraId="29EBAFE0" w14:textId="77777777" w:rsidR="00000000" w:rsidRPr="007B7095" w:rsidRDefault="00F2217D">
      <w:pPr>
        <w:pStyle w:val="FORMATTEXT"/>
        <w:ind w:firstLine="568"/>
        <w:jc w:val="both"/>
      </w:pPr>
    </w:p>
    <w:p w14:paraId="51C6E111" w14:textId="77777777" w:rsidR="00000000" w:rsidRPr="007B7095" w:rsidRDefault="00F2217D">
      <w:pPr>
        <w:pStyle w:val="FORMATTEXT"/>
        <w:ind w:firstLine="568"/>
        <w:jc w:val="both"/>
      </w:pPr>
      <w:r w:rsidRPr="007B7095">
        <w:t>"сточные воды поселений или городских округов" - сточные воды, принимаемые о</w:t>
      </w:r>
      <w:r w:rsidRPr="007B7095">
        <w:t>т абонентов, расположенных на территории поселений или городских округов, в централизованные системы водоотведения поселений или городских округов. В целях настоящего документа для установления технологических показателей сточные воды поселений или городск</w:t>
      </w:r>
      <w:r w:rsidRPr="007B7095">
        <w:t>их округов объединяются в 2 группы:</w:t>
      </w:r>
    </w:p>
    <w:p w14:paraId="55B527F6" w14:textId="77777777" w:rsidR="00000000" w:rsidRPr="007B7095" w:rsidRDefault="00F2217D">
      <w:pPr>
        <w:pStyle w:val="FORMATTEXT"/>
        <w:ind w:firstLine="568"/>
        <w:jc w:val="both"/>
      </w:pPr>
    </w:p>
    <w:p w14:paraId="21CAD997" w14:textId="77777777" w:rsidR="00000000" w:rsidRPr="007B7095" w:rsidRDefault="00F2217D">
      <w:pPr>
        <w:pStyle w:val="FORMATTEXT"/>
        <w:ind w:firstLine="568"/>
        <w:jc w:val="both"/>
      </w:pPr>
      <w:r w:rsidRPr="007B7095">
        <w:t>сточные воды, включающие в себя в том числе хозяйственно-бытовые сточные воды, принимаемые в централизованные бытовые, централизованные общесплавные и централизованные комбинированные системы водоотведения (далее - смеш</w:t>
      </w:r>
      <w:r w:rsidRPr="007B7095">
        <w:t>анные (городские) сточные воды);</w:t>
      </w:r>
    </w:p>
    <w:p w14:paraId="7E0A4BCB" w14:textId="77777777" w:rsidR="00000000" w:rsidRPr="007B7095" w:rsidRDefault="00F2217D">
      <w:pPr>
        <w:pStyle w:val="FORMATTEXT"/>
        <w:ind w:firstLine="568"/>
        <w:jc w:val="both"/>
      </w:pPr>
    </w:p>
    <w:p w14:paraId="6C0AB80F" w14:textId="77777777" w:rsidR="00000000" w:rsidRPr="007B7095" w:rsidRDefault="00F2217D">
      <w:pPr>
        <w:pStyle w:val="FORMATTEXT"/>
        <w:ind w:firstLine="568"/>
        <w:jc w:val="both"/>
      </w:pPr>
      <w:r w:rsidRPr="007B7095">
        <w:t>поверхностные сточные воды, принимаемые в централизованные ливневые системы водоотведения (далее - поверхностные сточные воды).</w:t>
      </w:r>
    </w:p>
    <w:p w14:paraId="72440777" w14:textId="77777777" w:rsidR="00000000" w:rsidRPr="007B7095" w:rsidRDefault="00F2217D">
      <w:pPr>
        <w:pStyle w:val="FORMATTEXT"/>
        <w:ind w:firstLine="568"/>
        <w:jc w:val="both"/>
      </w:pPr>
    </w:p>
    <w:p w14:paraId="36DF4F5A" w14:textId="77777777" w:rsidR="00000000" w:rsidRPr="007B7095" w:rsidRDefault="00F2217D">
      <w:pPr>
        <w:pStyle w:val="FORMATTEXT"/>
        <w:ind w:firstLine="568"/>
        <w:jc w:val="both"/>
      </w:pPr>
      <w:r w:rsidRPr="007B7095">
        <w:t>3. Технологические показатели устанавливаются отдельно для очистных сооружений, предназначенн</w:t>
      </w:r>
      <w:r w:rsidRPr="007B7095">
        <w:t>ых для очистки смешанных (городских) сточных вод, и для очистных сооружений, предназначенных для очистки поверхностных сточных вод, с учетом мощности очистных сооружений, категории которых по мощности определяются согласно приложению N 1 (далее - категории</w:t>
      </w:r>
      <w:r w:rsidRPr="007B7095">
        <w:t xml:space="preserve"> очистных сооружений по мощности), а также категорий водных объектов или их частей, в которые </w:t>
      </w:r>
      <w:r w:rsidRPr="007B7095">
        <w:lastRenderedPageBreak/>
        <w:t>осуществляется сброс сточных вод.</w:t>
      </w:r>
    </w:p>
    <w:p w14:paraId="2FF3F18F" w14:textId="77777777" w:rsidR="00000000" w:rsidRPr="007B7095" w:rsidRDefault="00F2217D">
      <w:pPr>
        <w:pStyle w:val="FORMATTEXT"/>
        <w:ind w:firstLine="568"/>
        <w:jc w:val="both"/>
      </w:pPr>
    </w:p>
    <w:p w14:paraId="3C86C7D4" w14:textId="77777777" w:rsidR="00000000" w:rsidRPr="007B7095" w:rsidRDefault="00F2217D">
      <w:pPr>
        <w:pStyle w:val="FORMATTEXT"/>
        <w:ind w:firstLine="568"/>
        <w:jc w:val="both"/>
      </w:pPr>
      <w:r w:rsidRPr="007B7095">
        <w:t>Для очистных сооружений, предназначенных для очистки смешанных (городских) сточных вод, технологические показатели устанавлива</w:t>
      </w:r>
      <w:r w:rsidRPr="007B7095">
        <w:t>ются в виде среднегодовых значений концентрации загрязняющих веществ в смешанных (городских) сточных водах, сбрасываемых в водные объекты, согласно приложению N 2.</w:t>
      </w:r>
    </w:p>
    <w:p w14:paraId="19ACD16E" w14:textId="77777777" w:rsidR="00000000" w:rsidRPr="007B7095" w:rsidRDefault="00F2217D">
      <w:pPr>
        <w:pStyle w:val="FORMATTEXT"/>
        <w:ind w:firstLine="568"/>
        <w:jc w:val="both"/>
      </w:pPr>
    </w:p>
    <w:p w14:paraId="15EB3265" w14:textId="77777777" w:rsidR="00000000" w:rsidRPr="007B7095" w:rsidRDefault="00F2217D">
      <w:pPr>
        <w:pStyle w:val="FORMATTEXT"/>
        <w:ind w:firstLine="568"/>
        <w:jc w:val="both"/>
      </w:pPr>
      <w:r w:rsidRPr="007B7095">
        <w:t>Для очистных сооружений, предназначенных для очистки поверхностных сточных вод, технологиче</w:t>
      </w:r>
      <w:r w:rsidRPr="007B7095">
        <w:t>ские показатели устанавливаются в виде среднегодовых значений концентрации загрязняющих веществ в поверхностных сточных водах, сбрасываемых в водные объекты, согласно приложению N 3.</w:t>
      </w:r>
    </w:p>
    <w:p w14:paraId="7AF90077" w14:textId="77777777" w:rsidR="00000000" w:rsidRPr="007B7095" w:rsidRDefault="00F2217D">
      <w:pPr>
        <w:pStyle w:val="FORMATTEXT"/>
        <w:ind w:firstLine="568"/>
        <w:jc w:val="both"/>
      </w:pPr>
    </w:p>
    <w:p w14:paraId="3D93C2C7" w14:textId="77777777" w:rsidR="00000000" w:rsidRPr="007B7095" w:rsidRDefault="00F2217D">
      <w:pPr>
        <w:pStyle w:val="FORMATTEXT"/>
        <w:ind w:firstLine="568"/>
        <w:jc w:val="both"/>
      </w:pPr>
      <w:r w:rsidRPr="007B7095">
        <w:t>4. Категории водных объектов или их частей, в которые осуществляется сбр</w:t>
      </w:r>
      <w:r w:rsidRPr="007B7095">
        <w:t>ос сточных вод, для целей установления технологических показателей определяются Правилами отнесения водных объектов к категориям водных объектов для целей установления технологических показателей наилучших доступных технологий в сфере очистки сточных вод с</w:t>
      </w:r>
      <w:r w:rsidRPr="007B7095">
        <w:t xml:space="preserve"> использованием централизованных систем водоотведения поселений или городских округов, утвержденными постановлением Правительства Российской Федерации от 26 октября 2019 г. N 1379 "Об утверждении Правил отнесения водных объектов к категориям водных объекто</w:t>
      </w:r>
      <w:r w:rsidRPr="007B7095">
        <w:t>в для целей установления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округов".</w:t>
      </w:r>
    </w:p>
    <w:p w14:paraId="68A41559" w14:textId="77777777" w:rsidR="00000000" w:rsidRPr="007B7095" w:rsidRDefault="00F2217D">
      <w:pPr>
        <w:pStyle w:val="FORMATTEXT"/>
        <w:ind w:firstLine="568"/>
        <w:jc w:val="both"/>
      </w:pPr>
    </w:p>
    <w:p w14:paraId="79D3D4FD" w14:textId="77777777" w:rsidR="00000000" w:rsidRPr="007B7095" w:rsidRDefault="00F2217D">
      <w:pPr>
        <w:pStyle w:val="FORMATTEXT"/>
        <w:ind w:firstLine="568"/>
        <w:jc w:val="both"/>
      </w:pPr>
      <w:r w:rsidRPr="007B7095">
        <w:t>5. В целях определения категории очистных сооружений п</w:t>
      </w:r>
      <w:r w:rsidRPr="007B7095">
        <w:t>о мощности определяется среднесуточный за 3 календарных года подряд, предшествующих году подачи заявки на получение комплексного экологического разрешения, объем сброса сточных вод, очистка которых осуществлена указанными очистными сооружениями до их отвед</w:t>
      </w:r>
      <w:r w:rsidRPr="007B7095">
        <w:t>ения (сброса) в водный объект, в соответствии с порядком ведения собственниками водных объектов и водопользователями учета объема сброса сточных вод, установленным федеральным органом исполнительной власти, осуществляющим функции по выработке государственн</w:t>
      </w:r>
      <w:r w:rsidRPr="007B7095">
        <w:t>ой политики и нормативно-правовому регулированию в сфере изучения, использования, воспроизводства и охраны природных ресурсов (далее - порядок ведения учета объема сброса сточных вод).</w:t>
      </w:r>
    </w:p>
    <w:p w14:paraId="4E9EF00F" w14:textId="77777777" w:rsidR="00000000" w:rsidRPr="007B7095" w:rsidRDefault="00F2217D">
      <w:pPr>
        <w:pStyle w:val="FORMATTEXT"/>
        <w:ind w:firstLine="568"/>
        <w:jc w:val="both"/>
      </w:pPr>
    </w:p>
    <w:p w14:paraId="426C5CEB" w14:textId="77777777" w:rsidR="00000000" w:rsidRPr="007B7095" w:rsidRDefault="00F2217D">
      <w:pPr>
        <w:pStyle w:val="FORMATTEXT"/>
        <w:ind w:firstLine="568"/>
        <w:jc w:val="both"/>
      </w:pPr>
      <w:r w:rsidRPr="007B7095">
        <w:t>В случае если очистные сооружения были введены в эксплуатацию менее че</w:t>
      </w:r>
      <w:r w:rsidRPr="007B7095">
        <w:t>м за 3 календарных года, предшествующих году подачи заявки на получение комплексного экологического разрешения, в целях определения категории очистных сооружений по мощности определяется среднесуточный за период с даты введения в эксплуатацию очистных соор</w:t>
      </w:r>
      <w:r w:rsidRPr="007B7095">
        <w:t>ужений до 1 января года подачи заявки на получение комплексного экологического разрешения объем сброса сточных вод, очистка которых осуществлена очистными сооружениями до их отведения (сброса) в водный объект, в соответствии с порядком ведения учета объема</w:t>
      </w:r>
      <w:r w:rsidRPr="007B7095">
        <w:t xml:space="preserve"> сброса сточных вод.</w:t>
      </w:r>
    </w:p>
    <w:p w14:paraId="52358BAC" w14:textId="77777777" w:rsidR="00000000" w:rsidRPr="007B7095" w:rsidRDefault="00F2217D">
      <w:pPr>
        <w:pStyle w:val="FORMATTEXT"/>
        <w:ind w:firstLine="568"/>
        <w:jc w:val="both"/>
      </w:pPr>
    </w:p>
    <w:p w14:paraId="6B3C1954" w14:textId="77777777" w:rsidR="00000000" w:rsidRPr="007B7095" w:rsidRDefault="00F2217D">
      <w:pPr>
        <w:pStyle w:val="FORMATTEXT"/>
        <w:ind w:firstLine="568"/>
        <w:jc w:val="both"/>
      </w:pPr>
      <w:r w:rsidRPr="007B7095">
        <w:t>В случае если определенный в соответствии с порядком ведения учета объема сброса сточных вод среднесуточный объем сброса сточных вод, очистка которых осуществлена очистными сооружениями до их отведения (сброса) в водный объект, больше</w:t>
      </w:r>
      <w:r w:rsidRPr="007B7095">
        <w:t xml:space="preserve"> среднесуточного объема сброса сточных вод, определенного исходя из проектной мощности очистных сооружений, в целях определения категории очистных сооружений по мощности используется среднесуточный объем сброса сточных вод, определенный исходя из проектной</w:t>
      </w:r>
      <w:r w:rsidRPr="007B7095">
        <w:t xml:space="preserve"> мощности очистных сооружений.</w:t>
      </w:r>
    </w:p>
    <w:p w14:paraId="7BA48F2B" w14:textId="77777777" w:rsidR="00000000" w:rsidRPr="007B7095" w:rsidRDefault="00F2217D">
      <w:pPr>
        <w:pStyle w:val="FORMATTEXT"/>
        <w:ind w:firstLine="568"/>
        <w:jc w:val="both"/>
      </w:pPr>
    </w:p>
    <w:p w14:paraId="731554F0" w14:textId="77777777" w:rsidR="00000000" w:rsidRPr="007B7095" w:rsidRDefault="00F2217D">
      <w:pPr>
        <w:pStyle w:val="FORMATTEXT"/>
        <w:ind w:firstLine="568"/>
        <w:jc w:val="both"/>
      </w:pPr>
      <w:r w:rsidRPr="007B7095">
        <w:t>В целях определения категории очистных сооружений по мощности для очистных сооружений, не введенных в эксплуатацию на день подачи заявки на получение комплексного экологического разрешения или введенных в эксплуатацию в тече</w:t>
      </w:r>
      <w:r w:rsidRPr="007B7095">
        <w:t>ние года подачи заявки на получение комплексного экологического разрешения, используется объем сброса сточных вод, определенный исходя из проектируемой мощности очистных сооружений.</w:t>
      </w:r>
    </w:p>
    <w:p w14:paraId="14685FD2" w14:textId="77777777" w:rsidR="00000000" w:rsidRPr="007B7095" w:rsidRDefault="00F2217D">
      <w:pPr>
        <w:pStyle w:val="FORMATTEXT"/>
        <w:ind w:firstLine="568"/>
        <w:jc w:val="both"/>
      </w:pPr>
    </w:p>
    <w:p w14:paraId="0330ACAC" w14:textId="3B6AE320" w:rsidR="00000000" w:rsidRPr="007B7095" w:rsidRDefault="00F2217D">
      <w:pPr>
        <w:pStyle w:val="FORMATTEXT"/>
        <w:ind w:firstLine="568"/>
        <w:jc w:val="both"/>
      </w:pPr>
      <w:r w:rsidRPr="007B7095">
        <w:t xml:space="preserve">6. Фактические среднегодовые значения концентрации загрязняющих веществ, </w:t>
      </w:r>
      <w:r w:rsidRPr="007B7095">
        <w:t xml:space="preserve">указанных в приложениях N 2 и 3 к настоящему документу, рассчитываются не менее чем по 12 пробам, отобранным в течение календарного года (не менее одной пробы в каждый календарный месяц), при этом период между датами отбора проб должен составлять не менее </w:t>
      </w:r>
      <w:r w:rsidRPr="007B7095">
        <w:t>10 календарных дней. Для очистных сооружений централизованных бытовых и централизованных общесплавных систем водоотведения поселений или городских округов с проектной мощностью менее 100 м</w:t>
      </w:r>
      <w:r w:rsidR="00A77403" w:rsidRPr="007B7095">
        <w:rPr>
          <w:noProof/>
          <w:position w:val="-8"/>
        </w:rPr>
        <w:drawing>
          <wp:inline distT="0" distB="0" distL="0" distR="0" wp14:anchorId="42A1BBA5" wp14:editId="43C36E4A">
            <wp:extent cx="10477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1d06c4aed9de4e4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B7095">
        <w:t>/сут. фактические среднегодовые з</w:t>
      </w:r>
      <w:r w:rsidRPr="007B7095">
        <w:t xml:space="preserve">начения концентрации загрязняющих веществ, указанных в приложении N 2 к настоящему документу, рассчитываются не менее чем по 4 пробам, отобранным в течение календарного года (не менее одной пробы в каждый календарный квартал), при этом период между датами </w:t>
      </w:r>
      <w:r w:rsidRPr="007B7095">
        <w:t>отбора проб должен составлять не менее 30 календарных дней.</w:t>
      </w:r>
    </w:p>
    <w:p w14:paraId="7D5CEA7E" w14:textId="77777777" w:rsidR="00000000" w:rsidRPr="007B7095" w:rsidRDefault="00F2217D">
      <w:pPr>
        <w:pStyle w:val="FORMATTEXT"/>
        <w:ind w:firstLine="568"/>
        <w:jc w:val="both"/>
      </w:pPr>
    </w:p>
    <w:p w14:paraId="709CE3D3" w14:textId="77777777" w:rsidR="00000000" w:rsidRPr="007B7095" w:rsidRDefault="00F2217D">
      <w:pPr>
        <w:pStyle w:val="FORMATTEXT"/>
        <w:ind w:firstLine="568"/>
        <w:jc w:val="both"/>
      </w:pPr>
      <w:r w:rsidRPr="007B7095">
        <w:lastRenderedPageBreak/>
        <w:t xml:space="preserve">7. В качестве технологических показателей при сбросе сточных вод поселений или городских округов в водные объекты, в отношении которых требования к составу и свойствам сбрасываемых в них сточных </w:t>
      </w:r>
      <w:r w:rsidRPr="007B7095">
        <w:t xml:space="preserve">вод предусмотрены международными договорами (соглашениями), используются значения концентрации загрязняющих веществ, установленные международными договорами (соглашениями) либо определяемые в соответствии с такими международными договорами (соглашениями), </w:t>
      </w:r>
      <w:r w:rsidRPr="007B7095">
        <w:t>в случае если:</w:t>
      </w:r>
    </w:p>
    <w:p w14:paraId="4DDD16C1" w14:textId="77777777" w:rsidR="00000000" w:rsidRPr="007B7095" w:rsidRDefault="00F2217D">
      <w:pPr>
        <w:pStyle w:val="FORMATTEXT"/>
        <w:ind w:firstLine="568"/>
        <w:jc w:val="both"/>
      </w:pPr>
    </w:p>
    <w:p w14:paraId="35BEC2C1" w14:textId="77777777" w:rsidR="00000000" w:rsidRPr="007B7095" w:rsidRDefault="00F2217D">
      <w:pPr>
        <w:pStyle w:val="FORMATTEXT"/>
        <w:ind w:firstLine="568"/>
        <w:jc w:val="both"/>
      </w:pPr>
      <w:r w:rsidRPr="007B7095">
        <w:t>значения концентрации загрязняющих веществ, установленные международными договорами (соглашениями), меньше значений концентрации соответствующих загрязняющих веществ, установленных приложениями N 2 и 3 к настоящему документу;</w:t>
      </w:r>
    </w:p>
    <w:p w14:paraId="72423B61" w14:textId="77777777" w:rsidR="00000000" w:rsidRPr="007B7095" w:rsidRDefault="00F2217D">
      <w:pPr>
        <w:pStyle w:val="FORMATTEXT"/>
        <w:ind w:firstLine="568"/>
        <w:jc w:val="both"/>
      </w:pPr>
    </w:p>
    <w:p w14:paraId="71ECED33" w14:textId="77777777" w:rsidR="00000000" w:rsidRPr="007B7095" w:rsidRDefault="00F2217D">
      <w:pPr>
        <w:pStyle w:val="FORMATTEXT"/>
        <w:ind w:firstLine="568"/>
        <w:jc w:val="both"/>
      </w:pPr>
      <w:r w:rsidRPr="007B7095">
        <w:t>международным</w:t>
      </w:r>
      <w:r w:rsidRPr="007B7095">
        <w:t>и договорами (соглашениями) установлены требования к составу и свойствам сточных вод в отношении загрязняющих веществ, не указанных в приложениях N 2 и 3 к настоящему документу.</w:t>
      </w:r>
    </w:p>
    <w:p w14:paraId="2954AC33" w14:textId="77777777" w:rsidR="00000000" w:rsidRPr="007B7095" w:rsidRDefault="00F2217D">
      <w:pPr>
        <w:pStyle w:val="FORMATTEXT"/>
        <w:ind w:firstLine="568"/>
        <w:jc w:val="both"/>
      </w:pPr>
    </w:p>
    <w:p w14:paraId="305EDEF2" w14:textId="77777777" w:rsidR="00000000" w:rsidRPr="007B7095" w:rsidRDefault="00F2217D">
      <w:pPr>
        <w:pStyle w:val="FORMATTEXT"/>
        <w:jc w:val="right"/>
      </w:pPr>
      <w:r w:rsidRPr="007B7095">
        <w:t>Приложение N 1</w:t>
      </w:r>
    </w:p>
    <w:p w14:paraId="429BA927" w14:textId="77777777" w:rsidR="00000000" w:rsidRPr="007B7095" w:rsidRDefault="00F2217D">
      <w:pPr>
        <w:pStyle w:val="FORMATTEXT"/>
        <w:jc w:val="right"/>
      </w:pPr>
      <w:r w:rsidRPr="007B7095">
        <w:t>к технологическим показателям</w:t>
      </w:r>
    </w:p>
    <w:p w14:paraId="68B522B2" w14:textId="77777777" w:rsidR="00000000" w:rsidRPr="007B7095" w:rsidRDefault="00F2217D">
      <w:pPr>
        <w:pStyle w:val="FORMATTEXT"/>
        <w:jc w:val="right"/>
      </w:pPr>
      <w:r w:rsidRPr="007B7095">
        <w:t>наилучших доступных технологий</w:t>
      </w:r>
    </w:p>
    <w:p w14:paraId="0800E53A" w14:textId="77777777" w:rsidR="00000000" w:rsidRPr="007B7095" w:rsidRDefault="00F2217D">
      <w:pPr>
        <w:pStyle w:val="FORMATTEXT"/>
        <w:jc w:val="right"/>
      </w:pPr>
      <w:r w:rsidRPr="007B7095">
        <w:t>в</w:t>
      </w:r>
      <w:r w:rsidRPr="007B7095">
        <w:t xml:space="preserve"> сфере очистки сточных вод</w:t>
      </w:r>
    </w:p>
    <w:p w14:paraId="25669E64" w14:textId="77777777" w:rsidR="00000000" w:rsidRPr="007B7095" w:rsidRDefault="00F2217D">
      <w:pPr>
        <w:pStyle w:val="FORMATTEXT"/>
        <w:jc w:val="right"/>
      </w:pPr>
      <w:r w:rsidRPr="007B7095">
        <w:t>с использованием централизованных</w:t>
      </w:r>
    </w:p>
    <w:p w14:paraId="6CD71E45" w14:textId="77777777" w:rsidR="00000000" w:rsidRPr="007B7095" w:rsidRDefault="00F2217D">
      <w:pPr>
        <w:pStyle w:val="FORMATTEXT"/>
        <w:jc w:val="right"/>
      </w:pPr>
      <w:r w:rsidRPr="007B7095">
        <w:t>систем водоотведения поселений</w:t>
      </w:r>
    </w:p>
    <w:p w14:paraId="13B122E6" w14:textId="77777777" w:rsidR="00000000" w:rsidRPr="007B7095" w:rsidRDefault="00F2217D">
      <w:pPr>
        <w:pStyle w:val="FORMATTEXT"/>
        <w:jc w:val="right"/>
      </w:pPr>
      <w:r w:rsidRPr="007B7095">
        <w:t xml:space="preserve">или городских округов </w:t>
      </w:r>
    </w:p>
    <w:p w14:paraId="0D947F57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14E5DF69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Категории очистных сооружений централизованных систем водоотведения поселений или городских округов по мощности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755"/>
        <w:gridCol w:w="4410"/>
      </w:tblGrid>
      <w:tr w:rsidR="007B7095" w:rsidRPr="007B7095" w14:paraId="655B322F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87877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24559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B7095" w:rsidRPr="007B7095" w14:paraId="44E7D5B1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2085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Категория очистных соо</w:t>
            </w:r>
            <w:r w:rsidRPr="007B7095">
              <w:rPr>
                <w:sz w:val="18"/>
                <w:szCs w:val="18"/>
              </w:rPr>
              <w:t xml:space="preserve">ружений централизованных систем водоотведения поселений или городских округов по мощности </w:t>
            </w:r>
          </w:p>
        </w:tc>
        <w:tc>
          <w:tcPr>
            <w:tcW w:w="4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7A4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Объем сброса сточных вод </w:t>
            </w:r>
          </w:p>
          <w:p w14:paraId="4F8538FB" w14:textId="7711D25F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в водный объект, м</w:t>
            </w:r>
            <w:r w:rsidR="00A77403"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A875AB" wp14:editId="6C6B9A78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0cad6051fb4a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7095">
              <w:rPr>
                <w:sz w:val="18"/>
                <w:szCs w:val="18"/>
              </w:rPr>
              <w:t xml:space="preserve">/сут. </w:t>
            </w:r>
          </w:p>
        </w:tc>
      </w:tr>
      <w:tr w:rsidR="007B7095" w:rsidRPr="007B7095" w14:paraId="57EAD8C3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DBF58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Сверхкрупные очистные сооружения</w:t>
            </w:r>
          </w:p>
        </w:tc>
        <w:tc>
          <w:tcPr>
            <w:tcW w:w="44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256D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свыше 600000 </w:t>
            </w:r>
          </w:p>
        </w:tc>
      </w:tr>
      <w:tr w:rsidR="007B7095" w:rsidRPr="007B7095" w14:paraId="4D465778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A9C82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Крупнейшие очистные сооружен</w:t>
            </w:r>
            <w:r w:rsidRPr="007B7095">
              <w:rPr>
                <w:sz w:val="18"/>
                <w:szCs w:val="18"/>
              </w:rPr>
              <w:t>ия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3281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200001-600000 </w:t>
            </w:r>
          </w:p>
        </w:tc>
      </w:tr>
      <w:tr w:rsidR="007B7095" w:rsidRPr="007B7095" w14:paraId="35CC53D3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67142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Крупные очистные сооружения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3C29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40001-200000 </w:t>
            </w:r>
          </w:p>
        </w:tc>
      </w:tr>
      <w:tr w:rsidR="007B7095" w:rsidRPr="007B7095" w14:paraId="600A6FE3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97FF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Большие очистные сооружения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0361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10001-40000 </w:t>
            </w:r>
          </w:p>
        </w:tc>
      </w:tr>
      <w:tr w:rsidR="007B7095" w:rsidRPr="007B7095" w14:paraId="33B2A26A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33488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Средние очистные сооружения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2E97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4001-10000 </w:t>
            </w:r>
          </w:p>
        </w:tc>
      </w:tr>
      <w:tr w:rsidR="007B7095" w:rsidRPr="007B7095" w14:paraId="09671F32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9AD7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Небольшие очистные сооружения*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1E3F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1001-4000 </w:t>
            </w:r>
          </w:p>
        </w:tc>
      </w:tr>
      <w:tr w:rsidR="007B7095" w:rsidRPr="007B7095" w14:paraId="00CF2FCA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47F81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Малые очистные сооружения*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568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101-1000 </w:t>
            </w:r>
          </w:p>
        </w:tc>
      </w:tr>
      <w:tr w:rsidR="007B7095" w:rsidRPr="007B7095" w14:paraId="762851C4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91035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Сверхмалые очистные сооружени</w:t>
            </w:r>
            <w:r w:rsidRPr="007B7095">
              <w:rPr>
                <w:sz w:val="18"/>
                <w:szCs w:val="18"/>
              </w:rPr>
              <w:t xml:space="preserve">я* </w:t>
            </w:r>
          </w:p>
        </w:tc>
        <w:tc>
          <w:tcPr>
            <w:tcW w:w="4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F811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10-100 </w:t>
            </w:r>
          </w:p>
        </w:tc>
      </w:tr>
    </w:tbl>
    <w:p w14:paraId="03D5BECF" w14:textId="77777777" w:rsidR="00000000" w:rsidRPr="007B7095" w:rsidRDefault="00F2217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05CAF7" w14:textId="77777777" w:rsidR="00000000" w:rsidRPr="007B7095" w:rsidRDefault="00F2217D">
      <w:pPr>
        <w:pStyle w:val="FORMATTEXT"/>
        <w:jc w:val="both"/>
      </w:pPr>
      <w:r w:rsidRPr="007B7095">
        <w:t xml:space="preserve">________________ </w:t>
      </w:r>
    </w:p>
    <w:p w14:paraId="0B482F50" w14:textId="77777777" w:rsidR="00000000" w:rsidRPr="007B7095" w:rsidRDefault="00F2217D">
      <w:pPr>
        <w:pStyle w:val="FORMATTEXT"/>
        <w:ind w:firstLine="568"/>
        <w:jc w:val="both"/>
      </w:pPr>
      <w:r w:rsidRPr="007B7095">
        <w:t>* Для отнесения очистных сооружений централизованных систем водоотведения поселений или городских округов (далее - очистные сооружения), предназначенных для очистки смешанных (городских) сточных вод, к соответствующей катег</w:t>
      </w:r>
      <w:r w:rsidRPr="007B7095">
        <w:t>ории требуется, чтобы расстояние по береговой линии водного объекта от инженерного сооружения, предназначенного для сброса сточных вод в водный объект (далее -выпуск сточных вод в водный объект) данными очистными сооружениями, до ближайшего выпуска сточных</w:t>
      </w:r>
      <w:r w:rsidRPr="007B7095">
        <w:t xml:space="preserve"> вод (не являющегося выпуском сточных вод данных очистных сооружений), из которого осуществляется отведение (сброс) смешанных (городских) сточных вод, составляло:</w:t>
      </w:r>
    </w:p>
    <w:p w14:paraId="6B4BD1C6" w14:textId="77777777" w:rsidR="00000000" w:rsidRPr="007B7095" w:rsidRDefault="00F2217D">
      <w:pPr>
        <w:pStyle w:val="FORMATTEXT"/>
        <w:ind w:firstLine="568"/>
        <w:jc w:val="both"/>
      </w:pPr>
    </w:p>
    <w:p w14:paraId="56BB7E3B" w14:textId="77777777" w:rsidR="00000000" w:rsidRPr="007B7095" w:rsidRDefault="00F2217D">
      <w:pPr>
        <w:pStyle w:val="FORMATTEXT"/>
        <w:ind w:firstLine="568"/>
        <w:jc w:val="both"/>
      </w:pPr>
      <w:r w:rsidRPr="007B7095">
        <w:t>для отнесения к небольшим очистным сооружениям - не менее 10 км;</w:t>
      </w:r>
    </w:p>
    <w:p w14:paraId="71E68D73" w14:textId="77777777" w:rsidR="00000000" w:rsidRPr="007B7095" w:rsidRDefault="00F2217D">
      <w:pPr>
        <w:pStyle w:val="FORMATTEXT"/>
        <w:ind w:firstLine="568"/>
        <w:jc w:val="both"/>
      </w:pPr>
    </w:p>
    <w:p w14:paraId="34CD63D2" w14:textId="77777777" w:rsidR="00000000" w:rsidRPr="007B7095" w:rsidRDefault="00F2217D">
      <w:pPr>
        <w:pStyle w:val="FORMATTEXT"/>
        <w:ind w:firstLine="568"/>
        <w:jc w:val="both"/>
      </w:pPr>
      <w:r w:rsidRPr="007B7095">
        <w:t>для отнесения к малым очис</w:t>
      </w:r>
      <w:r w:rsidRPr="007B7095">
        <w:t>тным сооружениям - не менее 3 км;</w:t>
      </w:r>
    </w:p>
    <w:p w14:paraId="467B509F" w14:textId="77777777" w:rsidR="00000000" w:rsidRPr="007B7095" w:rsidRDefault="00F2217D">
      <w:pPr>
        <w:pStyle w:val="FORMATTEXT"/>
        <w:ind w:firstLine="568"/>
        <w:jc w:val="both"/>
      </w:pPr>
    </w:p>
    <w:p w14:paraId="03D0BBBB" w14:textId="77777777" w:rsidR="00000000" w:rsidRPr="007B7095" w:rsidRDefault="00F2217D">
      <w:pPr>
        <w:pStyle w:val="FORMATTEXT"/>
        <w:ind w:firstLine="568"/>
        <w:jc w:val="both"/>
      </w:pPr>
      <w:r w:rsidRPr="007B7095">
        <w:t>для отнесения к сверхмалым очистным сооружениям - не менее 1 км.</w:t>
      </w:r>
    </w:p>
    <w:p w14:paraId="79BEB1D9" w14:textId="77777777" w:rsidR="00000000" w:rsidRPr="007B7095" w:rsidRDefault="00F2217D">
      <w:pPr>
        <w:pStyle w:val="FORMATTEXT"/>
        <w:ind w:firstLine="568"/>
        <w:jc w:val="both"/>
      </w:pPr>
    </w:p>
    <w:p w14:paraId="23B9C586" w14:textId="77777777" w:rsidR="00000000" w:rsidRPr="007B7095" w:rsidRDefault="00F2217D">
      <w:pPr>
        <w:pStyle w:val="FORMATTEXT"/>
        <w:ind w:firstLine="568"/>
        <w:jc w:val="both"/>
      </w:pPr>
      <w:r w:rsidRPr="007B7095">
        <w:t xml:space="preserve">Все очистные сооружения, предназначенные для очистки смешанных (городских) сточных вод, </w:t>
      </w:r>
      <w:r w:rsidRPr="007B7095">
        <w:lastRenderedPageBreak/>
        <w:t>от небольших до сверхмалых включительно, выпуски сточных вод в водн</w:t>
      </w:r>
      <w:r w:rsidRPr="007B7095">
        <w:t>ые объекты которых расположены от ближайшего выпуска сточных вод (не являющегося выпуском сточных вод данных очистных сооружений) на расстоянии меньше указанных значений, подлежат отнесению к средним очистным сооружениям.</w:t>
      </w:r>
    </w:p>
    <w:p w14:paraId="28DB6A8A" w14:textId="77777777" w:rsidR="00000000" w:rsidRPr="007B7095" w:rsidRDefault="00F2217D">
      <w:pPr>
        <w:pStyle w:val="FORMATTEXT"/>
        <w:ind w:firstLine="568"/>
        <w:jc w:val="both"/>
      </w:pPr>
    </w:p>
    <w:p w14:paraId="04930734" w14:textId="77777777" w:rsidR="00000000" w:rsidRPr="007B7095" w:rsidRDefault="00F2217D">
      <w:pPr>
        <w:pStyle w:val="FORMATTEXT"/>
        <w:jc w:val="right"/>
      </w:pPr>
      <w:r w:rsidRPr="007B7095">
        <w:t>Приложение N 2</w:t>
      </w:r>
    </w:p>
    <w:p w14:paraId="17880BEB" w14:textId="77777777" w:rsidR="00000000" w:rsidRPr="007B7095" w:rsidRDefault="00F2217D">
      <w:pPr>
        <w:pStyle w:val="FORMATTEXT"/>
        <w:jc w:val="right"/>
      </w:pPr>
      <w:r w:rsidRPr="007B7095">
        <w:t xml:space="preserve">к технологическим </w:t>
      </w:r>
      <w:r w:rsidRPr="007B7095">
        <w:t>показателям</w:t>
      </w:r>
    </w:p>
    <w:p w14:paraId="593DE86C" w14:textId="77777777" w:rsidR="00000000" w:rsidRPr="007B7095" w:rsidRDefault="00F2217D">
      <w:pPr>
        <w:pStyle w:val="FORMATTEXT"/>
        <w:jc w:val="right"/>
      </w:pPr>
      <w:r w:rsidRPr="007B7095">
        <w:t>наилучших доступных технологий</w:t>
      </w:r>
    </w:p>
    <w:p w14:paraId="370A5DF6" w14:textId="77777777" w:rsidR="00000000" w:rsidRPr="007B7095" w:rsidRDefault="00F2217D">
      <w:pPr>
        <w:pStyle w:val="FORMATTEXT"/>
        <w:jc w:val="right"/>
      </w:pPr>
      <w:r w:rsidRPr="007B7095">
        <w:t>в сфере очистки сточных вод</w:t>
      </w:r>
    </w:p>
    <w:p w14:paraId="23C38155" w14:textId="77777777" w:rsidR="00000000" w:rsidRPr="007B7095" w:rsidRDefault="00F2217D">
      <w:pPr>
        <w:pStyle w:val="FORMATTEXT"/>
        <w:jc w:val="right"/>
      </w:pPr>
      <w:r w:rsidRPr="007B7095">
        <w:t>с использованием централизованных</w:t>
      </w:r>
    </w:p>
    <w:p w14:paraId="1E4560FD" w14:textId="77777777" w:rsidR="00000000" w:rsidRPr="007B7095" w:rsidRDefault="00F2217D">
      <w:pPr>
        <w:pStyle w:val="FORMATTEXT"/>
        <w:jc w:val="right"/>
      </w:pPr>
      <w:r w:rsidRPr="007B7095">
        <w:t>систем водоотведения поселений</w:t>
      </w:r>
    </w:p>
    <w:p w14:paraId="66A68BD8" w14:textId="77777777" w:rsidR="00000000" w:rsidRPr="007B7095" w:rsidRDefault="00F2217D">
      <w:pPr>
        <w:pStyle w:val="FORMATTEXT"/>
        <w:jc w:val="right"/>
      </w:pPr>
      <w:r w:rsidRPr="007B7095">
        <w:t xml:space="preserve">или городских округов </w:t>
      </w:r>
    </w:p>
    <w:p w14:paraId="1E4FD7AE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7811EB80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Технологические показатели для очистных сооружений централизованных систем водоотведения поселе</w:t>
      </w:r>
      <w:r w:rsidRPr="007B7095">
        <w:rPr>
          <w:b/>
          <w:bCs/>
          <w:color w:val="auto"/>
        </w:rPr>
        <w:t xml:space="preserve">ний или городских округов, предназначенных для очистки смешанных (городских) сточных вод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60"/>
        <w:gridCol w:w="1110"/>
        <w:gridCol w:w="810"/>
        <w:gridCol w:w="750"/>
        <w:gridCol w:w="1230"/>
        <w:gridCol w:w="1290"/>
        <w:gridCol w:w="990"/>
        <w:gridCol w:w="1125"/>
      </w:tblGrid>
      <w:tr w:rsidR="007B7095" w:rsidRPr="007B7095" w14:paraId="37F356E4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47DAA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5DFD1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80E79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FE9D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7B1E3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3E09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8C0AC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8BC8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B7095" w:rsidRPr="007B7095" w14:paraId="598C7CD7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93D8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Категории</w:t>
            </w:r>
          </w:p>
          <w:p w14:paraId="339914B8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очистных</w:t>
            </w:r>
          </w:p>
          <w:p w14:paraId="12BC99AF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сооружений </w:t>
            </w:r>
          </w:p>
        </w:tc>
        <w:tc>
          <w:tcPr>
            <w:tcW w:w="73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082F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Технологические показатели (среднегодовые значения концентрации загрязняющих веществ в смешанных (городских) сточных водах, с</w:t>
            </w:r>
            <w:r w:rsidRPr="007B7095">
              <w:rPr>
                <w:sz w:val="18"/>
                <w:szCs w:val="18"/>
              </w:rPr>
              <w:t xml:space="preserve">брасываемых в водные объекты, не более, мг/л) </w:t>
            </w:r>
          </w:p>
        </w:tc>
      </w:tr>
      <w:tr w:rsidR="007B7095" w:rsidRPr="007B7095" w14:paraId="34F4D8EA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E38C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централизованных систем водоотведения</w:t>
            </w:r>
          </w:p>
          <w:p w14:paraId="39F4B04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поселений или</w:t>
            </w:r>
          </w:p>
          <w:p w14:paraId="7B1BCEB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городских округов по мощности 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09E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взвешен-</w:t>
            </w:r>
          </w:p>
          <w:p w14:paraId="78A44D8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ные вещества </w:t>
            </w:r>
          </w:p>
        </w:tc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EB65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6FFE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БПК5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0CE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азот аммоний-</w:t>
            </w:r>
          </w:p>
          <w:p w14:paraId="1F9F8E1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ный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436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азот нитратов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5BE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азот нитритов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691D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фосфор фосфатов </w:t>
            </w:r>
          </w:p>
        </w:tc>
      </w:tr>
      <w:tr w:rsidR="007B7095" w:rsidRPr="007B7095" w14:paraId="18E7266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268B1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I. При сбросе в водный </w:t>
            </w:r>
            <w:r w:rsidRPr="007B7095">
              <w:rPr>
                <w:sz w:val="18"/>
                <w:szCs w:val="18"/>
              </w:rPr>
              <w:t>объект (часть водного объекта) категории А</w:t>
            </w:r>
          </w:p>
        </w:tc>
      </w:tr>
      <w:tr w:rsidR="007B7095" w:rsidRPr="007B7095" w14:paraId="2CCB4F80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9A1B9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Большие - сверхкрупные очистные 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E21A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EFC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4F658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AB5F4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2909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B9D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1439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0,5 </w:t>
            </w:r>
          </w:p>
        </w:tc>
      </w:tr>
      <w:tr w:rsidR="007B7095" w:rsidRPr="007B7095" w14:paraId="61679514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B233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Сверхмалые - средние очистные 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21A0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6885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A3A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E7EA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DAFB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2AFE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D238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0,7 </w:t>
            </w:r>
          </w:p>
        </w:tc>
      </w:tr>
      <w:tr w:rsidR="007B7095" w:rsidRPr="007B7095" w14:paraId="6A54CFD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F0738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II. При сбросе в водный объект (часть водного объекта) категории Б</w:t>
            </w:r>
          </w:p>
        </w:tc>
      </w:tr>
      <w:tr w:rsidR="007B7095" w:rsidRPr="007B7095" w14:paraId="6AF3DF36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6B63C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Боль</w:t>
            </w:r>
            <w:r w:rsidRPr="007B7095">
              <w:rPr>
                <w:sz w:val="18"/>
                <w:szCs w:val="18"/>
              </w:rPr>
              <w:t>шие - сверхкрупные очистные 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060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6C390" w14:textId="61E57AB2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80</w:t>
            </w:r>
            <w:r w:rsidR="00A77403"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B6FAF6" wp14:editId="3192A58A">
                  <wp:extent cx="8572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5f5b108bda41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709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956E8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7FC3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ABA8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02D4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640E1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0,7 </w:t>
            </w:r>
          </w:p>
        </w:tc>
      </w:tr>
      <w:tr w:rsidR="007B7095" w:rsidRPr="007B7095" w14:paraId="4235196E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14E7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Малые - средние очистные 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9A62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8F864" w14:textId="0A56FF24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80</w:t>
            </w:r>
            <w:r w:rsidR="00A77403"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C68109" wp14:editId="581720ED">
                  <wp:extent cx="8572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6bd999e81b4f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709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11D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FBCE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0F7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050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9064" w14:textId="45E1E2D1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1 (1,5)</w:t>
            </w:r>
            <w:r w:rsidR="00A77403"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513605" wp14:editId="3C272C7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eb82e2d6e24d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7095">
              <w:rPr>
                <w:sz w:val="18"/>
                <w:szCs w:val="18"/>
              </w:rPr>
              <w:t xml:space="preserve"> </w:t>
            </w:r>
          </w:p>
        </w:tc>
      </w:tr>
      <w:tr w:rsidR="007B7095" w:rsidRPr="007B7095" w14:paraId="2C7418C9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6748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Сверхмалые</w:t>
            </w:r>
          </w:p>
          <w:p w14:paraId="250FF23A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очистные</w:t>
            </w:r>
          </w:p>
          <w:p w14:paraId="6FCC4FF8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4C01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970CA" w14:textId="6B9C7CEF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80</w:t>
            </w:r>
            <w:r w:rsidR="00A77403"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92527C" wp14:editId="2674D858">
                  <wp:extent cx="8572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d277bac1f04f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7095">
              <w:rPr>
                <w:sz w:val="18"/>
                <w:szCs w:val="18"/>
              </w:rPr>
              <w:t xml:space="preserve">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8F80F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128E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C40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8E3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EB5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</w:tr>
      <w:tr w:rsidR="007B7095" w:rsidRPr="007B7095" w14:paraId="0C9F1F1B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7A8FD" w14:textId="77777777" w:rsidR="00000000" w:rsidRPr="007B7095" w:rsidRDefault="00F2217D">
            <w:pPr>
              <w:pStyle w:val="FORMATTEXT"/>
              <w:jc w:val="both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___________________ </w:t>
            </w:r>
          </w:p>
          <w:p w14:paraId="5E4AE72C" w14:textId="72C963AD" w:rsidR="00000000" w:rsidRPr="007B7095" w:rsidRDefault="00A7740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730B7A" wp14:editId="54F26995">
                  <wp:extent cx="8572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91a90181a742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217D" w:rsidRPr="007B7095">
              <w:rPr>
                <w:sz w:val="18"/>
                <w:szCs w:val="18"/>
              </w:rPr>
              <w:t>При сбросе сточных вод в водоемы, указанные в перечне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</w:t>
            </w:r>
            <w:r w:rsidR="00F2217D" w:rsidRPr="007B7095">
              <w:rPr>
                <w:sz w:val="18"/>
                <w:szCs w:val="18"/>
              </w:rPr>
              <w:t>чения питьевого и хозяйственно-бытового водоснабжения 2 и более субъектов Российской Федерации, утвержденном распоряжением Правительства Российской Федерации от 31 декабря 2008 г. N 2054-р, среднегодовое значение концентрации ХПК составляет 40 мг/л.</w:t>
            </w:r>
          </w:p>
          <w:p w14:paraId="7A936729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E98A7B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1724A74" w14:textId="76092851" w:rsidR="00000000" w:rsidRPr="007B7095" w:rsidRDefault="00A7740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8C3C82" wp14:editId="129194E1">
                  <wp:extent cx="104775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aed932696f47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217D" w:rsidRPr="007B7095">
              <w:rPr>
                <w:sz w:val="18"/>
                <w:szCs w:val="18"/>
              </w:rPr>
              <w:t xml:space="preserve">Значение, указанное перед скобками, принимается для вновь строящихся небольших и средних очистных сооружений, значение, указанное в скобках, принимается для малых очистных сооружений, а </w:t>
            </w:r>
            <w:r w:rsidR="00F2217D" w:rsidRPr="007B7095">
              <w:rPr>
                <w:sz w:val="18"/>
                <w:szCs w:val="18"/>
              </w:rPr>
              <w:lastRenderedPageBreak/>
              <w:t>также для реконструируемых небольши</w:t>
            </w:r>
            <w:r w:rsidR="00F2217D" w:rsidRPr="007B7095">
              <w:rPr>
                <w:sz w:val="18"/>
                <w:szCs w:val="18"/>
              </w:rPr>
              <w:t>х и средних очистных сооружений.</w:t>
            </w:r>
          </w:p>
          <w:p w14:paraId="089F1FB5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B9014E1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17DE96F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6711E2B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B7095" w:rsidRPr="007B7095" w14:paraId="71FD294F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90D3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lastRenderedPageBreak/>
              <w:t>III. При сбросе в водный объект (часть водного объекта) категории В</w:t>
            </w:r>
          </w:p>
        </w:tc>
      </w:tr>
      <w:tr w:rsidR="007B7095" w:rsidRPr="007B7095" w14:paraId="0320F59A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A13B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Большие - сверхкрупные очистные 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40CB5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83F0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40D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7821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5A8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51DB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227E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</w:tr>
      <w:tr w:rsidR="007B7095" w:rsidRPr="007B7095" w14:paraId="32605F1E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AC906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Средние</w:t>
            </w:r>
          </w:p>
          <w:p w14:paraId="5B7EA7DF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очистные</w:t>
            </w:r>
          </w:p>
          <w:p w14:paraId="24FB0BCD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07FA1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D1A4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167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A24F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95E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8E25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149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</w:tr>
      <w:tr w:rsidR="007B7095" w:rsidRPr="007B7095" w14:paraId="5E7B3771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DCF73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Сверхмалые - небольшие </w:t>
            </w:r>
            <w:r w:rsidRPr="007B7095">
              <w:rPr>
                <w:sz w:val="18"/>
                <w:szCs w:val="18"/>
              </w:rPr>
              <w:t xml:space="preserve">очистные сооружения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488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C73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CD0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3C67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2525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F46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BF8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</w:tr>
      <w:tr w:rsidR="007B7095" w:rsidRPr="007B7095" w14:paraId="135CAD39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ADA1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IV. При сбросе в водный объект (часть водного объекта) категории Г</w:t>
            </w:r>
          </w:p>
        </w:tc>
      </w:tr>
      <w:tr w:rsidR="007B7095" w:rsidRPr="007B7095" w14:paraId="2FBDF92C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E1E86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Большие - сверхкрупные очистные сооружения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5EB1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7FD1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41B6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B973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8C5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0AF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FC7B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</w:tr>
      <w:tr w:rsidR="007B7095" w:rsidRPr="007B7095" w14:paraId="465AEA95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D54B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Сверхмалые - средние очистные сооружения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F5C9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FC52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A464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C99D" w14:textId="2B24C5DD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8 (20)</w:t>
            </w:r>
            <w:r w:rsidR="00A77403"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FA245D" wp14:editId="45A02128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a84a26745742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B709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1723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5EB5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629B6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</w:tr>
      <w:tr w:rsidR="007B7095" w:rsidRPr="007B7095" w14:paraId="37E16B92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62A33" w14:textId="77777777" w:rsidR="00000000" w:rsidRPr="007B7095" w:rsidRDefault="00F2217D">
            <w:pPr>
              <w:pStyle w:val="FORMATTEXT"/>
              <w:jc w:val="both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________________ </w:t>
            </w:r>
          </w:p>
          <w:p w14:paraId="20EDB8BA" w14:textId="241C7A90" w:rsidR="00000000" w:rsidRPr="007B7095" w:rsidRDefault="00A7740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7B7095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51D529" wp14:editId="350BE351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1026e4acc846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2217D" w:rsidRPr="007B7095">
              <w:rPr>
                <w:sz w:val="18"/>
                <w:szCs w:val="18"/>
              </w:rPr>
              <w:t>Значение, указанное в скобках, принимается при среднегодовой температуре поступающих на очистные сооружения сточных вод, составляющей менее 14°С.</w:t>
            </w:r>
          </w:p>
          <w:p w14:paraId="5AD47503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399CBD5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E2D78C1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17E5DCE" w14:textId="77777777" w:rsidR="00000000" w:rsidRPr="007B7095" w:rsidRDefault="00F2217D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7B7095" w:rsidRPr="007B7095" w14:paraId="408F10F6" w14:textId="77777777">
        <w:tblPrEx>
          <w:tblCellMar>
            <w:top w:w="0" w:type="dxa"/>
            <w:bottom w:w="0" w:type="dxa"/>
          </w:tblCellMar>
        </w:tblPrEx>
        <w:tc>
          <w:tcPr>
            <w:tcW w:w="916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A1A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V. При очистке хозяйственно-бытовых сточных вод, образующихся на объектах с временным пребыванием персонала и (или) отдыхающих с сезонным формированием сточных вод (не более 100 календарных дней в году), осуществляемой на очистных сооружениях централизован</w:t>
            </w:r>
            <w:r w:rsidRPr="007B7095">
              <w:rPr>
                <w:sz w:val="18"/>
                <w:szCs w:val="18"/>
              </w:rPr>
              <w:t>ных систем водоотведения поселений или городских округов, относящихся к категории очистных сооружений централизованных систем водоотведения поселений или городских округов по мощности к сверхмалым, при сбросе в водный объект (часть водного объекта) категор</w:t>
            </w:r>
            <w:r w:rsidRPr="007B7095">
              <w:rPr>
                <w:sz w:val="18"/>
                <w:szCs w:val="18"/>
              </w:rPr>
              <w:t>ий Б, В и Г</w:t>
            </w:r>
          </w:p>
        </w:tc>
      </w:tr>
      <w:tr w:rsidR="007B7095" w:rsidRPr="007B7095" w14:paraId="1C696000" w14:textId="77777777">
        <w:tblPrEx>
          <w:tblCellMar>
            <w:top w:w="0" w:type="dxa"/>
            <w:bottom w:w="0" w:type="dxa"/>
          </w:tblCellMar>
        </w:tblPrEx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A802A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Сверхмалые</w:t>
            </w:r>
          </w:p>
          <w:p w14:paraId="1B639A16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очистные</w:t>
            </w:r>
          </w:p>
          <w:p w14:paraId="571AF4C4" w14:textId="77777777" w:rsidR="00000000" w:rsidRPr="007B7095" w:rsidRDefault="00F2217D">
            <w:pPr>
              <w:pStyle w:val="FORMATTEXT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сооружения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CD49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3EF4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7BD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FBDE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520F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F23C3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BCDE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</w:tr>
    </w:tbl>
    <w:p w14:paraId="1194A131" w14:textId="77777777" w:rsidR="00000000" w:rsidRPr="007B7095" w:rsidRDefault="00F2217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DF88954" w14:textId="77777777" w:rsidR="00000000" w:rsidRPr="007B7095" w:rsidRDefault="00F2217D">
      <w:pPr>
        <w:pStyle w:val="FORMATTEXT"/>
        <w:jc w:val="right"/>
      </w:pPr>
      <w:r w:rsidRPr="007B7095">
        <w:t>Приложение N 3</w:t>
      </w:r>
    </w:p>
    <w:p w14:paraId="12B91BA8" w14:textId="77777777" w:rsidR="00000000" w:rsidRPr="007B7095" w:rsidRDefault="00F2217D">
      <w:pPr>
        <w:pStyle w:val="FORMATTEXT"/>
        <w:jc w:val="right"/>
      </w:pPr>
      <w:r w:rsidRPr="007B7095">
        <w:t>к технологическим показателям</w:t>
      </w:r>
    </w:p>
    <w:p w14:paraId="6266C216" w14:textId="77777777" w:rsidR="00000000" w:rsidRPr="007B7095" w:rsidRDefault="00F2217D">
      <w:pPr>
        <w:pStyle w:val="FORMATTEXT"/>
        <w:jc w:val="right"/>
      </w:pPr>
      <w:r w:rsidRPr="007B7095">
        <w:t>наилучших доступных технологий</w:t>
      </w:r>
    </w:p>
    <w:p w14:paraId="1B30BFD4" w14:textId="77777777" w:rsidR="00000000" w:rsidRPr="007B7095" w:rsidRDefault="00F2217D">
      <w:pPr>
        <w:pStyle w:val="FORMATTEXT"/>
        <w:jc w:val="right"/>
      </w:pPr>
      <w:r w:rsidRPr="007B7095">
        <w:t>в сфере очистки сточных вод</w:t>
      </w:r>
    </w:p>
    <w:p w14:paraId="383BE8D4" w14:textId="77777777" w:rsidR="00000000" w:rsidRPr="007B7095" w:rsidRDefault="00F2217D">
      <w:pPr>
        <w:pStyle w:val="FORMATTEXT"/>
        <w:jc w:val="right"/>
      </w:pPr>
      <w:r w:rsidRPr="007B7095">
        <w:t>с использованием централизованных</w:t>
      </w:r>
    </w:p>
    <w:p w14:paraId="6D5FEB6C" w14:textId="77777777" w:rsidR="00000000" w:rsidRPr="007B7095" w:rsidRDefault="00F2217D">
      <w:pPr>
        <w:pStyle w:val="FORMATTEXT"/>
        <w:jc w:val="right"/>
      </w:pPr>
      <w:r w:rsidRPr="007B7095">
        <w:t>систем водоотведения поселений</w:t>
      </w:r>
    </w:p>
    <w:p w14:paraId="13D78958" w14:textId="77777777" w:rsidR="00000000" w:rsidRPr="007B7095" w:rsidRDefault="00F2217D">
      <w:pPr>
        <w:pStyle w:val="FORMATTEXT"/>
        <w:jc w:val="right"/>
      </w:pPr>
      <w:r w:rsidRPr="007B7095">
        <w:t xml:space="preserve">или городских </w:t>
      </w:r>
      <w:r w:rsidRPr="007B7095">
        <w:t xml:space="preserve">округов </w:t>
      </w:r>
    </w:p>
    <w:p w14:paraId="4EBCB93A" w14:textId="77777777" w:rsidR="00000000" w:rsidRPr="007B7095" w:rsidRDefault="00F2217D">
      <w:pPr>
        <w:pStyle w:val="HEADERTEXT"/>
        <w:rPr>
          <w:b/>
          <w:bCs/>
          <w:color w:val="auto"/>
        </w:rPr>
      </w:pPr>
    </w:p>
    <w:p w14:paraId="391AD21E" w14:textId="77777777" w:rsidR="00000000" w:rsidRPr="007B7095" w:rsidRDefault="00F2217D">
      <w:pPr>
        <w:pStyle w:val="HEADERTEXT"/>
        <w:jc w:val="center"/>
        <w:rPr>
          <w:b/>
          <w:bCs/>
          <w:color w:val="auto"/>
        </w:rPr>
      </w:pPr>
      <w:r w:rsidRPr="007B7095">
        <w:rPr>
          <w:b/>
          <w:bCs/>
          <w:color w:val="auto"/>
        </w:rPr>
        <w:t xml:space="preserve"> Технологические показатели для очистных сооружений централизованных систем водоотведения поселений или городских округов, предназначенных для очистки поверхностных сточных вод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30"/>
        <w:gridCol w:w="1440"/>
        <w:gridCol w:w="1980"/>
        <w:gridCol w:w="1245"/>
        <w:gridCol w:w="1155"/>
        <w:gridCol w:w="1515"/>
      </w:tblGrid>
      <w:tr w:rsidR="007B7095" w:rsidRPr="007B7095" w14:paraId="4FBBF6D5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B9FE4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C33F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C246D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E2997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E3DFA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7B89" w14:textId="77777777" w:rsidR="00000000" w:rsidRPr="007B7095" w:rsidRDefault="00F2217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7B7095" w:rsidRPr="007B7095" w14:paraId="63DBA8F8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2ED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Категории водных </w:t>
            </w:r>
            <w:r w:rsidRPr="007B7095">
              <w:rPr>
                <w:sz w:val="18"/>
                <w:szCs w:val="18"/>
              </w:rPr>
              <w:lastRenderedPageBreak/>
              <w:t>объектов и их частей, в которые осуществляе</w:t>
            </w:r>
            <w:r w:rsidRPr="007B7095">
              <w:rPr>
                <w:sz w:val="18"/>
                <w:szCs w:val="18"/>
              </w:rPr>
              <w:t xml:space="preserve">тся </w:t>
            </w:r>
          </w:p>
        </w:tc>
        <w:tc>
          <w:tcPr>
            <w:tcW w:w="73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678F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lastRenderedPageBreak/>
              <w:t xml:space="preserve">Технологические показатели (среднегодовые значения концентрации загрязняющих </w:t>
            </w:r>
            <w:r w:rsidRPr="007B7095">
              <w:rPr>
                <w:sz w:val="18"/>
                <w:szCs w:val="18"/>
              </w:rPr>
              <w:lastRenderedPageBreak/>
              <w:t>веществ в поверхностных сточных водах, сбрасываемых в водные объекты, мг/л (для всех категорий очистных сооружений централизованных систем водоотведения поселений или городск</w:t>
            </w:r>
            <w:r w:rsidRPr="007B7095">
              <w:rPr>
                <w:sz w:val="18"/>
                <w:szCs w:val="18"/>
              </w:rPr>
              <w:t xml:space="preserve">их округов по мощности) </w:t>
            </w:r>
          </w:p>
        </w:tc>
      </w:tr>
      <w:tr w:rsidR="007B7095" w:rsidRPr="007B7095" w14:paraId="19DB1901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E1AF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lastRenderedPageBreak/>
              <w:t xml:space="preserve">сброс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678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82A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нефтепродукты 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107E5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ХПК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8B8E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БПК5 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95DA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фосфор фосфатов </w:t>
            </w:r>
          </w:p>
        </w:tc>
      </w:tr>
      <w:tr w:rsidR="007B7095" w:rsidRPr="007B7095" w14:paraId="4C6110F4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F18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А</w:t>
            </w:r>
          </w:p>
        </w:tc>
        <w:tc>
          <w:tcPr>
            <w:tcW w:w="144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0FB2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B2C0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124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C251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1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81682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5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45EAE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0,5 </w:t>
            </w:r>
          </w:p>
        </w:tc>
      </w:tr>
      <w:tr w:rsidR="007B7095" w:rsidRPr="007B7095" w14:paraId="7896965D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42F0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Б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C8624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FD2E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88FA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50*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ED2A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705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</w:tr>
      <w:tr w:rsidR="007B7095" w:rsidRPr="007B7095" w14:paraId="6899CE67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3690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>В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19D31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8449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CC60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AF19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82BED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 </w:t>
            </w:r>
          </w:p>
        </w:tc>
      </w:tr>
      <w:tr w:rsidR="007B7095" w:rsidRPr="007B7095" w14:paraId="469C63B7" w14:textId="77777777">
        <w:tblPrEx>
          <w:tblCellMar>
            <w:top w:w="0" w:type="dxa"/>
            <w:bottom w:w="0" w:type="dxa"/>
          </w:tblCellMar>
        </w:tblPrEx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0452B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Г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7737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C1E5E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5EE7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B124C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99BD8" w14:textId="77777777" w:rsidR="00000000" w:rsidRPr="007B7095" w:rsidRDefault="00F2217D">
            <w:pPr>
              <w:pStyle w:val="FORMATTEXT"/>
              <w:jc w:val="center"/>
              <w:rPr>
                <w:sz w:val="18"/>
                <w:szCs w:val="18"/>
              </w:rPr>
            </w:pPr>
            <w:r w:rsidRPr="007B7095">
              <w:rPr>
                <w:sz w:val="18"/>
                <w:szCs w:val="18"/>
              </w:rPr>
              <w:t xml:space="preserve">5 </w:t>
            </w:r>
          </w:p>
        </w:tc>
      </w:tr>
    </w:tbl>
    <w:p w14:paraId="78AA50CC" w14:textId="77777777" w:rsidR="00000000" w:rsidRPr="007B7095" w:rsidRDefault="00F2217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EAA2D6" w14:textId="77777777" w:rsidR="00000000" w:rsidRPr="007B7095" w:rsidRDefault="00F2217D">
      <w:pPr>
        <w:pStyle w:val="FORMATTEXT"/>
        <w:jc w:val="both"/>
      </w:pPr>
      <w:r w:rsidRPr="007B7095">
        <w:t xml:space="preserve">________________ </w:t>
      </w:r>
    </w:p>
    <w:p w14:paraId="1C75C7FB" w14:textId="77777777" w:rsidR="00000000" w:rsidRPr="007B7095" w:rsidRDefault="00F2217D">
      <w:pPr>
        <w:pStyle w:val="FORMATTEXT"/>
        <w:ind w:firstLine="568"/>
        <w:jc w:val="both"/>
      </w:pPr>
      <w:r w:rsidRPr="007B7095">
        <w:t>* При сбросе сточных вод в водоемы, указанные в пе</w:t>
      </w:r>
      <w:r w:rsidRPr="007B7095">
        <w:t>речне водоемов,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водоснабжения 2 и более субъектов Российско</w:t>
      </w:r>
      <w:r w:rsidRPr="007B7095">
        <w:t>й Федерации, утвержденном распоряжением Правительства Российской Федерации от 31 декабря 2008 г. N 2054-р, среднегодовое значение концентрации ХПК составляет 40 мг/л.</w:t>
      </w:r>
    </w:p>
    <w:p w14:paraId="6D85B2A9" w14:textId="77777777" w:rsidR="00F2217D" w:rsidRPr="007B7095" w:rsidRDefault="00F2217D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d06c4aed9de4e4a" /><Relationship Type="http://schemas.openxmlformats.org/officeDocument/2006/relationships/image" Target="/media/image2.bin" Id="Rc70cad6051fb4a5f" /><Relationship Type="http://schemas.openxmlformats.org/officeDocument/2006/relationships/image" Target="/media/image3.bin" Id="Rb65f5b108bda4180" /><Relationship Type="http://schemas.openxmlformats.org/officeDocument/2006/relationships/image" Target="/media/image4.bin" Id="R206bd999e81b4f7b" /><Relationship Type="http://schemas.openxmlformats.org/officeDocument/2006/relationships/image" Target="/media/image5.bin" Id="R46eb82e2d6e24de0" /><Relationship Type="http://schemas.openxmlformats.org/officeDocument/2006/relationships/image" Target="/media/image6.bin" Id="Redd277bac1f04f67" /><Relationship Type="http://schemas.openxmlformats.org/officeDocument/2006/relationships/image" Target="/media/image7.bin" Id="Rd891a90181a742b8" /><Relationship Type="http://schemas.openxmlformats.org/officeDocument/2006/relationships/image" Target="/media/image8.bin" Id="R09aed932696f4767" /><Relationship Type="http://schemas.openxmlformats.org/officeDocument/2006/relationships/image" Target="/media/image9.bin" Id="R8aa84a267457427c" /><Relationship Type="http://schemas.openxmlformats.org/officeDocument/2006/relationships/image" Target="/media/image10.bin" Id="R0e1026e4acc8463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технологических показателей наилучших доступных технологий в сфере очистки сточных вод с использованием централизованных систем водоотведения поселений или городских округов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