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F22430" w14:textId="77777777" w:rsidR="0006238C" w:rsidRPr="0006238C" w:rsidRDefault="0006238C" w:rsidP="0006238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ДЗЕРЖИНСКИЙ МОСКОВСКОЙ ОБЛАСТИ</w:t>
      </w:r>
    </w:p>
    <w:p w14:paraId="4E633FB8" w14:textId="77777777" w:rsidR="0006238C" w:rsidRPr="0006238C" w:rsidRDefault="0006238C" w:rsidP="0006238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50906077" w14:textId="77777777" w:rsidR="0006238C" w:rsidRPr="0006238C" w:rsidRDefault="0006238C" w:rsidP="0006238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12 ноября 2019 года N 778-ПГА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DD1A147" w14:textId="77777777" w:rsidR="0006238C" w:rsidRPr="0006238C" w:rsidRDefault="0006238C" w:rsidP="0006238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"Экология и окружающая среда" муниципального образования "Городской округ Дзержинский Московской области"</w:t>
      </w:r>
    </w:p>
    <w:p w14:paraId="7E24F7C8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В соответствии с п.7 Порядка принятия решений о разработке, формировании и реализации муниципальных программ муниципального образования "Городской округ Дзержинский", утвержденного постановлением администрации города от 13.11.2017 N 848-ПГА и на основании Перечня муниципальных программ муниципального образования "Городской округ Дзержинский Московской области", утвержденного распоряжением Администрации городского округа Дзержинский от 05.09.2019 N 541- РГА,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2AF6F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13839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1. Утвердить муниципальную программу "Экология и окружающая среда" муниципального образования "Городской округ Дзержинский Московской области" (прилагается).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6C922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2. Завершить действие муниципальной программы "Экология и окружающая среда муниципального образования "Городской округ Дзержинский" на </w:t>
      </w:r>
      <w:proofErr w:type="gram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2017-2021</w:t>
      </w:r>
      <w:proofErr w:type="gram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годы", утвержденной постановление администрации города от 18.11.2016 N 914-ПГА.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F02E1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 постановления Администрации городского округа Дзержинский: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E504B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- постановление администрации города от 18.11.2016 N 914-ПГА "Об утверждении муниципальной программы "Экология и окружающая среда муниципального образования "Городской округ Дзержинский" на </w:t>
      </w:r>
      <w:proofErr w:type="gram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2017-2021</w:t>
      </w:r>
      <w:proofErr w:type="gram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B564B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- постановление администрации города от 27.12.2017 N 1030-ПГА "О внесении изменений в муниципальную программу "Экология и окружающая среда муниципального образования "Городской округ Дзержинский" на </w:t>
      </w:r>
      <w:proofErr w:type="gram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2017-2021</w:t>
      </w:r>
      <w:proofErr w:type="gram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A3744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- постановление администрации города от 10.04.2018 N 236-ПГА "О внесении дополнений в муниципальную программу "Экология и окружающая среда муниципального образования "Городской округ Дзержинский" на </w:t>
      </w:r>
      <w:proofErr w:type="gram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2017-2021</w:t>
      </w:r>
      <w:proofErr w:type="gram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годы".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6F222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 1 января 2020 года и применяется к правоотношениям, возникающим в связи с составлением, рассмотрением, утверждением и исполнением бюджета муниципального образования "Городской округ Дзержинский Московской области", начиная с бюджета муниципального образования "Городской округ Дзержинский Московской области" на 2020 год и на плановый период 2021 и 2022 годов.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3F8A9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Разместить настоящее постановление на официальном сайте городского округа Дзержинский в сети Интернет www.ugresh.ru и опубликовать в газете "</w:t>
      </w:r>
      <w:proofErr w:type="spell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Угрешские</w:t>
      </w:r>
      <w:proofErr w:type="spell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вести".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76454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Отв. Кузнецова </w:t>
      </w:r>
      <w:proofErr w:type="gram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И.Д.</w:t>
      </w:r>
      <w:proofErr w:type="gram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>, Беляев С.Н.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0CACD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6. Контроль за исполнением настоящего постановления возложить на заместителя главы администрации городского округа-начальника управления жилищно-коммунального хозяйства и транспорта </w:t>
      </w:r>
      <w:proofErr w:type="spell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Марковченкова</w:t>
      </w:r>
      <w:proofErr w:type="spell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Н.А.</w:t>
      </w:r>
      <w:proofErr w:type="gramEnd"/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0DD9C" w14:textId="77777777" w:rsidR="0006238C" w:rsidRPr="0006238C" w:rsidRDefault="0006238C" w:rsidP="0006238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Глава городского округа Дзержинский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</w:t>
      </w:r>
      <w:proofErr w:type="gramStart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Л.С.</w:t>
      </w:r>
      <w:proofErr w:type="gramEnd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Иванова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Дзержинский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"12"___11___2019 г. N 778-ПГА</w:t>
      </w:r>
    </w:p>
    <w:p w14:paraId="2E0279EC" w14:textId="77777777" w:rsidR="0006238C" w:rsidRPr="0006238C" w:rsidRDefault="0006238C" w:rsidP="0006238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МУНИЦИПАЛЬНАЯ ПРОГРАММА "Экология и окружающая среда" муниципального образования "Городской округ Дзержинский Московской области" на </w:t>
      </w:r>
      <w:proofErr w:type="gramStart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2020-2026</w:t>
      </w:r>
      <w:proofErr w:type="gramEnd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00C1AD1" w14:textId="77777777" w:rsidR="0006238C" w:rsidRPr="0006238C" w:rsidRDefault="0006238C" w:rsidP="0006238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Паспорт муниципальной программы</w:t>
      </w:r>
    </w:p>
    <w:p w14:paraId="5B6D93B9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6"/>
        <w:gridCol w:w="953"/>
        <w:gridCol w:w="909"/>
        <w:gridCol w:w="880"/>
        <w:gridCol w:w="880"/>
        <w:gridCol w:w="909"/>
        <w:gridCol w:w="880"/>
        <w:gridCol w:w="909"/>
        <w:gridCol w:w="909"/>
      </w:tblGrid>
      <w:tr w:rsidR="0006238C" w:rsidRPr="0006238C" w14:paraId="2CD97568" w14:textId="77777777" w:rsidTr="0006238C">
        <w:trPr>
          <w:trHeight w:val="15"/>
        </w:trPr>
        <w:tc>
          <w:tcPr>
            <w:tcW w:w="2772" w:type="dxa"/>
            <w:hideMark/>
          </w:tcPr>
          <w:p w14:paraId="15C90B35" w14:textId="77777777" w:rsidR="0006238C" w:rsidRPr="0006238C" w:rsidRDefault="0006238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BFB26A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2C7542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9B3C44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63EDFF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AE1BB0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6916CA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9C13C8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AFB5AC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19C1F091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DC2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18B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главы администрации городского округа - начальник Управления жилищно-коммунального хозяйства и транспорта</w:t>
            </w:r>
          </w:p>
        </w:tc>
      </w:tr>
      <w:tr w:rsidR="0006238C" w:rsidRPr="0006238C" w14:paraId="39F922BF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9F5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 муниципальной 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0DC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жилищно-коммунального хозяйства и транспорта, отдел по благоустройству, озеленению и экологии</w:t>
            </w:r>
          </w:p>
        </w:tc>
      </w:tr>
      <w:tr w:rsidR="0006238C" w:rsidRPr="0006238C" w14:paraId="57F7319D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CD9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муниципальной 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937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2020-2026</w:t>
            </w:r>
            <w:proofErr w:type="gramEnd"/>
          </w:p>
        </w:tc>
      </w:tr>
      <w:tr w:rsidR="0006238C" w:rsidRPr="0006238C" w14:paraId="7CBF537F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2CA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муниципальной 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BE1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конституционного права граждан на благоприятную окружающую среду.</w:t>
            </w:r>
          </w:p>
        </w:tc>
      </w:tr>
      <w:tr w:rsidR="0006238C" w:rsidRPr="0006238C" w14:paraId="394708A3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1DC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4C9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"Охрана окружающей среды".</w:t>
            </w:r>
          </w:p>
        </w:tc>
      </w:tr>
      <w:tr w:rsidR="0006238C" w:rsidRPr="0006238C" w14:paraId="5C8C5BF5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3AB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 в том числе по годам: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699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06238C" w:rsidRPr="0006238C" w14:paraId="7044734A" w14:textId="77777777" w:rsidTr="0006238C"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B640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6C7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32C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C77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2415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B50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928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EA2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F0D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</w:t>
            </w:r>
          </w:p>
        </w:tc>
      </w:tr>
      <w:tr w:rsidR="0006238C" w:rsidRPr="0006238C" w14:paraId="5E59D10A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D74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 бюджета Московской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3AF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5322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2F2B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34C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49F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B32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87D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A85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06238C" w:rsidRPr="0006238C" w14:paraId="0AC281D2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4D8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957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189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970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9B2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A04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A87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34F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DFB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06238C" w:rsidRPr="0006238C" w14:paraId="4DD85A1A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FEF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89D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F31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7CD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1D5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C5B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CF2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E48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102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06238C" w:rsidRPr="0006238C" w14:paraId="10B5ED51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636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071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DE6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925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4F1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9DB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613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15C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34A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06238C" w:rsidRPr="0006238C" w14:paraId="23521E75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F46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5BAD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45A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2F4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956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605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0F0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F59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028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</w:tbl>
    <w:p w14:paraId="20673C6E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*- нумерация согласно "типовому бюджету".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61E34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2. Характеристика экологического состояния в области окружающей среды.</w:t>
      </w:r>
    </w:p>
    <w:p w14:paraId="3B418D5A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Состояние окружающей среды - одна из наиболее острых социально-экономических проблем, прямо или косвенно затрагивающих интересы каждого человека, тем более в таком урбанизированном регионе страны, как Московская область, где на экологию своё мощное влияние оказывает крупнейший город России - Москва. Из-за примыкания к МКАД, помимо собственных достаточно мощных источников влияния на окружающую среду, территория испытывает и негативное воздействие от </w:t>
      </w:r>
      <w:proofErr w:type="spell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: оседает часть выбросов в атмосферу от столичных предприятий, ведется добыча песка и производство строительных материалов для жилищного и дорожного строительства, значительный приток отдыхающих на рекреационные территории. Наблюдения за загрязнением атмосферного воздуха в городском округе Дзержинский Московской области проводятся на одном стационарном посту государственной службы наблюдений за состоянием окружающей среды. По местоположению пост можно отнести к категории "условно промышленный". Наблюдения проводятся 3 раза в сутки. Измеряются концентрации взвешенных веществ, диоксида серы, оксида углерода, диоксида азота, </w:t>
      </w:r>
      <w:proofErr w:type="spell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бенз</w:t>
      </w:r>
      <w:proofErr w:type="spell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>(а)</w:t>
      </w:r>
      <w:proofErr w:type="spell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пирена</w:t>
      </w:r>
      <w:proofErr w:type="spell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>, а также суммарных углеводородов, бензола, ксилола и толуола.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89514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Основными источниками загрязнения являются предприятия энергетики (ТЭЦ-22 филиал ПАО "Мосэнерго"), машиностроения, строительной промышленности, а также автотранспорт.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C02DE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К поверхностным водам городского округа Дзержинский Московской области относятся: река Москва, пруды и заполненные водой выработанные песчаные карьеры. Воды реки Москвы на всем протяжении ее течения в черте городского округа имеют высокий индекс загрязненности и относятся к IV классу разряда "Б" качества вод - грязная. Превышены нормативы по бактериальным загрязнениям. На прилегающих к городскому округу землях </w:t>
      </w:r>
      <w:proofErr w:type="spell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Томилинского</w:t>
      </w:r>
      <w:proofErr w:type="spell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имеются естественные родники.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70059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Достоверная информация о компонентах окружающей среды (состоянии атмосферного воздуха, наличии водных объектов, шумовой нагрузке и др.) позволяет принимать оптимальные решения при размещении новых объектов. Получение такой информации ведется в процессе мониторинга окружающей среды.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5405C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Для отдыха горожанами и гостями городского округа Дзержинский Московской области используются заполненные водой отработанные карьеры. Во время купальных сезонов, в местах наибольшего скопления отдыхающих повышается химическое и бактериальное загрязнение вод, ухудшается санитарное состояние прилегающих территорий, что свидетельствует не только о высокой антропогенной нагрузке, но и о недостаточном экологическом самосознании граждан. При этом негативная индивидуальная деятельность в отношении флоры, фауны и других природных компонентов наиболее трудно контролируема.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2BDBA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Уровень экологического сознания и культуры населения предопределяет безопасность окружающей среды при осуществлении любой деятельности человека. </w:t>
      </w:r>
      <w:proofErr w:type="gramStart"/>
      <w:r w:rsidRPr="0006238C">
        <w:rPr>
          <w:rFonts w:ascii="Arial" w:eastAsia="Times New Roman" w:hAnsi="Arial" w:cs="Arial"/>
          <w:sz w:val="24"/>
          <w:szCs w:val="24"/>
          <w:lang w:eastAsia="ru-RU"/>
        </w:rPr>
        <w:t>В конечном итоге</w:t>
      </w:r>
      <w:proofErr w:type="gramEnd"/>
      <w:r w:rsidRPr="0006238C">
        <w:rPr>
          <w:rFonts w:ascii="Arial" w:eastAsia="Times New Roman" w:hAnsi="Arial" w:cs="Arial"/>
          <w:sz w:val="24"/>
          <w:szCs w:val="24"/>
          <w:lang w:eastAsia="ru-RU"/>
        </w:rPr>
        <w:t xml:space="preserve"> уровень экологического мышления и воспитания населения обусловливает и экологическую культуру производства и менеджмента во всех сферах социально-экономических отношений. Состояние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533CF" w14:textId="77777777" w:rsidR="0006238C" w:rsidRPr="0006238C" w:rsidRDefault="0006238C" w:rsidP="0006238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окружающей среды неразрывно связано с экологическим образованием, воспитанием, развитием экологической культуры населения.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13843" w14:textId="77777777" w:rsidR="0006238C" w:rsidRPr="0006238C" w:rsidRDefault="0006238C" w:rsidP="0006238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Цель муниципальной Программы</w:t>
      </w:r>
    </w:p>
    <w:p w14:paraId="3AA80E53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Целью Программы является обеспечение конституционного права жителей городского округа Дзержинский Московской области на благоприятную окружающую среду.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A5187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Для достижения цели необходимо решение следующего основного мероприятия Программы: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69DE8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- вовлечение населения в экологические мероприятия.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49C68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Приоритетом является участие населения в эколого-патриотических акциях: "Лес Победы" и "Наш лес. Посади свое дерево". Необходимо ежегодно восстанавливать более 500 кустарников и деревьев, вместо вырубленных аварийных и старо возрастных зеленых насаждений.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1146D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Перечень мероприятий приведен в Приложении N 2 к Программе.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980DA" w14:textId="77777777" w:rsidR="0006238C" w:rsidRPr="0006238C" w:rsidRDefault="0006238C" w:rsidP="0006238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Перечень подпрограмм и краткое описание подпрограмм муниципальной программы</w:t>
      </w:r>
    </w:p>
    <w:p w14:paraId="4570EA36" w14:textId="77777777" w:rsidR="0006238C" w:rsidRPr="0006238C" w:rsidRDefault="0006238C" w:rsidP="0006238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5EA3E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В состав муниципальной программы входит одна муниципальная подпрограмма "Охрана окружающей среды".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81116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Общая характеристика сферы реализации подпрограммы, цель и сроки реализации подпрограммы, а также целевые показатели и мероприятия аналогичны соответствующим разделам муниципальной программы.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4342F" w14:textId="77777777" w:rsidR="0006238C" w:rsidRPr="0006238C" w:rsidRDefault="0006238C" w:rsidP="0006238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Планируемые результаты реализации муниципальной программы</w:t>
      </w:r>
    </w:p>
    <w:p w14:paraId="0352DBF3" w14:textId="77777777" w:rsidR="0006238C" w:rsidRPr="0006238C" w:rsidRDefault="0006238C" w:rsidP="0006238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CA9E9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Эффективность реализации Программы (подпрограммы) определяется степенью достижения показателей согласно Приложению N 1 к Программе.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EFEB3" w14:textId="77777777" w:rsidR="0006238C" w:rsidRPr="0006238C" w:rsidRDefault="0006238C" w:rsidP="0006238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5. Состав, форма и сроки отчетности о ходе реализации мероприятий Программы</w:t>
      </w:r>
    </w:p>
    <w:p w14:paraId="589E0C91" w14:textId="77777777" w:rsidR="0006238C" w:rsidRPr="0006238C" w:rsidRDefault="0006238C" w:rsidP="0006238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4F41D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Представление отчетности и контроль за реализацией муниципальной программы осуществляется в соответствии с требованиями, установленными Порядком принятия решений о разработке, формировании и реализации муниципальных программ муниципального образования "Городской округ Дзержинский" утвержденным постановлением администрации города от 13.11.2017 N 848-ПГА.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5C36B" w14:textId="77777777" w:rsidR="0006238C" w:rsidRPr="0006238C" w:rsidRDefault="0006238C" w:rsidP="0006238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Подпрограмма 1 "Охрана окружающей среды"</w:t>
      </w:r>
    </w:p>
    <w:p w14:paraId="53C6B344" w14:textId="77777777" w:rsidR="0006238C" w:rsidRPr="0006238C" w:rsidRDefault="0006238C" w:rsidP="0006238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6.1. Паспорт подпрограммы</w:t>
      </w:r>
    </w:p>
    <w:p w14:paraId="08D817EA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6"/>
        <w:gridCol w:w="953"/>
        <w:gridCol w:w="909"/>
        <w:gridCol w:w="880"/>
        <w:gridCol w:w="880"/>
        <w:gridCol w:w="909"/>
        <w:gridCol w:w="880"/>
        <w:gridCol w:w="909"/>
        <w:gridCol w:w="909"/>
      </w:tblGrid>
      <w:tr w:rsidR="0006238C" w:rsidRPr="0006238C" w14:paraId="6B6B22F1" w14:textId="77777777" w:rsidTr="0006238C">
        <w:trPr>
          <w:trHeight w:val="15"/>
        </w:trPr>
        <w:tc>
          <w:tcPr>
            <w:tcW w:w="2772" w:type="dxa"/>
            <w:hideMark/>
          </w:tcPr>
          <w:p w14:paraId="651A282C" w14:textId="77777777" w:rsidR="0006238C" w:rsidRPr="0006238C" w:rsidRDefault="0006238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841AB8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01CC8C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11108A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B47DBB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487C06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CACD38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2FAB6B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D00C0C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5E4CE713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57B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подпрограммы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B03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главы администрации городского округа - начальник Управления жилищно-коммунального хозяйства и транспорта</w:t>
            </w:r>
          </w:p>
        </w:tc>
      </w:tr>
      <w:tr w:rsidR="0006238C" w:rsidRPr="0006238C" w14:paraId="049B8A19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AD7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 муниципальной подпрограммы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F88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жилищно-коммунального хозяйства и транспорта, отдел по благоустройству, озеленению и экологии</w:t>
            </w:r>
          </w:p>
        </w:tc>
      </w:tr>
      <w:tr w:rsidR="0006238C" w:rsidRPr="0006238C" w14:paraId="33A7D226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8AF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муниципальной подпрограммы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142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2020-2026</w:t>
            </w:r>
            <w:proofErr w:type="gramEnd"/>
          </w:p>
        </w:tc>
      </w:tr>
      <w:tr w:rsidR="0006238C" w:rsidRPr="0006238C" w14:paraId="7E180D5D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C07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муниципальной подпрограммы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713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конституционного права граждан на благоприятную окружающую среду.</w:t>
            </w:r>
          </w:p>
        </w:tc>
      </w:tr>
      <w:tr w:rsidR="0006238C" w:rsidRPr="0006238C" w14:paraId="5234D42E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A67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 в том числе по годам: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080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06238C" w:rsidRPr="0006238C" w14:paraId="3C5A7638" w14:textId="77777777" w:rsidTr="0006238C"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D368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2FC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77F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ADF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28D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6B7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7AC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A1D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CF6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</w:t>
            </w:r>
          </w:p>
        </w:tc>
      </w:tr>
      <w:tr w:rsidR="0006238C" w:rsidRPr="0006238C" w14:paraId="5105E726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124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99D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C75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E57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012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B14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933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713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A14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06238C" w:rsidRPr="0006238C" w14:paraId="130877D7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8C2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648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3C0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5F0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014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F9E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1AB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B0D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3A2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06238C" w:rsidRPr="0006238C" w14:paraId="5A730465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1C0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A60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864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37E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225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3F2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070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147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2EA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06238C" w:rsidRPr="0006238C" w14:paraId="285FB517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871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1C2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D0B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FB4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1FD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8D9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DDE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029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527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06238C" w:rsidRPr="0006238C" w14:paraId="0A36A0CE" w14:textId="77777777" w:rsidTr="0006238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F19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386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9B8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02B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6E8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572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680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A29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6BB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</w:tbl>
    <w:p w14:paraId="6CC3B754" w14:textId="77777777" w:rsidR="0006238C" w:rsidRPr="0006238C" w:rsidRDefault="0006238C" w:rsidP="0006238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6.2. Перечень мероприятий подпрограммы</w:t>
      </w:r>
    </w:p>
    <w:p w14:paraId="2B5D1012" w14:textId="77777777" w:rsidR="0006238C" w:rsidRPr="0006238C" w:rsidRDefault="0006238C" w:rsidP="0006238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E5470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Выполнение мероприятий подпрограммы позволит обеспечить органы местного самоуправления и население достоверной информацией о состоянии окружающей среды и будет способствовать формированию бережного, щадящего воздействия на окружающую среду, как со стороны хозяйствующих субъектов, юридических лиц, так и со стороны населения и каждого человека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A149E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Перечень мероприятий представлен в Приложении N 2 к Программе.</w:t>
      </w: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5D9A0" w14:textId="77777777" w:rsidR="0006238C" w:rsidRPr="0006238C" w:rsidRDefault="0006238C" w:rsidP="0006238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Глава городского округа Дзержинский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</w:t>
      </w:r>
      <w:proofErr w:type="gramStart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Л.С.</w:t>
      </w:r>
      <w:proofErr w:type="gramEnd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Иванова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Приложение N 1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Программе</w:t>
      </w:r>
    </w:p>
    <w:p w14:paraId="3DEA9C14" w14:textId="77777777" w:rsidR="0006238C" w:rsidRPr="0006238C" w:rsidRDefault="0006238C" w:rsidP="0006238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273A5" w14:textId="77777777" w:rsidR="0006238C" w:rsidRPr="0006238C" w:rsidRDefault="0006238C" w:rsidP="0006238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Планируемые результаты реализации муниципальной программы "Экология и окружающая среда" муниципального образования "Городской округ Дзержинский Московской области" на </w:t>
      </w:r>
      <w:proofErr w:type="gramStart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2020-2026</w:t>
      </w:r>
      <w:proofErr w:type="gramEnd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DCB6C9C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1165"/>
        <w:gridCol w:w="956"/>
        <w:gridCol w:w="872"/>
        <w:gridCol w:w="921"/>
        <w:gridCol w:w="554"/>
        <w:gridCol w:w="554"/>
        <w:gridCol w:w="554"/>
        <w:gridCol w:w="554"/>
        <w:gridCol w:w="554"/>
        <w:gridCol w:w="554"/>
        <w:gridCol w:w="554"/>
        <w:gridCol w:w="1093"/>
      </w:tblGrid>
      <w:tr w:rsidR="0006238C" w:rsidRPr="0006238C" w14:paraId="10040C53" w14:textId="77777777" w:rsidTr="0006238C">
        <w:trPr>
          <w:trHeight w:val="15"/>
        </w:trPr>
        <w:tc>
          <w:tcPr>
            <w:tcW w:w="370" w:type="dxa"/>
            <w:hideMark/>
          </w:tcPr>
          <w:p w14:paraId="00129DA1" w14:textId="77777777" w:rsidR="0006238C" w:rsidRPr="0006238C" w:rsidRDefault="0006238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35CDD4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261B87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FAE588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4463EF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BA6CEA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CF1237A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9EAD8B7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1888C58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7CD7B9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66CA02F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04A0BF5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B98A86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76C06B97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973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8C6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6EAD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319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497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на начало реализации программы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8C7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 годам реализации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7298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основного мероприятия в перечне мероприятий программы</w:t>
            </w:r>
          </w:p>
        </w:tc>
      </w:tr>
      <w:tr w:rsidR="0006238C" w:rsidRPr="0006238C" w14:paraId="4CE906C0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7A5D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1B06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9BD6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0E5F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441B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8CD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BD1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02F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390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170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BAF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464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2CF9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238C" w:rsidRPr="0006238C" w14:paraId="475449F4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D9B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969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75B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F86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31C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84A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650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115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E3C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843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F97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2EB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EBF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6238C" w:rsidRPr="0006238C" w14:paraId="5F4109E4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E179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8B8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"Охрана окружающей среды".</w:t>
            </w:r>
          </w:p>
        </w:tc>
      </w:tr>
      <w:tr w:rsidR="0006238C" w:rsidRPr="0006238C" w14:paraId="06FF94DA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6B1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141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96A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AFAF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64F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468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4C6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27C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73C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969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79F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173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C00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Вовлечение населения в эколог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ические мероприятия</w:t>
            </w:r>
          </w:p>
        </w:tc>
      </w:tr>
    </w:tbl>
    <w:p w14:paraId="15FE2D8A" w14:textId="77777777" w:rsidR="0006238C" w:rsidRPr="0006238C" w:rsidRDefault="0006238C" w:rsidP="0006238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N 2</w:t>
      </w: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</w:t>
      </w:r>
    </w:p>
    <w:p w14:paraId="5325BF67" w14:textId="77777777" w:rsidR="0006238C" w:rsidRPr="0006238C" w:rsidRDefault="0006238C" w:rsidP="0006238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Перечень мероприятий программы "Экология и окружающая среда" муниципального образования "Городской округ Дзержинский Московской области" на </w:t>
      </w:r>
      <w:proofErr w:type="gramStart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2020-2026</w:t>
      </w:r>
      <w:proofErr w:type="gramEnd"/>
      <w:r w:rsidRPr="0006238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A2CBC11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824"/>
        <w:gridCol w:w="767"/>
        <w:gridCol w:w="901"/>
        <w:gridCol w:w="988"/>
        <w:gridCol w:w="507"/>
        <w:gridCol w:w="489"/>
        <w:gridCol w:w="489"/>
        <w:gridCol w:w="489"/>
        <w:gridCol w:w="489"/>
        <w:gridCol w:w="489"/>
        <w:gridCol w:w="489"/>
        <w:gridCol w:w="489"/>
        <w:gridCol w:w="767"/>
        <w:gridCol w:w="767"/>
      </w:tblGrid>
      <w:tr w:rsidR="0006238C" w:rsidRPr="0006238C" w14:paraId="1320A779" w14:textId="77777777" w:rsidTr="0006238C">
        <w:trPr>
          <w:trHeight w:val="15"/>
        </w:trPr>
        <w:tc>
          <w:tcPr>
            <w:tcW w:w="370" w:type="dxa"/>
            <w:hideMark/>
          </w:tcPr>
          <w:p w14:paraId="5137B65C" w14:textId="77777777" w:rsidR="0006238C" w:rsidRPr="0006238C" w:rsidRDefault="0006238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5BCD9F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EC43AD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ED0171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5D0B5D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E89DB48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AE3398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AFE3146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4B52936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4FAF435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A7744D5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C988654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2663489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5FA3472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BB00F6" w14:textId="77777777" w:rsidR="0006238C" w:rsidRPr="0006238C" w:rsidRDefault="0006238C">
            <w:pPr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454EBB49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991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A97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6D0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887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9AB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мероприятия в году, предшествующему году начала реализации программы (тыс. руб.)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5BF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(тыс. руб.)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B5E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333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Ответствен-</w:t>
            </w:r>
            <w:proofErr w:type="spellStart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выполнение мероприятия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85B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выполнения мероприятия программы</w:t>
            </w:r>
          </w:p>
        </w:tc>
      </w:tr>
      <w:tr w:rsidR="0006238C" w:rsidRPr="0006238C" w14:paraId="1C2A7940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B862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71C7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A19A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87A3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20E7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0999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9F79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40D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0C1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C15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064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1D0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53D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BDA5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288C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5BD83428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3F6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14C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405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896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D99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BCC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4EF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660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7C7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63A7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D12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EBA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571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811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4B1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6238C" w:rsidRPr="0006238C" w14:paraId="258E7CD1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CB36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809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(I*)"Охрана окружающей среды".</w:t>
            </w:r>
          </w:p>
        </w:tc>
      </w:tr>
      <w:tr w:rsidR="0006238C" w:rsidRPr="0006238C" w14:paraId="6F0B365B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7299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E45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Вовлечение 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населения в экологические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DC6F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3C1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B0F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202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DD3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920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8EE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F98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801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E5B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79A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7275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98F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6238C" w:rsidRPr="0006238C" w14:paraId="63601EC8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34FA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0E4C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4B48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E28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E31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8EB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015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2DA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CDA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E23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6FC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4C2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881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302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УЖКХ И Т,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УРО и ОСС,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ДМУП "</w:t>
            </w:r>
            <w:proofErr w:type="spellStart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Информа-ционный</w:t>
            </w:r>
            <w:proofErr w:type="spellEnd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D7B5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238C" w:rsidRPr="0006238C" w14:paraId="663EC043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CB4D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3159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FE39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90D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9AE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F04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7AC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4F6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03B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FAF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AE6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018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97C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818F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1881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551C137E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BB69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624B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A518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17F5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A6C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805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F46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DDC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C96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F05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AAE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E28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F5E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B8F9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ED51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3EAA8684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A529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EE4F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336E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B79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D66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BAA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CB0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37F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F54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FD2F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D33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2F5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A79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4D23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1167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1FB93BFF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579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7E2F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насе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ления в экологические мероприятия, в акции по посадке деревьев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16E4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F7A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9EC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163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D32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9E0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961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E45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BE9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2FB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D03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4339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A8BD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5FE44E9A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573E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A271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9661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CC1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B22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385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47F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607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771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C6B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336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5AE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D02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09E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УЖКХ И Т,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УРО и ОСС,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ДМУП "</w:t>
            </w:r>
            <w:proofErr w:type="spellStart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Информа-ционный</w:t>
            </w:r>
            <w:proofErr w:type="spellEnd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3F70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238C" w:rsidRPr="0006238C" w14:paraId="1CD01A2F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5C82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DD03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AA9C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F96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249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914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89B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166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875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323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A20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C0E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605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D921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9ECE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3782AC91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2C47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8A45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30E4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5AA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22A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DE1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649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6E4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DAC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E75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201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F01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AB3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D0D7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B7FA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5C8DF837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F9BD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90F0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39C2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709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062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258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066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C2F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E7E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94B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1A1C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D1D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2BC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747E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E1A3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7B250992" w14:textId="77777777" w:rsidTr="0006238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3331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B72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программе: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BFD7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53D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B2B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353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1AC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2D0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D64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9FC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BA9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00E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D4D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F84E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8FE5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56050824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2DE2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1D14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6A45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C96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992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646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B6B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EC9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FE3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BDE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E6F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8E1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9000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17B5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УЖКХ И Т,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УРО и ОСС,</w:t>
            </w: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ДМУП "</w:t>
            </w:r>
            <w:proofErr w:type="spellStart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Информа-ционный</w:t>
            </w:r>
            <w:proofErr w:type="spellEnd"/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центр"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4E13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238C" w:rsidRPr="0006238C" w14:paraId="3216E384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33BC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60ED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55B0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28D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7DB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218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695E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1FA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2D38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8CFF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D4C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7ED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953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29E8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9BB2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03387B7A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0F81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8574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98D1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766D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E7AC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948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50E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189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552A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ECE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EA34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D063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5DC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5FC7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3008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6238C" w:rsidRPr="0006238C" w14:paraId="11AC48C8" w14:textId="77777777" w:rsidTr="0006238C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9F42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79B4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A6E4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2AA7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40DB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D28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24A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5A4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8159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1856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6F62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022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8BD1" w14:textId="77777777" w:rsidR="0006238C" w:rsidRPr="0006238C" w:rsidRDefault="0006238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2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DD57" w14:textId="77777777" w:rsidR="0006238C" w:rsidRPr="0006238C" w:rsidRDefault="00062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3BBA" w14:textId="77777777" w:rsidR="0006238C" w:rsidRPr="0006238C" w:rsidRDefault="0006238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970DE06" w14:textId="77777777" w:rsidR="0006238C" w:rsidRPr="0006238C" w:rsidRDefault="0006238C" w:rsidP="0006238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238C">
        <w:rPr>
          <w:rFonts w:ascii="Arial" w:eastAsia="Times New Roman" w:hAnsi="Arial" w:cs="Arial"/>
          <w:sz w:val="24"/>
          <w:szCs w:val="24"/>
          <w:lang w:eastAsia="ru-RU"/>
        </w:rPr>
        <w:t>* - нумерация согласно "типовому бюджету"</w:t>
      </w:r>
    </w:p>
    <w:p w14:paraId="1A025CF4" w14:textId="77777777" w:rsidR="0006238C" w:rsidRPr="0006238C" w:rsidRDefault="0006238C" w:rsidP="0006238C">
      <w:pPr>
        <w:rPr>
          <w:szCs w:val="24"/>
        </w:rPr>
      </w:pPr>
    </w:p>
    <w:p w14:paraId="5BBF99BC" w14:textId="77777777" w:rsidR="00DF0A88" w:rsidRPr="0006238C" w:rsidRDefault="00DF0A8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6238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