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81ED7" w:rsidRPr="00D81ED7" w:rsidRDefault="00D81ED7" w:rsidP="00D81E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1ED7">
        <w:rPr>
          <w:rFonts w:ascii="Times New Roman" w:hAnsi="Times New Roman" w:cs="Times New Roman"/>
          <w:b/>
          <w:sz w:val="24"/>
          <w:szCs w:val="24"/>
        </w:rPr>
        <w:t>ОБ УТВЕРЖДЕНИИ ПОРЯДКА ОРГАНИЗАЦИИ РАБОТЫ ТЕЛЕФОНА "ГОРЯЧЕЙ ЛИНИИ" ДЕПАРТАМЕНТА ПРИРОДНЫХ РЕСУРСОВ И ОХРАНЫ ОКРУЖАЮЩЕЙ СРЕДЫ ОБЛАСТИ ДЛЯ ПРИЕМА СООБЩЕНИЙ ГРАЖДАН И ЮРИДИЧЕСКИХ ЛИЦ ПО ФАКТАМ КОРРУПЦИИ В ДЕПАРТАМЕНТЕ ПРИРОДНЫХ РЕСУРСОВ И ОХРАНЫ ОКРУЖАЮЩЕЙ СРЕДЫ ОБЛАСТИ</w:t>
      </w:r>
    </w:p>
    <w:p w:rsidR="00D81ED7" w:rsidRPr="00D81ED7" w:rsidRDefault="00D81ED7" w:rsidP="00D81E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jc w:val="center"/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 ОКРУЖАЮЩЕЙ СРЕДЫ ВОЛОГОДСКОЙ ОБЛАСТИ</w:t>
      </w:r>
    </w:p>
    <w:p w:rsidR="00D81ED7" w:rsidRPr="00D81ED7" w:rsidRDefault="00D81ED7" w:rsidP="00D81E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jc w:val="center"/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ПРИКАЗ</w:t>
      </w:r>
    </w:p>
    <w:p w:rsidR="00D81ED7" w:rsidRPr="00D81ED7" w:rsidRDefault="00D81ED7" w:rsidP="00D81E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jc w:val="center"/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от 13 апреля 2016 года N 151</w:t>
      </w:r>
    </w:p>
    <w:p w:rsidR="00D81ED7" w:rsidRPr="00D81ED7" w:rsidRDefault="00D81ED7" w:rsidP="00D81E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jc w:val="center"/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ОБ УТВЕРЖДЕНИИ ПОРЯДКА ОРГАНИЗАЦИИ РАБОТЫ ТЕЛЕФОНА "ГОРЯЧЕЙ ЛИНИИ" ДЕПАРТАМЕНТА ПРИРОДНЫХ РЕСУРСОВ И ОХРАНЫ ОКРУЖАЮЩЕЙ СРЕДЫ ОБЛАСТИ ДЛЯ ПРИЕМА СООБЩЕНИЙ ГРАЖДАН И ЮРИДИЧЕСКИХ ЛИЦ ПО ФАКТАМ КОРРУПЦИИ В ДЕПАРТАМЕНТЕ ПРИРОДНЫХ РЕСУРСОВ И ОХРАНЫ ОКРУЖАЮЩЕЙ СРЕДЫ ОБЛАСТИ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25 декабря 2008 года N 273-ФЗ "О противодействии коррупции" приказываю: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1. Утвердить прилагаемый Порядок организации работы телефона "горячей линии" Департамента природных ресурсов и охраны окружающей среды области для приема сообщений граждан и юридических лиц по фактам коррупции в Департаменте природных ресурсов и охраны окружающей среды области.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2. Отделу государственной гражданской службы (</w:t>
      </w:r>
      <w:proofErr w:type="spellStart"/>
      <w:r w:rsidRPr="00D81ED7">
        <w:rPr>
          <w:rFonts w:ascii="Times New Roman" w:hAnsi="Times New Roman" w:cs="Times New Roman"/>
          <w:sz w:val="24"/>
          <w:szCs w:val="24"/>
        </w:rPr>
        <w:t>Сакалова</w:t>
      </w:r>
      <w:proofErr w:type="spellEnd"/>
      <w:r w:rsidRPr="00D81ED7">
        <w:rPr>
          <w:rFonts w:ascii="Times New Roman" w:hAnsi="Times New Roman" w:cs="Times New Roman"/>
          <w:sz w:val="24"/>
          <w:szCs w:val="24"/>
        </w:rPr>
        <w:t xml:space="preserve"> Н.Ю.) ознакомить государственных гражданских служащих Департамента с настоящим приказом.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lastRenderedPageBreak/>
        <w:t>3. Главному консультанту управления экономики природопользования, программ и инвестиций (</w:t>
      </w:r>
      <w:proofErr w:type="spellStart"/>
      <w:r w:rsidRPr="00D81ED7">
        <w:rPr>
          <w:rFonts w:ascii="Times New Roman" w:hAnsi="Times New Roman" w:cs="Times New Roman"/>
          <w:sz w:val="24"/>
          <w:szCs w:val="24"/>
        </w:rPr>
        <w:t>Никерова</w:t>
      </w:r>
      <w:proofErr w:type="spellEnd"/>
      <w:r w:rsidRPr="00D81ED7">
        <w:rPr>
          <w:rFonts w:ascii="Times New Roman" w:hAnsi="Times New Roman" w:cs="Times New Roman"/>
          <w:sz w:val="24"/>
          <w:szCs w:val="24"/>
        </w:rPr>
        <w:t xml:space="preserve"> О.А.) обеспечить публикацию настоящего приказа в областной газете "Красный Север" и его размещение на официальных сайтах Правительства области и Департамента природных ресурсов и охраны окружающей среды области в информационно-телекоммуникационной сети "Интернет".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D81ED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81ED7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5. Настоящий приказ вступает в силу со дня его принятия.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jc w:val="right"/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Начальник Департамента</w:t>
      </w:r>
    </w:p>
    <w:p w:rsidR="00D81ED7" w:rsidRDefault="00D81ED7" w:rsidP="00D81ED7">
      <w:pPr>
        <w:jc w:val="right"/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А.М.ЗАВГОРОДНИЙ</w:t>
      </w:r>
    </w:p>
    <w:p w:rsidR="00D81ED7" w:rsidRPr="00D81ED7" w:rsidRDefault="00D81ED7" w:rsidP="00D81ED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jc w:val="center"/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ПОРЯДОК ОРГАНИЗАЦИИ РАБОТЫ ТЕЛЕФОНА "ГОРЯЧЕЙ ЛИНИИ" ДЕПАРТАМЕНТА ПРИРОДНЫХ РЕСУРСОВ И ОХРАНЫ ОКРУЖАЮЩЕЙ СРЕДЫ ОБЛАСТИ ДЛЯ ПРИЕМА СООБЩЕНИЙ ГРАЖДАН И ЮРИДИЧЕСКИХ ЛИЦ ПО ФАКТАМ КОРРУПЦИИ В ДЕПАРТАМЕНТЕ ПРИРОДНЫХ РЕСУРСОВ И ОХРАНЫ ОКРУЖАЮЩЕЙ СРЕДЫ ОБЛАСТИ (ДАЛЕЕ - ПОРЯДОК)</w:t>
      </w:r>
    </w:p>
    <w:p w:rsid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1.1. Настоящий Порядок разработан в соответствии с Федеральным законом от 25 декабря 2008 года N 273-ФЗ "О противодействии коррупции".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Порядок определяет организацию работы телефона "горячей линии" в Департаменте природных ресурсов и охраны окружающей среды области (далее - Департамент) для приема сообщений граждан и юридических лиц по фактам коррупции в Департаменте.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 xml:space="preserve">1.2. </w:t>
      </w:r>
      <w:proofErr w:type="gramStart"/>
      <w:r w:rsidRPr="00D81ED7">
        <w:rPr>
          <w:rFonts w:ascii="Times New Roman" w:hAnsi="Times New Roman" w:cs="Times New Roman"/>
          <w:sz w:val="24"/>
          <w:szCs w:val="24"/>
        </w:rPr>
        <w:t xml:space="preserve">Телефон "горячей линии" (23-02-18) для приема сообщений граждан и юридических лиц по фактам коррупции в Департаменте (далее - телефон "горячей линии") предназначен для обеспечения гражданам и юридическим лицам возможности сообщать о фактах коррупции в Департаменте, а именно: злоупотребление служебным положением, дача взятки, получение </w:t>
      </w:r>
      <w:r w:rsidRPr="00D81ED7">
        <w:rPr>
          <w:rFonts w:ascii="Times New Roman" w:hAnsi="Times New Roman" w:cs="Times New Roman"/>
          <w:sz w:val="24"/>
          <w:szCs w:val="24"/>
        </w:rPr>
        <w:lastRenderedPageBreak/>
        <w:t>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</w:t>
      </w:r>
      <w:proofErr w:type="gramEnd"/>
      <w:r w:rsidRPr="00D81ED7">
        <w:rPr>
          <w:rFonts w:ascii="Times New Roman" w:hAnsi="Times New Roman" w:cs="Times New Roman"/>
          <w:sz w:val="24"/>
          <w:szCs w:val="24"/>
        </w:rPr>
        <w:t xml:space="preserve">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2. Порядок работы телефона "горячей линии"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2.1. Прием, учет, регистрацию, предварительную обработку и контроль за поступающими по телефону "горячей линии" сообщениями осуществляет отдел государственной гражданской службы, ответственный за профилактику коррупционных и иных правонарушений в Департаменте.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В рабочее время прием сообщений граждан и юридических лиц на телефон "горячей линии" осуществляется начальником отдела государственной гражданской службы.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2.2. В нерабочее время сообщения записываются в режиме автоответчика. Текст сообщения на автоответчике: "Здравствуйте. Вы позвонили по телефону "горячей линии" для приема сообщений по фактам коррупции в Департаменте природных ресурсов и охраны окружающей среды Вологодской области. Пожалуйста, представьтесь, назовите Ваши фамилию, имя, отчество, адрес места жительства, контактный телефон и передайте Вашу информацию после звукового сигнала. Конфиденциальность Вашего сообщения гарантируется. Выражаем Вам признательность за содействие в формировании нетерпимого отношения к проявлениям коррупции". Время приема одного сообщения в режиме автоответчика - не более 5 минут.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 xml:space="preserve">2.3. </w:t>
      </w:r>
      <w:proofErr w:type="gramStart"/>
      <w:r w:rsidRPr="00D81ED7">
        <w:rPr>
          <w:rFonts w:ascii="Times New Roman" w:hAnsi="Times New Roman" w:cs="Times New Roman"/>
          <w:sz w:val="24"/>
          <w:szCs w:val="24"/>
        </w:rPr>
        <w:t>Перед сообщением информации о фактах коррупционных проявлений в Департаменте гражданами и представителями юридических лиц сообщаются свои персональные данные (фамилия, имя, отчество (при наличии), адрес места жительства, телефон (для физических лиц); наименование и организационно-правовая форма, адрес (местонахождение) юридического лица (фамилия, имя, отчество его представителя), контактный телефон.</w:t>
      </w:r>
      <w:proofErr w:type="gramEnd"/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2.4. Принятые сообщения на телефон "горячей линии" регистрируются в журнале регистрации сообщений, поступивших на телефон "горячей линии" Департамента от граждан и юридических лиц по фактам коррупции в Департаменте (далее - журнал), оформленном по образцу согласно приложению к настоящему Порядку.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lastRenderedPageBreak/>
        <w:t>2.5. В журнале указываются: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порядковый номер поступившего сообщения;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дата и время поступления сообщения;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81ED7">
        <w:rPr>
          <w:rFonts w:ascii="Times New Roman" w:hAnsi="Times New Roman" w:cs="Times New Roman"/>
          <w:sz w:val="24"/>
          <w:szCs w:val="24"/>
        </w:rPr>
        <w:t>фамилия, имя, отчество (при наличии), адрес места жительства, телефон (для физических лиц); наименование и организационно-правовая форма, адрес (местонахождение) юридического лица (фамилия, имя, отчество его представителя), контактный телефон;</w:t>
      </w:r>
      <w:proofErr w:type="gramEnd"/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краткое содержание сообщения;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принятые меры;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фамилия, имя, отчество лица, ответственного за профилактику коррупционных и иных правонарушений, принявшего сообщение.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2.6. Информация о фактах коррупционных проявлений в Департаменте, поступившая на телефон "горячей линии", в течение одного рабочего дня докладывается начальнику Департамента для принятия решения.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2.7. Сообщения, поступившие на телефон "горячей линии", рассматриваются в срок, установленный Федеральным законом от 2 мая 2006 года N 59-ФЗ "О порядке рассмотрения обращений граждан Российской Федерации".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2.8. Если в поступившем сообщении содержатся сведения о подготавливаемом, совершаемом или совершенном противоправном деянии, сообщение подлежит незамедлительному направлению в правоохранительные органы.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2.9. Начальник отдела государственной гражданской службы, работающий с информацией о коррупционных проявлениях в Департаменте, обязан соблюдать конфиденциальность полученной по телефону "горячей линии" информации.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lastRenderedPageBreak/>
        <w:t>3. Правила служебного поведения лица, ответственного за профилактику коррупционных и иных правонарушений при ведении телефонного разговора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3.1. При ответе на телефонный звонок Начальник отдела государственной гражданской службы обязан: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- сообщить фамилию, имя, отчество, занимаемую должность;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 xml:space="preserve">- сообщить </w:t>
      </w:r>
      <w:proofErr w:type="gramStart"/>
      <w:r w:rsidRPr="00D81ED7">
        <w:rPr>
          <w:rFonts w:ascii="Times New Roman" w:hAnsi="Times New Roman" w:cs="Times New Roman"/>
          <w:sz w:val="24"/>
          <w:szCs w:val="24"/>
        </w:rPr>
        <w:t>позвонившему</w:t>
      </w:r>
      <w:proofErr w:type="gramEnd"/>
      <w:r w:rsidRPr="00D81ED7">
        <w:rPr>
          <w:rFonts w:ascii="Times New Roman" w:hAnsi="Times New Roman" w:cs="Times New Roman"/>
          <w:sz w:val="24"/>
          <w:szCs w:val="24"/>
        </w:rPr>
        <w:t xml:space="preserve"> о том, что телефон "горячей линии" работает исключительно для информирования о фактах коррупционной направленности в Департаменте;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 xml:space="preserve">- предупредить </w:t>
      </w:r>
      <w:proofErr w:type="gramStart"/>
      <w:r w:rsidRPr="00D81ED7">
        <w:rPr>
          <w:rFonts w:ascii="Times New Roman" w:hAnsi="Times New Roman" w:cs="Times New Roman"/>
          <w:sz w:val="24"/>
          <w:szCs w:val="24"/>
        </w:rPr>
        <w:t>позвонившего</w:t>
      </w:r>
      <w:proofErr w:type="gramEnd"/>
      <w:r w:rsidRPr="00D81ED7">
        <w:rPr>
          <w:rFonts w:ascii="Times New Roman" w:hAnsi="Times New Roman" w:cs="Times New Roman"/>
          <w:sz w:val="24"/>
          <w:szCs w:val="24"/>
        </w:rPr>
        <w:t xml:space="preserve"> о том, что телефонный разговор записывается;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 xml:space="preserve">- сообщить </w:t>
      </w:r>
      <w:proofErr w:type="gramStart"/>
      <w:r w:rsidRPr="00D81ED7">
        <w:rPr>
          <w:rFonts w:ascii="Times New Roman" w:hAnsi="Times New Roman" w:cs="Times New Roman"/>
          <w:sz w:val="24"/>
          <w:szCs w:val="24"/>
        </w:rPr>
        <w:t>позвонившему</w:t>
      </w:r>
      <w:proofErr w:type="gramEnd"/>
      <w:r w:rsidRPr="00D81ED7">
        <w:rPr>
          <w:rFonts w:ascii="Times New Roman" w:hAnsi="Times New Roman" w:cs="Times New Roman"/>
          <w:sz w:val="24"/>
          <w:szCs w:val="24"/>
        </w:rPr>
        <w:t xml:space="preserve"> о том, что конфиденциальность переданных им сведений гарантируется.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 xml:space="preserve">3.2. Информация излагается в сжатой форме, кратко, четко, в доброжелательном тоне. Речь должна носить официально-деловой характер. В </w:t>
      </w:r>
      <w:proofErr w:type="gramStart"/>
      <w:r w:rsidRPr="00D81ED7">
        <w:rPr>
          <w:rFonts w:ascii="Times New Roman" w:hAnsi="Times New Roman" w:cs="Times New Roman"/>
          <w:sz w:val="24"/>
          <w:szCs w:val="24"/>
        </w:rPr>
        <w:t>случае</w:t>
      </w:r>
      <w:proofErr w:type="gramEnd"/>
      <w:r w:rsidRPr="00D81ED7">
        <w:rPr>
          <w:rFonts w:ascii="Times New Roman" w:hAnsi="Times New Roman" w:cs="Times New Roman"/>
          <w:sz w:val="24"/>
          <w:szCs w:val="24"/>
        </w:rPr>
        <w:t xml:space="preserve"> когда позвонивший настроен агрессивно, допускает употребление в речи ненормативной лексики, рекомендуется, не вступая в пререкания с заявителем, официальным тоном дать понять, что разговор в подобной форме недопустим, при этом инициатива стереотипа поведения принадлежит лицу, ответственному за профилактику коррупционных и иных правонарушений. Рекомендуется категорически избегать конфликтных ситуаций, способных нанести ущерб </w:t>
      </w:r>
      <w:proofErr w:type="gramStart"/>
      <w:r w:rsidRPr="00D81ED7">
        <w:rPr>
          <w:rFonts w:ascii="Times New Roman" w:hAnsi="Times New Roman" w:cs="Times New Roman"/>
          <w:sz w:val="24"/>
          <w:szCs w:val="24"/>
        </w:rPr>
        <w:t>репутации</w:t>
      </w:r>
      <w:proofErr w:type="gramEnd"/>
      <w:r w:rsidRPr="00D81ED7">
        <w:rPr>
          <w:rFonts w:ascii="Times New Roman" w:hAnsi="Times New Roman" w:cs="Times New Roman"/>
          <w:sz w:val="24"/>
          <w:szCs w:val="24"/>
        </w:rPr>
        <w:t xml:space="preserve"> как Департаменту, так и начальнику отдела государственной гражданской службы, принявшему сообщение.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3.3. В конце беседы делается обобщение по представленной информации. В случае необходимости уточняется, правильно ли воспринята информация, верно ли записаны данные заявителя.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1ED7">
        <w:rPr>
          <w:rFonts w:ascii="Times New Roman" w:hAnsi="Times New Roman" w:cs="Times New Roman"/>
          <w:b/>
          <w:sz w:val="24"/>
          <w:szCs w:val="24"/>
        </w:rPr>
        <w:t xml:space="preserve">Приложение. ЖУРНАЛ регистрации сообщений, поступивших на телефон "горячей линии" Департамента природных ресурсов и охраны окружающей среды области от граждан и </w:t>
      </w:r>
      <w:r w:rsidRPr="00D81ED7">
        <w:rPr>
          <w:rFonts w:ascii="Times New Roman" w:hAnsi="Times New Roman" w:cs="Times New Roman"/>
          <w:b/>
          <w:sz w:val="24"/>
          <w:szCs w:val="24"/>
        </w:rPr>
        <w:lastRenderedPageBreak/>
        <w:t>юридических лиц по фактам коррупции в Департаменте природных ресурсов и охраны окружающей ...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D81ED7" w:rsidRPr="00D81ED7" w:rsidRDefault="00D81ED7" w:rsidP="00D81ED7">
      <w:pPr>
        <w:jc w:val="right"/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Приложение</w:t>
      </w:r>
    </w:p>
    <w:p w:rsidR="00D81ED7" w:rsidRPr="00D81ED7" w:rsidRDefault="00D81ED7" w:rsidP="00D81ED7">
      <w:pPr>
        <w:jc w:val="right"/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к Порядку</w:t>
      </w:r>
    </w:p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  <w:p w:rsidR="008739E5" w:rsidRPr="00D81ED7" w:rsidRDefault="00D81ED7" w:rsidP="00D81ED7">
      <w:pPr>
        <w:jc w:val="center"/>
        <w:rPr>
          <w:rFonts w:ascii="Times New Roman" w:hAnsi="Times New Roman" w:cs="Times New Roman"/>
          <w:sz w:val="24"/>
          <w:szCs w:val="24"/>
        </w:rPr>
      </w:pPr>
      <w:r w:rsidRPr="00D81ED7">
        <w:rPr>
          <w:rFonts w:ascii="Times New Roman" w:hAnsi="Times New Roman" w:cs="Times New Roman"/>
          <w:sz w:val="24"/>
          <w:szCs w:val="24"/>
        </w:rPr>
        <w:t>ЖУРНАЛ регистрации сообщений, поступивших на телефон "горячей линии" Департамента природных ресурсов и охраны окружающей среды области от граждан и юридических лиц по фактам коррупции в Департаменте природных ресурсов и охраны окружающей среды области</w:t>
      </w:r>
    </w:p>
    <w:p w:rsidR="00D81ED7" w:rsidRPr="00D81ED7" w:rsidRDefault="00D81ED7" w:rsidP="00D81ED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1717"/>
        <w:gridCol w:w="2847"/>
        <w:gridCol w:w="1569"/>
        <w:gridCol w:w="1422"/>
        <w:gridCol w:w="2341"/>
      </w:tblGrid>
      <w:tr w:rsidR="00D81ED7" w:rsidRPr="00D81ED7" w:rsidTr="00D81ED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D81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81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81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D81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и время поступления сообщения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Ф.И.О., адрес места жительства, телефон (для физических лиц); наименование и организационно-правовая форма, адрес (местонахождение) юридического лица, Ф.И.О. его представителя, контактный телефон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Краткое содержание сообщения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Принятые меры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лица, ответственного за профилактику коррупционных и иных правонарушений, принявшего сообщение </w:t>
            </w:r>
          </w:p>
        </w:tc>
      </w:tr>
      <w:tr w:rsidR="00D81ED7" w:rsidRPr="00D81ED7" w:rsidTr="00D81ED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ED7" w:rsidRPr="00D81ED7" w:rsidTr="00D81ED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81ED7" w:rsidRPr="00D81ED7" w:rsidRDefault="00D81ED7" w:rsidP="00D81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81ED7" w:rsidRPr="00D81ED7" w:rsidRDefault="00D81ED7" w:rsidP="00D81ED7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6d1382e1fe3480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