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344D92" w14:textId="77777777" w:rsidR="00773321" w:rsidRPr="00773321" w:rsidRDefault="00773321" w:rsidP="0077332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773321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ХАБАРОВСКА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от 11 января 2011 года N 10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О Порядке организации общественных обсуждений намечаемой хозяйственной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и иной деятельности, которая подлежит экологической экспертизе,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на территории городского округа «Город Хабаровск»</w:t>
      </w:r>
    </w:p>
    <w:p w14:paraId="3390B514" w14:textId="77777777" w:rsidR="00773321" w:rsidRPr="00773321" w:rsidRDefault="00773321" w:rsidP="0077332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(с изменениями на 28 октября 2021 года)</w:t>
      </w:r>
    </w:p>
    <w:p w14:paraId="517F8E57" w14:textId="77777777" w:rsidR="00773321" w:rsidRPr="00773321" w:rsidRDefault="00773321" w:rsidP="0077332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258483C9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7C08A3D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084264B" w14:textId="77777777" w:rsidR="00773321" w:rsidRPr="00773321" w:rsidRDefault="00773321" w:rsidP="00773321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8BDE6CF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84C6BB1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В соответствии с Федеральными законами Российской Федерации от 10.01.2002 N 7-ФЗ «Об охране окружающей среды», от 23.11.1995 N 174-ФЗ «Об экологической экспертизе», Градостроительным кодексом Российской Федерации на основании Устава городского округа «Город Хабаровск», администрация города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66CC2CA1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постановляет: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41D919B2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1. Утвердить Порядок организации общественных обсуждений намечаемой хозяйственной и иной деятельности, которая подлежит экологической экспертизе, на территории городского округа «Город Хабаровск» согласно приложению.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40BB8925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 xml:space="preserve">2. Пресс-службе администрации города (Ерохин </w:t>
      </w:r>
      <w:proofErr w:type="gramStart"/>
      <w:r w:rsidRPr="00773321">
        <w:rPr>
          <w:rFonts w:ascii="Arial" w:eastAsia="Times New Roman" w:hAnsi="Arial" w:cs="Arial"/>
          <w:sz w:val="24"/>
          <w:szCs w:val="24"/>
        </w:rPr>
        <w:t>В.А.</w:t>
      </w:r>
      <w:proofErr w:type="gramEnd"/>
      <w:r w:rsidRPr="00773321">
        <w:rPr>
          <w:rFonts w:ascii="Arial" w:eastAsia="Times New Roman" w:hAnsi="Arial" w:cs="Arial"/>
          <w:sz w:val="24"/>
          <w:szCs w:val="24"/>
        </w:rPr>
        <w:t>) опубликовать настоящее постановление в газете «Хабаровские вести».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75893538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 xml:space="preserve">3.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</w:t>
      </w:r>
      <w:proofErr w:type="spellStart"/>
      <w:r w:rsidRPr="00773321">
        <w:rPr>
          <w:rFonts w:ascii="Arial" w:eastAsia="Times New Roman" w:hAnsi="Arial" w:cs="Arial"/>
          <w:sz w:val="24"/>
          <w:szCs w:val="24"/>
        </w:rPr>
        <w:t>Прохорца</w:t>
      </w:r>
      <w:proofErr w:type="spellEnd"/>
      <w:r w:rsidRPr="00773321">
        <w:rPr>
          <w:rFonts w:ascii="Arial" w:eastAsia="Times New Roman" w:hAnsi="Arial" w:cs="Arial"/>
          <w:sz w:val="24"/>
          <w:szCs w:val="24"/>
        </w:rPr>
        <w:t xml:space="preserve"> А.А. (Пункт изменен Постановлением Администрации города Хабаровска Хабаровского края от 28 октября 2021 года N 4190 - см. предыдущую редакцию).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2BCB8AF3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4. Постановление вступает в силу со дня его официального опубликования (обнародования).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3A9E4B71" w14:textId="77777777" w:rsidR="00773321" w:rsidRPr="00773321" w:rsidRDefault="00773321" w:rsidP="0077332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br/>
      </w:r>
      <w:r w:rsidRPr="00773321">
        <w:rPr>
          <w:rFonts w:ascii="Arial" w:eastAsia="Times New Roman" w:hAnsi="Arial" w:cs="Arial"/>
          <w:sz w:val="24"/>
          <w:szCs w:val="24"/>
        </w:rPr>
        <w:br/>
        <w:t>Мэр города</w:t>
      </w:r>
      <w:r w:rsidRPr="00773321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773321">
        <w:rPr>
          <w:rFonts w:ascii="Arial" w:eastAsia="Times New Roman" w:hAnsi="Arial" w:cs="Arial"/>
          <w:sz w:val="24"/>
          <w:szCs w:val="24"/>
        </w:rPr>
        <w:t>А.Н.</w:t>
      </w:r>
      <w:proofErr w:type="gramEnd"/>
      <w:r w:rsidRPr="00773321">
        <w:rPr>
          <w:rFonts w:ascii="Arial" w:eastAsia="Times New Roman" w:hAnsi="Arial" w:cs="Arial"/>
          <w:sz w:val="24"/>
          <w:szCs w:val="24"/>
        </w:rPr>
        <w:t xml:space="preserve"> Соколов</w:t>
      </w:r>
    </w:p>
    <w:p w14:paraId="65C10C9C" w14:textId="77777777" w:rsidR="00773321" w:rsidRPr="00773321" w:rsidRDefault="00773321" w:rsidP="00773321">
      <w:pPr>
        <w:shd w:val="clear" w:color="auto" w:fill="FFFFFF"/>
        <w:spacing w:after="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lastRenderedPageBreak/>
        <w:t>администрации города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от 11 января 2011 года N 10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(в редакции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</w:rPr>
        <w:t>Постановления Администрации города Хабаровска Хабаровского края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</w:rPr>
        <w:t>от 28 октября 2021 года N 4190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- см. предыдущую редакцию)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3A0D9F5A" w14:textId="77777777" w:rsidR="00773321" w:rsidRPr="00773321" w:rsidRDefault="00773321" w:rsidP="0077332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73321">
        <w:rPr>
          <w:rFonts w:ascii="Arial" w:eastAsia="Times New Roman" w:hAnsi="Arial" w:cs="Arial"/>
          <w:b/>
          <w:bCs/>
          <w:sz w:val="24"/>
          <w:szCs w:val="24"/>
        </w:rPr>
        <w:t>ПОРЯДОК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организации общественных обсуждений намечаемой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хозяйственной и иной деятельности, которая подлежит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экологической экспертизе, на территории городского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 округа "Город Хабаровск"</w:t>
      </w:r>
    </w:p>
    <w:p w14:paraId="37A72201" w14:textId="77777777" w:rsidR="00773321" w:rsidRPr="00773321" w:rsidRDefault="00773321" w:rsidP="0077332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21D03FD4" w14:textId="77777777" w:rsidR="00773321" w:rsidRPr="00773321" w:rsidRDefault="00773321" w:rsidP="0077332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73321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4D2D7C16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1.1. Настоящий Порядок организации общественных обсуждений намечаемой хозяйственной и иной деятельности, которая подлежит экологической экспертизе, на территории городского округа "Город Хабаровск" (далее - Порядок) разработан в соответствии с федеральными законами от 10.01.2002 N 7-ФЗ "Об охране окружающей среды", от 23.11.1995 N 174-ФЗ "Об экологической экспертизе", от 06.10.2003 N 131-ФЗ "Об общих принципах организации местного самоуправления в Российской Федерации", Приказом министерства природных ресурсов и экологии Российской Федерации от 01.12.2020 N 999 "Об утверждении требований к материалам оценки воздействия на окружающую среду" (далее - Требования).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64FE2A30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1.2. Задачами общественных обсуждений намечаемой хозяйственной и иной деятельности, которая подлежит экологической экспертизе, на территории городского округа "Город Хабаровск" (далее - общественные обсуждения) являются:</w:t>
      </w:r>
    </w:p>
    <w:p w14:paraId="05A5573F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1) информирование граждан и юридических лиц о планируемой (намечаемой) хозяйственной и иной деятельности и ее возможном воздействии на окружающую среду;</w:t>
      </w:r>
    </w:p>
    <w:p w14:paraId="3310BD44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2) обеспечение участия в общественных обсуждениях всех заинтересованных лиц;</w:t>
      </w:r>
    </w:p>
    <w:p w14:paraId="2439A815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3) выявление общественных предпочтений и их учет в процессе проведения оценки воздействия на окружающую среду.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52F1E0F4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1.3. Основные понятия и термины, применяемые в настоящем Порядке: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244FDABE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1.3.1. Заказчик - юридическое или физическое лицо, отвечающее за подготовку документации по планируемой (намечаемой) хозяйственной и иной деятельности, в том числе в определенных законодательством случаях представляющее документацию по планируемой (намечаемой) хозяйственной и иной деятельности на экологическую экспертизу.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2687664B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1.3.2. Исполнитель - заказчик или физическое или юридическое лицо, которому заказчик предоставил право на проведение работ по оценке воздействия на окружающую среду.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336C18B9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lastRenderedPageBreak/>
        <w:t>1.4. Объекты общественных обсуждений:</w:t>
      </w:r>
    </w:p>
    <w:p w14:paraId="54FD4400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1) техническое задание на проведение оценки воздействия на окружающую среду (далее - Техническое задание);</w:t>
      </w:r>
    </w:p>
    <w:p w14:paraId="1326A931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2) предварительные материалы оценки воздействия на окружающую среду (или объекта экологической экспертизы, включая предварительные материалы оценки воздействия на окружающую среду);</w:t>
      </w:r>
    </w:p>
    <w:p w14:paraId="4D357393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3) объект экологической экспертизы, включая предварительные материалы оценки воздействия на окружающую среду, переработанный в соответствии с отрицательным заключением государственной экологической экспертизы, или доработанного по замечаниям экспертизы проектной документации и (или) результатов инженерных изысканий, в случае если вносимые корректировки затрагивают мероприятия по охране окружающей среды, в материалах оценки воздействия на окружающую среду;</w:t>
      </w:r>
    </w:p>
    <w:p w14:paraId="169F9FC7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4) предварительные материалы оценки воздействия на окружающую среду в отношении планируемой (намечаемой) хозяйственной и иной деятельности на объектах, оказывающих негативное воздействие на окружающую среду, отнесенных к объектам IV категории, а также, если такая деятельность не подлежит государственной экологической экспертизе в соответствии с Федеральным законом от 23.11.1995 N 174-ФЗ "Об экологической экспертизе".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04C152D0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1.5. Формы проведения общественных обсуждений: простое информирование, опрос, общественные слушания, иные формы (конференция, круглый стол, анкетирование, консультации с общественностью, а также совмещение форм, указанных в настоящем пункте).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0792ADEA" w14:textId="77777777" w:rsidR="00773321" w:rsidRPr="00773321" w:rsidRDefault="00773321" w:rsidP="0077332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73321">
        <w:rPr>
          <w:rFonts w:ascii="Arial" w:eastAsia="Times New Roman" w:hAnsi="Arial" w:cs="Arial"/>
          <w:b/>
          <w:bCs/>
          <w:sz w:val="24"/>
          <w:szCs w:val="24"/>
        </w:rPr>
        <w:t>2. Организация и проведение общественных обсуждений</w:t>
      </w:r>
    </w:p>
    <w:p w14:paraId="21268DE7" w14:textId="77777777" w:rsidR="00773321" w:rsidRPr="00773321" w:rsidRDefault="00773321" w:rsidP="00773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2.1. Организация и проведение общественных обсуждений на территории городского округа "Город Хабаровск" осуществляется уполномоченным органом местного самоуправления в лице управления по охране окружающей среды и природных ресурсов администрации города Хабаровска (далее - управление).</w:t>
      </w:r>
    </w:p>
    <w:p w14:paraId="5F1E8A9E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 xml:space="preserve">2.1.1. Место нахождения управления: Фрунзе ул., 60, </w:t>
      </w:r>
      <w:proofErr w:type="spellStart"/>
      <w:r w:rsidRPr="00773321">
        <w:rPr>
          <w:rFonts w:ascii="Arial" w:hAnsi="Arial" w:cs="Arial"/>
        </w:rPr>
        <w:t>каб</w:t>
      </w:r>
      <w:proofErr w:type="spellEnd"/>
      <w:r w:rsidRPr="00773321">
        <w:rPr>
          <w:rFonts w:ascii="Arial" w:hAnsi="Arial" w:cs="Arial"/>
        </w:rPr>
        <w:t>. 110, г. Хабаровск, 680000.</w:t>
      </w:r>
      <w:r w:rsidRPr="00773321">
        <w:rPr>
          <w:rFonts w:ascii="Arial" w:hAnsi="Arial" w:cs="Arial"/>
        </w:rPr>
        <w:br/>
      </w:r>
    </w:p>
    <w:p w14:paraId="31B8B5FA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 xml:space="preserve">2.1.2. Почтовый адрес для направления документов и уведомлений: Фрунзе ул., 60, </w:t>
      </w:r>
      <w:proofErr w:type="spellStart"/>
      <w:r w:rsidRPr="00773321">
        <w:rPr>
          <w:rFonts w:ascii="Arial" w:hAnsi="Arial" w:cs="Arial"/>
        </w:rPr>
        <w:t>каб</w:t>
      </w:r>
      <w:proofErr w:type="spellEnd"/>
      <w:r w:rsidRPr="00773321">
        <w:rPr>
          <w:rFonts w:ascii="Arial" w:hAnsi="Arial" w:cs="Arial"/>
        </w:rPr>
        <w:t>. 110, г. Хабаровск, 680000.</w:t>
      </w:r>
      <w:r w:rsidRPr="00773321">
        <w:rPr>
          <w:rFonts w:ascii="Arial" w:hAnsi="Arial" w:cs="Arial"/>
        </w:rPr>
        <w:br/>
      </w:r>
    </w:p>
    <w:p w14:paraId="162A04D9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2.1.3. Телефоны: (4212) 32-24-20, (4212) 40-89-03.</w:t>
      </w:r>
      <w:r w:rsidRPr="00773321">
        <w:rPr>
          <w:rFonts w:ascii="Arial" w:hAnsi="Arial" w:cs="Arial"/>
        </w:rPr>
        <w:br/>
      </w:r>
    </w:p>
    <w:p w14:paraId="6508C82E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2.1.4. Электронный адрес: eeolog@khv27.ru.</w:t>
      </w:r>
      <w:r w:rsidRPr="00773321">
        <w:rPr>
          <w:rFonts w:ascii="Arial" w:hAnsi="Arial" w:cs="Arial"/>
        </w:rPr>
        <w:br/>
      </w:r>
    </w:p>
    <w:p w14:paraId="1CF47444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2.1.5. Часы работы управления: с 09.00 по 18.00, перерыв с 13.00 до 14.00. Выходные дни: суббота, воскресенье.</w:t>
      </w:r>
      <w:r w:rsidRPr="00773321">
        <w:rPr>
          <w:rFonts w:ascii="Arial" w:hAnsi="Arial" w:cs="Arial"/>
        </w:rPr>
        <w:br/>
      </w:r>
    </w:p>
    <w:p w14:paraId="691D093A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2.2. Материально-техническое, информационное и финансовое обеспечение проведения общественных обсуждений по инициативе заказчика (исполнителя) осуществляется за счет средств заказчика (исполнителя).</w:t>
      </w:r>
      <w:r w:rsidRPr="00773321">
        <w:rPr>
          <w:rFonts w:ascii="Arial" w:hAnsi="Arial" w:cs="Arial"/>
        </w:rPr>
        <w:br/>
      </w:r>
    </w:p>
    <w:p w14:paraId="19F7DC93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2.3. Этапы организации общественных обсуждений органами местного самоуправления:</w:t>
      </w:r>
    </w:p>
    <w:p w14:paraId="54D5B976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регистрация и рассмотрение уведомления заказчика (исполнителя) о проведении общественных обсуждений объекта общественных обсуждений;</w:t>
      </w:r>
    </w:p>
    <w:p w14:paraId="2638B75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lastRenderedPageBreak/>
        <w:t>- принятие решения о назначении общественных обсуждений;</w:t>
      </w:r>
    </w:p>
    <w:p w14:paraId="68DE456B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информирование общественности о проведении общественных обсуждений объекта общественных обсуждений;</w:t>
      </w:r>
    </w:p>
    <w:p w14:paraId="3219F848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прием замечаний и предложений общественности по материалам объекта общественных обсуждений;</w:t>
      </w:r>
    </w:p>
    <w:p w14:paraId="2956B6E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организация проведения общественных обсуждений в определенной форме.</w:t>
      </w:r>
      <w:r w:rsidRPr="00773321">
        <w:rPr>
          <w:rFonts w:ascii="Arial" w:hAnsi="Arial" w:cs="Arial"/>
        </w:rPr>
        <w:br/>
      </w:r>
    </w:p>
    <w:p w14:paraId="7EB38019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2.4. Регистрация и рассмотрение управлением уведомления заказчика (исполнителя) о проведении общественных обсуждений объекта общественных обсуждений:</w:t>
      </w:r>
      <w:r w:rsidRPr="00773321">
        <w:rPr>
          <w:rFonts w:ascii="Arial" w:hAnsi="Arial" w:cs="Arial"/>
        </w:rPr>
        <w:br/>
      </w:r>
    </w:p>
    <w:p w14:paraId="47464A86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2.4.1. Заказчик (исполнитель) подготавливает и направляет в управление уведомление о проведении общественных обсуждений объекта общественных обсуждений в соответствии с подпунктом 4.6 Требований.</w:t>
      </w:r>
      <w:r w:rsidRPr="00773321">
        <w:rPr>
          <w:rFonts w:ascii="Arial" w:hAnsi="Arial" w:cs="Arial"/>
        </w:rPr>
        <w:br/>
      </w:r>
    </w:p>
    <w:p w14:paraId="6EA5D1DD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2.4.2. Уведомление регистрируется сотрудником, ответственным за делопроизводство управления, в журнале электронной регистрации поступающих и отправленных документов в течение одного рабочего дня, следующего за днем поступления уведомления.</w:t>
      </w:r>
      <w:r w:rsidRPr="00773321">
        <w:rPr>
          <w:rFonts w:ascii="Arial" w:hAnsi="Arial" w:cs="Arial"/>
        </w:rPr>
        <w:br/>
      </w:r>
    </w:p>
    <w:p w14:paraId="6A710DA8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2.4.3. В случае несоответствия уведомления подпункту 4.6 Требований управление возвращает заказчику (исполнителю) лично или направляет по почте уведомление с замечаниями в срок не более 10 рабочих дней со дня регистрации уведомления.</w:t>
      </w:r>
      <w:r w:rsidRPr="00773321">
        <w:rPr>
          <w:rFonts w:ascii="Arial" w:hAnsi="Arial" w:cs="Arial"/>
        </w:rPr>
        <w:br/>
      </w:r>
    </w:p>
    <w:p w14:paraId="0E25E856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2.5. Принятие решения о назначении общественных обсуждений:</w:t>
      </w:r>
      <w:r w:rsidRPr="00773321">
        <w:rPr>
          <w:rFonts w:ascii="Arial" w:hAnsi="Arial" w:cs="Arial"/>
        </w:rPr>
        <w:br/>
      </w:r>
    </w:p>
    <w:p w14:paraId="5F4ED9D9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2.5.1. В случае соответствия уведомления подпункту 4.6 Требований управлением разрабатывается проект постановления о назначении общественных обсуждений (далее - постановление), в котором указываются:</w:t>
      </w:r>
    </w:p>
    <w:p w14:paraId="6F0832EB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форма и срок проведения общественных обсуждений, в том числе форма представления замечаний и предложений;</w:t>
      </w:r>
    </w:p>
    <w:p w14:paraId="28966074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наименование планируемой (намечаемой) хозяйственной и иной деятельности;</w:t>
      </w:r>
    </w:p>
    <w:p w14:paraId="2BFEF804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цель планируемой (намечаемой) хозяйственной и иной деятельности;</w:t>
      </w:r>
    </w:p>
    <w:p w14:paraId="6F7D7BEE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наименование, юридический и фактический адрес, контактные данные: телефон адрес электронной почты (при наличии), факс (при наличии) заказчика и исполнителя;</w:t>
      </w:r>
    </w:p>
    <w:p w14:paraId="3C08486E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сроки проведения общественных обсуждений в соответствии с п. 7.9.4 Требований;</w:t>
      </w:r>
    </w:p>
    <w:p w14:paraId="24CF7E40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место и сроки доступности материалов объекта общественного обсуждения;</w:t>
      </w:r>
    </w:p>
    <w:p w14:paraId="472B325E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дата, время, место проведения общественных слушаний, конференции, общественных обсуждений в формате круглый стол (в случае проведения общественных обсуждений в форме общественных слушаний, конференции, круглого стола);</w:t>
      </w:r>
    </w:p>
    <w:p w14:paraId="5F38272C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сроки проведения опроса, анкетирования, место размещения и сбора опросных листов, анкетных листов (в случае проведения общественных обсуждений в форме опроса, анкетирования);</w:t>
      </w:r>
    </w:p>
    <w:p w14:paraId="0843B9D3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дата (дни недели), время, место проведения консультации с общественностью (в случае проведения общественных обсуждений в форме консультации с общественностью).</w:t>
      </w:r>
      <w:r w:rsidRPr="00773321">
        <w:rPr>
          <w:rFonts w:ascii="Arial" w:hAnsi="Arial" w:cs="Arial"/>
        </w:rPr>
        <w:br/>
      </w:r>
    </w:p>
    <w:p w14:paraId="293C8A4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lastRenderedPageBreak/>
        <w:t>2.5.2. В срок не более 10 рабочих дней со дня регистрации уведомления проект постановления передается на согласование заказчику (исполнителю) лично или направляется по фактическому адресу или адресу электронной почты.</w:t>
      </w:r>
      <w:r w:rsidRPr="00773321">
        <w:rPr>
          <w:rFonts w:ascii="Arial" w:hAnsi="Arial" w:cs="Arial"/>
        </w:rPr>
        <w:br/>
      </w:r>
    </w:p>
    <w:p w14:paraId="1291893B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2.5.3. В случае несогласования заказчиком (исполнителем) проекта постановления в течение 10 рабочих дней процедура организации общественных обсуждений прекращается.</w:t>
      </w:r>
      <w:r w:rsidRPr="00773321">
        <w:rPr>
          <w:rFonts w:ascii="Arial" w:hAnsi="Arial" w:cs="Arial"/>
        </w:rPr>
        <w:br/>
      </w:r>
    </w:p>
    <w:p w14:paraId="744A6230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2.5.4. В срок не более 30 рабочих дней со дня согласования проекта заказчиком (исполнителем) управлением обеспечивается подготовка и принятие постановления.</w:t>
      </w:r>
      <w:r w:rsidRPr="00773321">
        <w:rPr>
          <w:rFonts w:ascii="Arial" w:hAnsi="Arial" w:cs="Arial"/>
        </w:rPr>
        <w:br/>
      </w:r>
    </w:p>
    <w:p w14:paraId="64A5CFC2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2.6. Информирование общественности о проведении общественных обсуждений:</w:t>
      </w:r>
      <w:r w:rsidRPr="00773321">
        <w:rPr>
          <w:rFonts w:ascii="Arial" w:hAnsi="Arial" w:cs="Arial"/>
        </w:rPr>
        <w:br/>
      </w:r>
    </w:p>
    <w:p w14:paraId="48203D49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2.6.1. Уведомление о проведении общественных обсуждений размещается управлением на официальном сайте органа местного самоуправления khv27.ru (в разделе управления по охране окружающей среды и природных ресурсов, иная информация) не позднее чем за 3 календарных дня до начала общественных обсуждений.</w:t>
      </w:r>
      <w:r w:rsidRPr="00773321">
        <w:rPr>
          <w:rFonts w:ascii="Arial" w:hAnsi="Arial" w:cs="Arial"/>
        </w:rPr>
        <w:br/>
      </w:r>
    </w:p>
    <w:p w14:paraId="17DC045F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2.6.2. По заявлению заказчика управление в письменной форме в течение 7 рабочих дней предоставляет заказчику (исполнителю) лично или направляет по фактическому адресу или адресу электронной почты перечень мест на информационных стендах администрации города, на которых может дополнительно размещаться информация о проведении общественных обсуждений.</w:t>
      </w:r>
      <w:r w:rsidRPr="00773321">
        <w:rPr>
          <w:rFonts w:ascii="Arial" w:hAnsi="Arial" w:cs="Arial"/>
        </w:rPr>
        <w:br/>
      </w:r>
    </w:p>
    <w:p w14:paraId="6EA064BC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2.7. Прием замечаний и предложений общественности по материалам объекта общественных обсуждений:</w:t>
      </w:r>
      <w:r w:rsidRPr="00773321">
        <w:rPr>
          <w:rFonts w:ascii="Arial" w:hAnsi="Arial" w:cs="Arial"/>
        </w:rPr>
        <w:br/>
      </w:r>
    </w:p>
    <w:p w14:paraId="1A45714B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2.7.1. Управление и заказчик (исполнитель) обеспечивают прием замечаний и предложений общественности в течение всего срока общественных обсуждений и в течение 10 календарных дней после окончания срока общественных обсуждений по адресам, в том числе электронной почты, указанным в уведомлении о проведении общественных обсуждений.</w:t>
      </w:r>
      <w:r w:rsidRPr="00773321">
        <w:rPr>
          <w:rFonts w:ascii="Arial" w:hAnsi="Arial" w:cs="Arial"/>
        </w:rPr>
        <w:br/>
      </w:r>
    </w:p>
    <w:p w14:paraId="7517FA6C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2.7.2. Содержание замечаний и предложений общественности фиксируются в журналах учета замечаний и предложений общественности, которые находятся в управлении и у заказчика (исполнителя).</w:t>
      </w:r>
      <w:r w:rsidRPr="00773321">
        <w:rPr>
          <w:rFonts w:ascii="Arial" w:hAnsi="Arial" w:cs="Arial"/>
        </w:rPr>
        <w:br/>
      </w:r>
    </w:p>
    <w:p w14:paraId="33EEF992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2.7.3. Журнал учета замечаний и предложений общественности содержит:</w:t>
      </w:r>
    </w:p>
    <w:p w14:paraId="71E92516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1) титульный лист с указанием организаторов общественных обсуждений (органа местного самоуправления, заказчика и исполнителя); наименования объекта общественных обсуждений; формы проведения общественных обсуждений; периода ознакомления с материалами общественных обсуждений; места размещения объекта общественных обсуждений и журнала учета замечаний и предложений общественности;</w:t>
      </w:r>
    </w:p>
    <w:p w14:paraId="1840AF09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 xml:space="preserve">2) таблицу замечаний и предложений, в которой указываются: автор замечаний и предложений (для физических лиц - фамилия, имя, отчество (при наличии), адрес, контактный телефон, адрес электронной почты (при наличии); для юридических лиц - наименование, фамилия, имя, отчество (при наличии), </w:t>
      </w:r>
      <w:r w:rsidRPr="00773321">
        <w:rPr>
          <w:rFonts w:ascii="Arial" w:hAnsi="Arial" w:cs="Arial"/>
        </w:rPr>
        <w:lastRenderedPageBreak/>
        <w:t>должность представителя организации, адрес (место нахождения) организации, телефон (факс, при наличии) организации, адрес электронной почты (при наличии); содержание замечания и предложения; обоснованный ответ заказчика (исполнителя) о принятии (учете) или мотивированном отклонении с указанием номеров разделов объекта общественного обсуждения;</w:t>
      </w:r>
    </w:p>
    <w:p w14:paraId="0487B16F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3) согласие на обработку персональных данных (в случае проведения обсуждений в дистанционном формате подписи отсутствуют);</w:t>
      </w:r>
    </w:p>
    <w:p w14:paraId="64AE9589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4) дату и подпись с указанием фамилии, имени и отчества (при наличии) специалиста управления, ответственного за ведение журнала управления, и дату и подпись с указанием фамилии, имени и отчества (при наличии) лица, ответственного за ведение журнала заказчика (исполнителя).</w:t>
      </w:r>
      <w:r w:rsidRPr="00773321">
        <w:rPr>
          <w:rFonts w:ascii="Arial" w:hAnsi="Arial" w:cs="Arial"/>
        </w:rPr>
        <w:br/>
      </w:r>
    </w:p>
    <w:p w14:paraId="18AB9B0A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2.7.4. Автор замечаний и предложений указывает следующие сведения:</w:t>
      </w:r>
    </w:p>
    <w:p w14:paraId="0A678230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1) для физических лиц - фамилия, имя, отчество (при наличии), адрес, контактный телефон, адрес электронной почты (при наличии);</w:t>
      </w:r>
    </w:p>
    <w:p w14:paraId="3FFA1DB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2) для юридических лиц - наименование организации, фамилия, имя, отчество (при наличии), должность представителя организации, адрес (место нахождения) организации, телефон (факс, при наличии) организации, адрес электронной почты (при наличии).</w:t>
      </w:r>
      <w:r w:rsidRPr="00773321">
        <w:rPr>
          <w:rFonts w:ascii="Arial" w:hAnsi="Arial" w:cs="Arial"/>
        </w:rPr>
        <w:br/>
      </w:r>
    </w:p>
    <w:p w14:paraId="7952CABF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2.7.5. Журнал учета замечаний и предложений, в котором управлением фиксируются замечания и предложения общественности, в течение 3 рабочих дней со дня окончания срока поступления замечаний и предложений общественности передается заказчику (исполнителю) лично или направляется по почте.</w:t>
      </w:r>
      <w:r w:rsidRPr="00773321">
        <w:rPr>
          <w:rFonts w:ascii="Arial" w:hAnsi="Arial" w:cs="Arial"/>
        </w:rPr>
        <w:br/>
      </w:r>
    </w:p>
    <w:p w14:paraId="7838F659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2.8. Проведение общественных обсуждений в форме простого информирования:</w:t>
      </w:r>
      <w:r w:rsidRPr="00773321">
        <w:rPr>
          <w:rFonts w:ascii="Arial" w:hAnsi="Arial" w:cs="Arial"/>
        </w:rPr>
        <w:br/>
      </w:r>
    </w:p>
    <w:p w14:paraId="3C4FA300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2.8.1. Заказчик (исполнитель) обеспечивает возможность своевременного и полного ознакомления общественности с материалами общественных обсуждений в течение всего срока общественных обсуждений.</w:t>
      </w:r>
      <w:r w:rsidRPr="00773321">
        <w:rPr>
          <w:rFonts w:ascii="Arial" w:hAnsi="Arial" w:cs="Arial"/>
        </w:rPr>
        <w:br/>
      </w:r>
    </w:p>
    <w:p w14:paraId="562D1BC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2.8.2. Прием замечаний и предложений осуществляется в соответствии с пунктом 2.6 настоящего Порядка.</w:t>
      </w:r>
      <w:r w:rsidRPr="00773321">
        <w:rPr>
          <w:rFonts w:ascii="Arial" w:hAnsi="Arial" w:cs="Arial"/>
        </w:rPr>
        <w:br/>
      </w:r>
    </w:p>
    <w:p w14:paraId="1B8F86E6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2.8.3. Итоговым документом общественных обсуждений в форме простого информирования являются журналы учета замечаний и предложений общественности.</w:t>
      </w:r>
      <w:r w:rsidRPr="00773321">
        <w:rPr>
          <w:rFonts w:ascii="Arial" w:hAnsi="Arial" w:cs="Arial"/>
        </w:rPr>
        <w:br/>
      </w:r>
    </w:p>
    <w:p w14:paraId="6C36E4B8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2.9. Проведение общественных обсуждений в форме опроса:</w:t>
      </w:r>
      <w:r w:rsidRPr="00773321">
        <w:rPr>
          <w:rFonts w:ascii="Arial" w:hAnsi="Arial" w:cs="Arial"/>
        </w:rPr>
        <w:br/>
      </w:r>
    </w:p>
    <w:p w14:paraId="10F14568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2.9.1. Заказчик (исполнитель) обеспечивает возможность своевременного и полного ознакомления общественности с материалами общественных обсуждений в течение всего срока общественных обсуждений.</w:t>
      </w:r>
      <w:r w:rsidRPr="00773321">
        <w:rPr>
          <w:rFonts w:ascii="Arial" w:hAnsi="Arial" w:cs="Arial"/>
        </w:rPr>
        <w:br/>
      </w:r>
    </w:p>
    <w:p w14:paraId="13006340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2.9.2. Заказчик (исполнитель) для проведения опроса формирует четкие и ясные вопросы по существу выносимого на обсуждения вопроса, не допускающие возможности их неоднозначного толкования.</w:t>
      </w:r>
      <w:r w:rsidRPr="00773321">
        <w:rPr>
          <w:rFonts w:ascii="Arial" w:hAnsi="Arial" w:cs="Arial"/>
        </w:rPr>
        <w:br/>
      </w:r>
    </w:p>
    <w:p w14:paraId="10EC5822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 xml:space="preserve">2.9.3. Заказчик (исполнитель) обеспечивает проведение опроса в течение всего срока общественных обсуждений, в том числе изготовление опросных </w:t>
      </w:r>
      <w:r w:rsidRPr="00773321">
        <w:rPr>
          <w:rFonts w:ascii="Arial" w:hAnsi="Arial" w:cs="Arial"/>
        </w:rPr>
        <w:lastRenderedPageBreak/>
        <w:t>листов по форме согласно приложению N 1 к настоящему Порядку.</w:t>
      </w:r>
      <w:r w:rsidRPr="00773321">
        <w:rPr>
          <w:rFonts w:ascii="Arial" w:hAnsi="Arial" w:cs="Arial"/>
        </w:rPr>
        <w:br/>
      </w:r>
    </w:p>
    <w:p w14:paraId="55FDC793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2.9.4. Опросные листы регистрируются заказчиком (исполнителем) в журнале регистрации опросных листов (журнал имеет произвольную форму), заполняются и подписываются опрашиваемым, за исключением случаев проведения опроса в дистанционном формате, представителями заказчика (исполнителя) и органа местного самоуправления.</w:t>
      </w:r>
    </w:p>
    <w:p w14:paraId="03DE273A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К опросным листам прилагается согласие на обработку персональных данных (в случае проведения общественных обсуждений в дистанционном формате, подписи в согласии отсутствуют).</w:t>
      </w:r>
    </w:p>
    <w:p w14:paraId="7C9380DB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В опросных листах содержится место для изложения в свободной форме позиции (комментариев, замечаний и предложений) участника опроса общественных обсуждений.</w:t>
      </w:r>
    </w:p>
    <w:p w14:paraId="41C358E1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Опросные листы, в которых отсутствует позиция участника общественных обсуждений - ответы на поставленные вопросы и (или) замечания, предложения и комментарии в отношении объекта общественных обсуждений, считаются недействительными.</w:t>
      </w:r>
      <w:r w:rsidRPr="00773321">
        <w:rPr>
          <w:rFonts w:ascii="Arial" w:hAnsi="Arial" w:cs="Arial"/>
        </w:rPr>
        <w:br/>
      </w:r>
    </w:p>
    <w:p w14:paraId="7E358B5F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2.9.5. Заказчик (исполнитель) направляет в управление материалы опроса (опросные листы, в том числе признанные недействительными, журнал регистрации опросных листов, согласие на обработку персональных данных) на следующий день после окончания проведения общественных обсуждений.</w:t>
      </w:r>
      <w:r w:rsidRPr="00773321">
        <w:rPr>
          <w:rFonts w:ascii="Arial" w:hAnsi="Arial" w:cs="Arial"/>
        </w:rPr>
        <w:br/>
      </w:r>
    </w:p>
    <w:p w14:paraId="6730C155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2.9.6. Управление в течение 5 рабочих дней после предоставления материалов опросов обрабатывает данные, содержащиеся в опросных листах, устанавливает результаты опроса, включая дополнительные к поставленным вопросам позиции, замечания, предложения и комментарии, выявленные в ходе опроса, и составляет протокол общественных обсуждений, в котором указываются:</w:t>
      </w:r>
    </w:p>
    <w:p w14:paraId="5475C39A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объект общественных обсуждений;</w:t>
      </w:r>
    </w:p>
    <w:p w14:paraId="44DDD019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формулировка вопроса (вопросов), предлагаемого (предлагаемых) при проведении опроса;</w:t>
      </w:r>
    </w:p>
    <w:p w14:paraId="0C85312B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способ информирования общественности о сроках проведения опроса, месте размещения и сбора опросных листов, в том числе в электронном виде;</w:t>
      </w:r>
    </w:p>
    <w:p w14:paraId="6CBBE92E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число полученных опросных листов;</w:t>
      </w:r>
    </w:p>
    <w:p w14:paraId="7FED6A24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число опросных листов, признанных недействительными;</w:t>
      </w:r>
    </w:p>
    <w:p w14:paraId="520DDE9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результаты опроса, включая дополнительные к поставленным вопросам позиции, замечания, предложения и комментарии, выявленные по объекту общественных обсуждений.</w:t>
      </w:r>
    </w:p>
    <w:p w14:paraId="792115E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К протоколу общественных обсуждений прилагаются опросные листы.</w:t>
      </w:r>
      <w:r w:rsidRPr="00773321">
        <w:rPr>
          <w:rFonts w:ascii="Arial" w:hAnsi="Arial" w:cs="Arial"/>
        </w:rPr>
        <w:br/>
      </w:r>
    </w:p>
    <w:p w14:paraId="055230F6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2.9.7. Итоговыми документами общественных обсуждений в форме опроса являются: протокол общественных обсуждений, который составляется в двух экземплярах, подписывается начальником управления, а в случае его отсутствия - исполняющим обязанности начальника управления и представителем заказчика (исполнителя); журналы учета замечаний и предложений общественности.</w:t>
      </w:r>
    </w:p>
    <w:p w14:paraId="3D2D128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Протокол общественных обсуждений в одном экземпляре в течение 3 рабочих дней после подписания передается заказчику (исполнителю) лично или направляется по почте, второй экземпляр протокола подлежит хранению в управлении по охране окружающей среды и природных ресурсов администрации города.</w:t>
      </w:r>
      <w:r w:rsidRPr="00773321">
        <w:rPr>
          <w:rFonts w:ascii="Arial" w:hAnsi="Arial" w:cs="Arial"/>
        </w:rPr>
        <w:br/>
      </w:r>
    </w:p>
    <w:p w14:paraId="052C91A0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lastRenderedPageBreak/>
        <w:t>2.10. Проведение общественных обсуждений в форме общественных слушаний:</w:t>
      </w:r>
      <w:r w:rsidRPr="00773321">
        <w:rPr>
          <w:rFonts w:ascii="Arial" w:hAnsi="Arial" w:cs="Arial"/>
        </w:rPr>
        <w:br/>
      </w:r>
    </w:p>
    <w:p w14:paraId="19DB4CAB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2.10.1. Заказчик (исполнитель) обеспечивает возможность своевременного и полного ознакомления общественности с материалами общественных обсуждений, в сроки не менее чем за 20 календарных дней до дня проведения общественных слушаний и 10 календарных дней после дня проведения общественных слушаний.</w:t>
      </w:r>
      <w:r w:rsidRPr="00773321">
        <w:rPr>
          <w:rFonts w:ascii="Arial" w:hAnsi="Arial" w:cs="Arial"/>
        </w:rPr>
        <w:br/>
      </w:r>
    </w:p>
    <w:p w14:paraId="0D18EFAD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2.10.2. Управление разрабатывает повестку общественных слушаний, ведет общественные слушания, обеспечивает соблюдение повестки слушаний.</w:t>
      </w:r>
      <w:r w:rsidRPr="00773321">
        <w:rPr>
          <w:rFonts w:ascii="Arial" w:hAnsi="Arial" w:cs="Arial"/>
        </w:rPr>
        <w:br/>
      </w:r>
    </w:p>
    <w:p w14:paraId="10AF7221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2.10.3. На общественных слушаниях определяются представитель(-и) общественности, ответственный(-е) за подписание протокола.</w:t>
      </w:r>
      <w:r w:rsidRPr="00773321">
        <w:rPr>
          <w:rFonts w:ascii="Arial" w:hAnsi="Arial" w:cs="Arial"/>
        </w:rPr>
        <w:br/>
      </w:r>
    </w:p>
    <w:p w14:paraId="35BA0AE5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2.10.4. Заказчик (исполнитель) обеспечивает регистрацию участников общественных слушаний, подготавливает материалы к общественным слушаниям, определяет докладчиков.</w:t>
      </w:r>
    </w:p>
    <w:p w14:paraId="3D40C1CB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Регистрационный лист общественных слушаний содержит:</w:t>
      </w:r>
    </w:p>
    <w:p w14:paraId="785750F9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наименование объекта общественных слушаний;</w:t>
      </w:r>
    </w:p>
    <w:p w14:paraId="48CA648E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дату, место проведения общественных слушаний;</w:t>
      </w:r>
    </w:p>
    <w:p w14:paraId="17807E6B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регистрационный номер участника общественных слушаний;</w:t>
      </w:r>
    </w:p>
    <w:p w14:paraId="377E98C0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фамилию, имя, отчество (при наличии) участника общественных слушаний;</w:t>
      </w:r>
    </w:p>
    <w:p w14:paraId="0EB6DB5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 xml:space="preserve">- адрес, телефон (для физических лиц - </w:t>
      </w:r>
      <w:proofErr w:type="gramStart"/>
      <w:r w:rsidRPr="00773321">
        <w:rPr>
          <w:rFonts w:ascii="Arial" w:hAnsi="Arial" w:cs="Arial"/>
        </w:rPr>
        <w:t>адрес места жительства</w:t>
      </w:r>
      <w:proofErr w:type="gramEnd"/>
      <w:r w:rsidRPr="00773321">
        <w:rPr>
          <w:rFonts w:ascii="Arial" w:hAnsi="Arial" w:cs="Arial"/>
        </w:rPr>
        <w:t xml:space="preserve"> и телефон, для представителей организаций - адрес места нахождения и телефон организации);</w:t>
      </w:r>
    </w:p>
    <w:p w14:paraId="18094710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наименование организации, телефон (для представителей организаций);</w:t>
      </w:r>
    </w:p>
    <w:p w14:paraId="36F7FBF7" w14:textId="77777777" w:rsidR="00773321" w:rsidRPr="00773321" w:rsidRDefault="00773321" w:rsidP="007733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подпись, согласие на обработку персональных данных для физических лиц (в случае проведения общественных слушаний в дистанционном формате подписи отсутствуют).</w:t>
      </w:r>
    </w:p>
    <w:p w14:paraId="628A13B0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2.10.5. Управление в течение 5 рабочих дней после завершения общественных обсуждений оформляет протокол общественных слушаний, в котором указываются:</w:t>
      </w:r>
    </w:p>
    <w:p w14:paraId="6622226C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объект общественных обсуждений;</w:t>
      </w:r>
    </w:p>
    <w:p w14:paraId="468F811F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способ информирования общественности о дате, месте и времени проведения общественных слушаний;</w:t>
      </w:r>
    </w:p>
    <w:p w14:paraId="0A594DB8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место (в том числе по решению заказчика в сети Интернет) и сроки доступности для общественности материалов по объекту общественного обсуждения;</w:t>
      </w:r>
    </w:p>
    <w:p w14:paraId="1F073BF3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дата, время и место проведения общественных слушаний;</w:t>
      </w:r>
    </w:p>
    <w:p w14:paraId="7393A447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общее количество участников общественных слушаний;</w:t>
      </w:r>
    </w:p>
    <w:p w14:paraId="0212312E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вопросы, обсуждаемые на общественных слушаниях;</w:t>
      </w:r>
    </w:p>
    <w:p w14:paraId="0EF56F15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предмет разногласий между общественностью и заказчиком (исполнителем) (в случае его наличия);</w:t>
      </w:r>
    </w:p>
    <w:p w14:paraId="78B3230A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иная информация, детализирующая учет общественного мнения.</w:t>
      </w:r>
      <w:r w:rsidRPr="00773321">
        <w:rPr>
          <w:rFonts w:ascii="Arial" w:hAnsi="Arial" w:cs="Arial"/>
        </w:rPr>
        <w:br/>
      </w:r>
    </w:p>
    <w:p w14:paraId="0B542023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2.10.6. Итоговыми документами общественных обсуждений в форме общественных слушаний являются: протокол общественных слушаний, который составляется в двух экземплярах и подписывается начальником управления, а в случае его отсутствия - исполняющим обязанности начальника управления, представителем(-ми) заказчика (исполнителя), представителем(-ми) общественности; журналы учета замечаний и предложений общественности.</w:t>
      </w:r>
    </w:p>
    <w:p w14:paraId="3561889A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lastRenderedPageBreak/>
        <w:t>Протокол общественных обсуждений в течение 3 рабочих дней после подписания в одном экземпляре передается заказчику (исполнителю) лично или направляется по почте, второй экземпляр протокола подлежит хранению в управлении по охране окружающей среды и природных ресурсов администрации города.</w:t>
      </w:r>
      <w:r w:rsidRPr="00773321">
        <w:rPr>
          <w:rFonts w:ascii="Arial" w:hAnsi="Arial" w:cs="Arial"/>
        </w:rPr>
        <w:br/>
      </w:r>
    </w:p>
    <w:p w14:paraId="79C24406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2.11. Проведение общественных обсуждений форме конференции:</w:t>
      </w:r>
      <w:r w:rsidRPr="00773321">
        <w:rPr>
          <w:rFonts w:ascii="Arial" w:hAnsi="Arial" w:cs="Arial"/>
        </w:rPr>
        <w:br/>
      </w:r>
    </w:p>
    <w:p w14:paraId="2CB89058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2.11.1. Заказчик (исполнитель) обеспечивает возможность современного и полного ознакомления общественности с материалами общественных обсуждений в течение всего срока общественных обсуждений.</w:t>
      </w:r>
      <w:r w:rsidRPr="00773321">
        <w:rPr>
          <w:rFonts w:ascii="Arial" w:hAnsi="Arial" w:cs="Arial"/>
        </w:rPr>
        <w:br/>
      </w:r>
    </w:p>
    <w:p w14:paraId="3F8644AE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2.11.2. Управление в срок не более 10 рабочих дней со дня согласования проекта постановления, организовывает совещание с заказчиком (исполнителем), на котором разрабатывается план конференции, подбор состава докладчиков, в том числе, при необходимости, обладающих знаниями новых разработок, исследований и научных результатов по обсуждаемому вопросу, определяют требования к докладам.</w:t>
      </w:r>
    </w:p>
    <w:p w14:paraId="1D059058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Результаты решения совещания оформляются протоколом, который подписывается начальником управления, а в случае его отсутствия - исполняющим обязанности начальника управления, согласовывается заказчиком (исполнителем). Протокол совещания в течение 5 рабочих дней оформляется и передается заказчику (исполнителю) лично или направляется по почте.</w:t>
      </w:r>
      <w:r w:rsidRPr="00773321">
        <w:rPr>
          <w:rFonts w:ascii="Arial" w:hAnsi="Arial" w:cs="Arial"/>
        </w:rPr>
        <w:br/>
      </w:r>
    </w:p>
    <w:p w14:paraId="797F3E3B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2.11.3. Управление ведет конференцию, объявляет докладчиков, тему докладов, контролирует соблюдение плана конференции.</w:t>
      </w:r>
      <w:r w:rsidRPr="00773321">
        <w:rPr>
          <w:rFonts w:ascii="Arial" w:hAnsi="Arial" w:cs="Arial"/>
        </w:rPr>
        <w:br/>
      </w:r>
    </w:p>
    <w:p w14:paraId="21835B77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2.11.4. На конференции определяются представитель(-и) общественности, ответственный(-е) за подписание протокола.</w:t>
      </w:r>
      <w:r w:rsidRPr="00773321">
        <w:rPr>
          <w:rFonts w:ascii="Arial" w:hAnsi="Arial" w:cs="Arial"/>
        </w:rPr>
        <w:br/>
      </w:r>
    </w:p>
    <w:p w14:paraId="4758ABC9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2.11.5. Заказчик (исполнитель) обеспечивает регистрацию участников конференции, подготавливает место к проведению конференции, техническое оснащение.</w:t>
      </w:r>
    </w:p>
    <w:p w14:paraId="2FC329C5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Регистрационный лист участников конференции содержит:</w:t>
      </w:r>
    </w:p>
    <w:p w14:paraId="6D2625AF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тему конференции;</w:t>
      </w:r>
    </w:p>
    <w:p w14:paraId="6B809079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дату, место проведения конференции;</w:t>
      </w:r>
    </w:p>
    <w:p w14:paraId="3E33735C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регистрационный номер участника конференции;</w:t>
      </w:r>
    </w:p>
    <w:p w14:paraId="56DD5E92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фамилию, имя, отчество (при наличии) участника конференции;</w:t>
      </w:r>
    </w:p>
    <w:p w14:paraId="0581F231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 xml:space="preserve">- адрес, телефон (для физических лиц - </w:t>
      </w:r>
      <w:proofErr w:type="gramStart"/>
      <w:r w:rsidRPr="00773321">
        <w:rPr>
          <w:rFonts w:ascii="Arial" w:hAnsi="Arial" w:cs="Arial"/>
        </w:rPr>
        <w:t>адрес места жительства</w:t>
      </w:r>
      <w:proofErr w:type="gramEnd"/>
      <w:r w:rsidRPr="00773321">
        <w:rPr>
          <w:rFonts w:ascii="Arial" w:hAnsi="Arial" w:cs="Arial"/>
        </w:rPr>
        <w:t xml:space="preserve"> и телефон, для представителей организаций - адрес места нахождения и телефон организации);</w:t>
      </w:r>
    </w:p>
    <w:p w14:paraId="6534EB89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наименование организации (для представителей организаций);</w:t>
      </w:r>
    </w:p>
    <w:p w14:paraId="3A3CC747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согласие на обработку персональных для физических лиц.</w:t>
      </w:r>
      <w:r w:rsidRPr="00773321">
        <w:rPr>
          <w:rFonts w:ascii="Arial" w:hAnsi="Arial" w:cs="Arial"/>
        </w:rPr>
        <w:br/>
      </w:r>
    </w:p>
    <w:p w14:paraId="48B5C6D5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2.11.6. Решение, принятое на конференции, оформляется протоколом, в котором указываются:</w:t>
      </w:r>
    </w:p>
    <w:p w14:paraId="0099C3A2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объект общественных обсуждений;</w:t>
      </w:r>
    </w:p>
    <w:p w14:paraId="25F2C0B2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способ информирования общественности о дате, месте и времени проведения конференции;</w:t>
      </w:r>
    </w:p>
    <w:p w14:paraId="6CD731E6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место (в том числе по решению заказчика в сети Интернет) и сроки доступности для общественности материалов по объекту общественного обсуждения;</w:t>
      </w:r>
    </w:p>
    <w:p w14:paraId="16A2239B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lastRenderedPageBreak/>
        <w:t>- дата, время и место проведения конференции;</w:t>
      </w:r>
    </w:p>
    <w:p w14:paraId="653CA17C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общее количество участников конференции;</w:t>
      </w:r>
    </w:p>
    <w:p w14:paraId="620C0A61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темы докладов на конференции;</w:t>
      </w:r>
    </w:p>
    <w:p w14:paraId="02F72081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информация о докладчиках на конференции;</w:t>
      </w:r>
    </w:p>
    <w:p w14:paraId="5DA6B29A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вопросы общественности, ответы заказчика (исполнителя) и докладчиков;</w:t>
      </w:r>
    </w:p>
    <w:p w14:paraId="5F1EB18F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иная информация, детализирующая учет общественного мнения.</w:t>
      </w:r>
      <w:r w:rsidRPr="00773321">
        <w:rPr>
          <w:rFonts w:ascii="Arial" w:hAnsi="Arial" w:cs="Arial"/>
        </w:rPr>
        <w:br/>
      </w:r>
    </w:p>
    <w:p w14:paraId="378EB635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2.11.7. Итоговыми документами общественных обсуждений в форме конференции являются: протокол решения конференции, который оформляется управлением в течение 5 рабочих дней после завершения общественных обсуждений в двух экземплярах, подписывается начальником управления, а в случае его отсутствия - исполняющим обязанности начальника управления, представителем(-ми) заказчика (исполнителя), представителем(-ми) общественности; журнал учета замечаний и предложений общественности.</w:t>
      </w:r>
    </w:p>
    <w:p w14:paraId="78F0E15F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Протокол решения конференции в течение 3 рабочих дней после подписания в одном экземпляре передается заказчику (исполнителю) лично или направляется по почте, второй экземпляр протокола подлежит хранению в управлении по охране окружающей среды и природных ресурсов администрации города.</w:t>
      </w:r>
      <w:r w:rsidRPr="00773321">
        <w:rPr>
          <w:rFonts w:ascii="Arial" w:hAnsi="Arial" w:cs="Arial"/>
        </w:rPr>
        <w:br/>
      </w:r>
    </w:p>
    <w:p w14:paraId="4C02FCB6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2.12. Проведение общественных обсуждений форме консультации с общественностью:</w:t>
      </w:r>
      <w:r w:rsidRPr="00773321">
        <w:rPr>
          <w:rFonts w:ascii="Arial" w:hAnsi="Arial" w:cs="Arial"/>
        </w:rPr>
        <w:br/>
      </w:r>
    </w:p>
    <w:p w14:paraId="29A5AE0E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2.12.1. Заказчик (исполнитель):</w:t>
      </w:r>
    </w:p>
    <w:p w14:paraId="5413240E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обеспечивает возможность своевременного и полного ознакомления общественности с материалами общественных обсуждений в течение всего срока общественных обсуждений;</w:t>
      </w:r>
    </w:p>
    <w:p w14:paraId="7D5B062C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обеспечивает проведение консультации общественности в течение всего срока общественных обсуждений, назначает компетентное лицо для проведения консультации с общественностью;</w:t>
      </w:r>
    </w:p>
    <w:p w14:paraId="2808C511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обеспечивает техническое обеспечение, размещает наглядный материал в месте проведения консультации с общественностью;</w:t>
      </w:r>
    </w:p>
    <w:p w14:paraId="737CD30C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фиксирует все вопросы общественности и ответы заказчика (исполнителя) в журнале учета вопросов общественности, обратившейся за консультацией.</w:t>
      </w:r>
      <w:r w:rsidRPr="00773321">
        <w:rPr>
          <w:rFonts w:ascii="Arial" w:hAnsi="Arial" w:cs="Arial"/>
        </w:rPr>
        <w:br/>
      </w:r>
    </w:p>
    <w:p w14:paraId="16B96434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2.12.2. Страницы журнала учета вопросов общественности, обратившейся за консультацией, должны быть прошнурованы и пронумерованы. В журнале указываются контактные сведения автора вопроса (для физических лиц - фамилия, имя, отчество (при наличии), адрес, контактный телефон, адрес электронной почты (при наличии); для юридических лиц - наименование, фамилия, имя, отчество (при наличии), должность представителя организации, адрес (место нахождения) организации, телефон (факс, при наличии) организации, адрес электронной почты (при наличии).</w:t>
      </w:r>
    </w:p>
    <w:p w14:paraId="6145E7A5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К журналу прилагаются согласия на обработку персональных данных для физических лиц.</w:t>
      </w:r>
      <w:r w:rsidRPr="00773321">
        <w:rPr>
          <w:rFonts w:ascii="Arial" w:hAnsi="Arial" w:cs="Arial"/>
        </w:rPr>
        <w:br/>
      </w:r>
    </w:p>
    <w:p w14:paraId="51D48D17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2.12.3. Итоговыми документами общественных обсуждений в форме консультации с общественностью являются: журнал учета вопросов общественности, обратившейся за консультацией; журналы учета замечаний и предложений общественности.</w:t>
      </w:r>
    </w:p>
    <w:p w14:paraId="623597A0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 xml:space="preserve">Журнал учета вопросов общественности, обратившейся за консультацией, в течение 5 рабочих дней после окончания общественных обсуждений подписывается начальником управления, а в случае его отсутствия - </w:t>
      </w:r>
      <w:r w:rsidRPr="00773321">
        <w:rPr>
          <w:rFonts w:ascii="Arial" w:hAnsi="Arial" w:cs="Arial"/>
        </w:rPr>
        <w:lastRenderedPageBreak/>
        <w:t>исполняющим обязанности начальника управления, представителем(-ми) заказчика (исполнителя) и остается у заказчика.</w:t>
      </w:r>
      <w:r w:rsidRPr="00773321">
        <w:rPr>
          <w:rFonts w:ascii="Arial" w:hAnsi="Arial" w:cs="Arial"/>
        </w:rPr>
        <w:br/>
      </w:r>
    </w:p>
    <w:p w14:paraId="3D06C106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2.13. Проведение общественных обсуждений в формате круглого стола:</w:t>
      </w:r>
      <w:r w:rsidRPr="00773321">
        <w:rPr>
          <w:rFonts w:ascii="Arial" w:hAnsi="Arial" w:cs="Arial"/>
        </w:rPr>
        <w:br/>
      </w:r>
    </w:p>
    <w:p w14:paraId="4727CC3C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2.13.1. Заказчик (исполнитель) обеспечивает возможность своевременного и полного ознакомления общественности с материалами общественных обсуждений в течение всего срока общественных обсуждений.</w:t>
      </w:r>
      <w:r w:rsidRPr="00773321">
        <w:rPr>
          <w:rFonts w:ascii="Arial" w:hAnsi="Arial" w:cs="Arial"/>
        </w:rPr>
        <w:br/>
      </w:r>
    </w:p>
    <w:p w14:paraId="5CD2F775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2.13.2. Управление в срок не более 10 рабочих дней со дня согласования заказчиком проекта постановления организовывает совещание с заказчиком (исполнителем), на котором разрабатывается план проведения общественного обсуждения в формате круглого стола, определяет участников, вопросы обсуждения.</w:t>
      </w:r>
    </w:p>
    <w:p w14:paraId="246C1F4B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Результаты решения совещания оформляются протоколом, который подписывается начальником управления, а в случае его отсутствия - исполняющим обязанности начальника управления и согласовывается заказчиком (исполнителем). Протокол в течение 5 рабочих дней оформляется и передается заказчику (исполнителю) лично или направляется по почте.</w:t>
      </w:r>
      <w:r w:rsidRPr="00773321">
        <w:rPr>
          <w:rFonts w:ascii="Arial" w:hAnsi="Arial" w:cs="Arial"/>
        </w:rPr>
        <w:br/>
      </w:r>
    </w:p>
    <w:p w14:paraId="62F94747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2.13.3. Управление ведет общественные обсуждения в формате круглого стола, объявляет обсуждаемые вопросы, представляет выступающих, контролирует соблюдение плана круглого стола.</w:t>
      </w:r>
      <w:r w:rsidRPr="00773321">
        <w:rPr>
          <w:rFonts w:ascii="Arial" w:hAnsi="Arial" w:cs="Arial"/>
        </w:rPr>
        <w:br/>
      </w:r>
    </w:p>
    <w:p w14:paraId="10305021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2.13.4. На общественных обсуждениях в формате круглого стола определяются представитель(-и) общественности, ответственный(-е) за подписания протокола.</w:t>
      </w:r>
      <w:r w:rsidRPr="00773321">
        <w:rPr>
          <w:rFonts w:ascii="Arial" w:hAnsi="Arial" w:cs="Arial"/>
        </w:rPr>
        <w:br/>
      </w:r>
    </w:p>
    <w:p w14:paraId="287EB398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2.13.5. Заказчик (исполнитель) обеспечивает регистрацию участников обсуждений в формате круглого стол, подготавливает место к проведению, техническое оснащение.</w:t>
      </w:r>
    </w:p>
    <w:p w14:paraId="1FBC8B23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Регистрационный лист участников обсуждений в формате круглого стола содержит:</w:t>
      </w:r>
    </w:p>
    <w:p w14:paraId="1F328B0B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дату, место проведения общественных обсуждений в формате круглого стола;</w:t>
      </w:r>
    </w:p>
    <w:p w14:paraId="710CE9DA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тему обсуждения;</w:t>
      </w:r>
    </w:p>
    <w:p w14:paraId="17744DA1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регистрационный номер участника общественных обсуждений в формате круглого стола;</w:t>
      </w:r>
    </w:p>
    <w:p w14:paraId="63D2CFA9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фамилию, имя, отчество (при наличии) участников;</w:t>
      </w:r>
    </w:p>
    <w:p w14:paraId="29756CC0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 xml:space="preserve">- адрес, телефон (для физических лиц - </w:t>
      </w:r>
      <w:proofErr w:type="gramStart"/>
      <w:r w:rsidRPr="00773321">
        <w:rPr>
          <w:rFonts w:ascii="Arial" w:hAnsi="Arial" w:cs="Arial"/>
        </w:rPr>
        <w:t>адрес места жительства</w:t>
      </w:r>
      <w:proofErr w:type="gramEnd"/>
      <w:r w:rsidRPr="00773321">
        <w:rPr>
          <w:rFonts w:ascii="Arial" w:hAnsi="Arial" w:cs="Arial"/>
        </w:rPr>
        <w:t xml:space="preserve"> и телефон, для представителей организаций - адрес места нахождения и телефон организации);</w:t>
      </w:r>
    </w:p>
    <w:p w14:paraId="18D9B9E0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наименование организации, телефон (для представителей организаций);</w:t>
      </w:r>
    </w:p>
    <w:p w14:paraId="73BC7BB9" w14:textId="77777777" w:rsidR="00773321" w:rsidRPr="00773321" w:rsidRDefault="00773321" w:rsidP="007733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3321">
        <w:rPr>
          <w:rFonts w:ascii="Arial" w:hAnsi="Arial" w:cs="Arial"/>
        </w:rPr>
        <w:t>- подпись, согласие на обработку персональных данных для физических лиц.</w:t>
      </w:r>
    </w:p>
    <w:p w14:paraId="20E34EA3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2.13.6. Решение, принятое на общественных обсуждениях в формате круглого стола, оформляется протоколом решений и выводов, в котором указываются:</w:t>
      </w:r>
    </w:p>
    <w:p w14:paraId="4B4C8261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объект общественных обсуждений;</w:t>
      </w:r>
    </w:p>
    <w:p w14:paraId="5132A1CC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способ информирования общественности о дате, месте и времени проведения общественных обсуждений в формате круглого стола;</w:t>
      </w:r>
    </w:p>
    <w:p w14:paraId="1E75F1CB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место (в том числе по решению заказчика в сети Интернет) и сроки доступности для общественности материалов по объекту общественного обсуждения;</w:t>
      </w:r>
    </w:p>
    <w:p w14:paraId="2DC9B4B1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lastRenderedPageBreak/>
        <w:t>- дата, время и место проведения общественных обсуждений в формате круглого стола;</w:t>
      </w:r>
    </w:p>
    <w:p w14:paraId="2E25A9C4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общее количество участников общественных обсуждений в формате круглого стола;</w:t>
      </w:r>
    </w:p>
    <w:p w14:paraId="75EE9845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высказываемые мнения, предложения;</w:t>
      </w:r>
    </w:p>
    <w:p w14:paraId="5D5487A0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вопросы общественности, ответы заказчика (исполнителя) и докладчиков;</w:t>
      </w:r>
    </w:p>
    <w:p w14:paraId="0EE3E902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иная информация, детализирующая учет общественного мнения.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586EAA12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2.13.7. Итоговыми документами общественных обсуждений в формате круглого стола являются: протокол решений и выводов, принятых на общественных обсуждениях в формате круглого стола, который оформляется управлением в течение 5 рабочих дней после проведения обсуждений в двух экземплярах, подписывается начальником управления, а в случае его отсутствия - исполняющим обязанности начальника управления, представителем(-ми) заказчика (исполнителя), участниками обсуждений в формате круглого стола; журналы учета замечаний и предложений общественности.</w:t>
      </w:r>
    </w:p>
    <w:p w14:paraId="287F6528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Протокол общественных обсуждений в формате круглого стола в течение 3 рабочих дней после подписания в одном экземпляре передается заказчику (исполнителю) лично или направляется по почте, второй экземпляр протокола подлежит хранению в управлении.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3A588999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2.14. Проведение общественных обсуждений в форме анкетирования: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71A372CB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2.14.1. Заказчик (исполнитель) обеспечивает возможность своевременного и полного ознакомления общественности с материалами общественных обсуждений в течение всего срока общественных обсуждений.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2677C923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2.14.2. Заказчик (исполнитель) для проведения анкетирования формирует четкие и ясные вопросы по существу выносимого на обсуждения вопроса, не допускающие возможности их неоднозначного толкования.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5C6C1310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2.14.3. Заказчик (исполнитель) обеспечивает проведение анкетирования общественности в течение всего срока обсуждений, в том числе изготовление анкетных листов по форме согласно приложению N 2 к настоящему Порядку, назначает место размещения и сбора анкетных листов по адресу размещения объекта общественных обсуждений либо по иному адресу.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3924345D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2.14.4. Анкетные листы регистрируются заказчиком (исполнителем) в журнале регистрации анкетных листов (журнал имеет произвольную форму), заполняются и подписываются анкетируемым, за исключением случаев проведения анкетирования в дистанционном формате, представителями заказчика (исполнителя), ответственными за проведение анкетирования.</w:t>
      </w:r>
    </w:p>
    <w:p w14:paraId="3CF9AEAC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К анкетам прилагается согласие на обработку персональных данных (в случае проведения общественных обсуждений в дистанционном формате, подписи в согласии отсутствуют).</w:t>
      </w:r>
    </w:p>
    <w:p w14:paraId="51AEE2FC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Анкетные листы, в которых отсутствует позиция участника общественных обсуждений - ответы на поставленные вопросы в отношении объекта общественных обсуждений, считаются недействительными.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3D46C9F8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 xml:space="preserve">2.14.5. Заказчик (исполнитель) направляет в управление материалы анкетирования (анкеты, журнал регистрации анкетных листов, согласие на обработку персональных данных) на следующий день после окончания </w:t>
      </w:r>
      <w:r w:rsidRPr="00773321">
        <w:rPr>
          <w:rFonts w:ascii="Arial" w:eastAsia="Times New Roman" w:hAnsi="Arial" w:cs="Arial"/>
          <w:sz w:val="24"/>
          <w:szCs w:val="24"/>
        </w:rPr>
        <w:lastRenderedPageBreak/>
        <w:t>проведения общественных обсуждений.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5FBF0290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2.14.6. Управление в течение не более 5 рабочих дней после предоставления материалов анкетирования обрабатывает данные анкетирования, по результатам анкетирования составляет протокол общественных обсуждений, в котором указываются:</w:t>
      </w:r>
    </w:p>
    <w:p w14:paraId="3DD2357D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объект общественных обсуждений;</w:t>
      </w:r>
    </w:p>
    <w:p w14:paraId="445ADAD2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формулировка вопроса (вопросов), предлагаемого (предлагаемых) для анкетирования;</w:t>
      </w:r>
    </w:p>
    <w:p w14:paraId="6C897F08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способ информирования общественности о сроках проведения анкетирования, месте размещения и сбора анкетных листов, в том числе в электронном виде;</w:t>
      </w:r>
    </w:p>
    <w:p w14:paraId="71DB4074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число полученных анкетных листов;</w:t>
      </w:r>
    </w:p>
    <w:p w14:paraId="0344875F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число анкетных листов, признанных недействительными;</w:t>
      </w:r>
    </w:p>
    <w:p w14:paraId="770A0A45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- результаты анкетирования по объекту общественных обсуждений.</w:t>
      </w:r>
    </w:p>
    <w:p w14:paraId="5738F333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К протоколу общественных обсуждений прилагаются анкетные листы.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3ED6DF4B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2.14.7. Итоговыми документами общественных обсуждений в форме анкетирования являются: протокол общественных обсуждений, который составляется в двух экземплярах, подписывается начальником управления, а в случае его отсутствия - исполняющим обязанности начальника управления, представителем заказчика (исполнителя); журналы учета замечаний и предложений общественности.</w:t>
      </w:r>
    </w:p>
    <w:p w14:paraId="54410C13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Протокол общественных обсуждений в одном экземпляре в течение 3 рабочих дней после подписания, передается заказчику (исполнителю) лично или направляется по почте, второй экземпляр протокола подлежит хранению в управлении.</w:t>
      </w:r>
      <w:r w:rsidRPr="00773321">
        <w:rPr>
          <w:rFonts w:ascii="Arial" w:eastAsia="Times New Roman" w:hAnsi="Arial" w:cs="Arial"/>
          <w:sz w:val="24"/>
          <w:szCs w:val="24"/>
        </w:rPr>
        <w:br/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5E7907D9" w14:textId="77777777" w:rsidR="00773321" w:rsidRPr="00773321" w:rsidRDefault="00773321" w:rsidP="0077332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73321">
        <w:rPr>
          <w:rFonts w:ascii="Arial" w:eastAsia="Times New Roman" w:hAnsi="Arial" w:cs="Arial"/>
          <w:b/>
          <w:bCs/>
          <w:sz w:val="24"/>
          <w:szCs w:val="24"/>
        </w:rPr>
        <w:t>Приложение N 1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к Порядку организации общественных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обсуждений намечаемой и иной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деятельности, которая подлежит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экологической экспертизе, на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территории городского округа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«Город Хабаровск»</w:t>
      </w:r>
    </w:p>
    <w:p w14:paraId="642EEC97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465"/>
        <w:gridCol w:w="195"/>
        <w:gridCol w:w="307"/>
        <w:gridCol w:w="116"/>
        <w:gridCol w:w="172"/>
        <w:gridCol w:w="191"/>
        <w:gridCol w:w="128"/>
        <w:gridCol w:w="703"/>
        <w:gridCol w:w="392"/>
        <w:gridCol w:w="448"/>
        <w:gridCol w:w="204"/>
        <w:gridCol w:w="1190"/>
        <w:gridCol w:w="1268"/>
        <w:gridCol w:w="156"/>
        <w:gridCol w:w="932"/>
        <w:gridCol w:w="781"/>
        <w:gridCol w:w="162"/>
        <w:gridCol w:w="1035"/>
      </w:tblGrid>
      <w:tr w:rsidR="00773321" w:rsidRPr="00773321" w14:paraId="470D00DC" w14:textId="77777777" w:rsidTr="00773321">
        <w:trPr>
          <w:trHeight w:val="15"/>
        </w:trPr>
        <w:tc>
          <w:tcPr>
            <w:tcW w:w="554" w:type="dxa"/>
            <w:hideMark/>
          </w:tcPr>
          <w:p w14:paraId="7737581C" w14:textId="77777777" w:rsidR="00773321" w:rsidRPr="00773321" w:rsidRDefault="0077332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213C22A9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B0A63DF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78A61782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6E0CA98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8C8E024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5D4BA463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9EE459A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4F10468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D42CCFE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6BF037D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8F5BCBC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656488C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729EAF0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7E26EF59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6B91455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54DC30A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3403F62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2CC6A0C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3D44F89D" w14:textId="77777777" w:rsidTr="00773321">
        <w:tc>
          <w:tcPr>
            <w:tcW w:w="147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E218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лист N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C9B52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9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6225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6773D0A3" w14:textId="77777777" w:rsidTr="00773321">
        <w:tc>
          <w:tcPr>
            <w:tcW w:w="147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6A57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листов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5422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9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695F7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6D2BA887" w14:textId="77777777" w:rsidTr="00773321">
        <w:tc>
          <w:tcPr>
            <w:tcW w:w="12936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E7FC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2D902CC6" w14:textId="77777777" w:rsidTr="00773321">
        <w:tc>
          <w:tcPr>
            <w:tcW w:w="12936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3828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ОПРОСНЫЙ ЛИСТ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участников опроса общественных обсуждений</w:t>
            </w:r>
          </w:p>
        </w:tc>
      </w:tr>
      <w:tr w:rsidR="00773321" w:rsidRPr="00773321" w14:paraId="3BB9A38C" w14:textId="77777777" w:rsidTr="00773321">
        <w:tc>
          <w:tcPr>
            <w:tcW w:w="2033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8465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5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CFB6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5BBA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7F2541DF" w14:textId="77777777" w:rsidTr="00773321">
        <w:tc>
          <w:tcPr>
            <w:tcW w:w="2033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F571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EA1D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муниципального образования, в котором проводится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опрос граждан)</w:t>
            </w: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09E3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32789EA8" w14:textId="77777777" w:rsidTr="00773321">
        <w:tc>
          <w:tcPr>
            <w:tcW w:w="12936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043E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6983DD51" w14:textId="77777777" w:rsidTr="00773321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6E98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95B6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2E74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87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C89E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0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433F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2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8674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3CDC3B42" w14:textId="77777777" w:rsidTr="00773321">
        <w:tc>
          <w:tcPr>
            <w:tcW w:w="443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49B7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(дата проведения опроса)</w:t>
            </w:r>
          </w:p>
        </w:tc>
        <w:tc>
          <w:tcPr>
            <w:tcW w:w="4250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AA6D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F33C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323E45BB" w14:textId="77777777" w:rsidTr="00773321">
        <w:tc>
          <w:tcPr>
            <w:tcW w:w="2033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337B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F417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DA3D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2C9D77DC" w14:textId="77777777" w:rsidTr="00773321">
        <w:tc>
          <w:tcPr>
            <w:tcW w:w="2033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DC2C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312A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(вопрос, предлагаемый при проведении опроса)</w:t>
            </w: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0667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54F438D2" w14:textId="77777777" w:rsidTr="00773321">
        <w:tc>
          <w:tcPr>
            <w:tcW w:w="12936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EF9D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580523B4" w14:textId="77777777" w:rsidTr="00773321">
        <w:tc>
          <w:tcPr>
            <w:tcW w:w="2957" w:type="dxa"/>
            <w:gridSpan w:val="8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4A183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имя,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отчество (последнее - при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наличии),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наименование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организации,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должность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представителя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(последнее - для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юридических лиц)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F488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Адрес места жительства</w:t>
            </w:r>
            <w:proofErr w:type="gramEnd"/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адрес места 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нахождения организации (последнее -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для юридических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лиц)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5EC5B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Контактный телефон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4EED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почты 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(при наличии)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BB35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Мнение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участника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опроса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A351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773321" w:rsidRPr="00773321" w14:paraId="0CDBA1E0" w14:textId="77777777" w:rsidTr="00773321">
        <w:tc>
          <w:tcPr>
            <w:tcW w:w="2957" w:type="dxa"/>
            <w:gridSpan w:val="8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A2F4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606D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241F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69AA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85A2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80C1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62AFA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0D4BD1AC" w14:textId="77777777" w:rsidTr="00773321">
        <w:tc>
          <w:tcPr>
            <w:tcW w:w="295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DB4D0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705F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BA11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D194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E579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F0A1B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37BA9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73321" w:rsidRPr="00773321" w14:paraId="364454AA" w14:textId="77777777" w:rsidTr="00773321">
        <w:tc>
          <w:tcPr>
            <w:tcW w:w="295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6DB4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7167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3C2E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A0A8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0EBE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7454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842C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63258D94" w14:textId="77777777" w:rsidTr="00773321">
        <w:tc>
          <w:tcPr>
            <w:tcW w:w="12936" w:type="dxa"/>
            <w:gridSpan w:val="1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DEF0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7122AD75" w14:textId="77777777" w:rsidTr="00773321">
        <w:tc>
          <w:tcPr>
            <w:tcW w:w="12936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524A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Комментарии, замечания, предложения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73321" w:rsidRPr="00773321" w14:paraId="7875D531" w14:textId="77777777" w:rsidTr="00773321">
        <w:tc>
          <w:tcPr>
            <w:tcW w:w="5359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53C5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по объекту общественных обсуждений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577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868D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72F8BC1C" w14:textId="77777777" w:rsidTr="00773321">
        <w:tc>
          <w:tcPr>
            <w:tcW w:w="12936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B04F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27BEB324" w14:textId="77777777" w:rsidTr="00773321">
        <w:tc>
          <w:tcPr>
            <w:tcW w:w="12936" w:type="dxa"/>
            <w:gridSpan w:val="1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7036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Представитель заказчика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73321" w:rsidRPr="00773321" w14:paraId="24D2BABD" w14:textId="77777777" w:rsidTr="00773321">
        <w:tc>
          <w:tcPr>
            <w:tcW w:w="2218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38A7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(исполнителя)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950EF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058A0121" w14:textId="77777777" w:rsidTr="00773321">
        <w:tc>
          <w:tcPr>
            <w:tcW w:w="2218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BD4D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083D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(фамилия, имя, отчество (последнее - при наличии), подпись и дата ее внесения)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73321" w:rsidRPr="00773321" w14:paraId="0779DF4C" w14:textId="77777777" w:rsidTr="00773321">
        <w:tc>
          <w:tcPr>
            <w:tcW w:w="12936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F0DC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Представитель органа местного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73321" w:rsidRPr="00773321" w14:paraId="77887F22" w14:textId="77777777" w:rsidTr="00773321">
        <w:tc>
          <w:tcPr>
            <w:tcW w:w="3881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2300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местного самоуправления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055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3A046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2D343D1C" w14:textId="77777777" w:rsidTr="00773321">
        <w:tc>
          <w:tcPr>
            <w:tcW w:w="3881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3629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91A6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(фамилия, имя, отчество (последнее - при наличии), подпись и дата ее внесения)</w:t>
            </w:r>
          </w:p>
        </w:tc>
      </w:tr>
      <w:tr w:rsidR="00773321" w:rsidRPr="00773321" w14:paraId="096CDBA7" w14:textId="77777777" w:rsidTr="00773321">
        <w:tc>
          <w:tcPr>
            <w:tcW w:w="12936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30AB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Рекомендация по заполнению анкеты.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73321" w:rsidRPr="00773321" w14:paraId="3B13DBE8" w14:textId="77777777" w:rsidTr="00773321">
        <w:tc>
          <w:tcPr>
            <w:tcW w:w="12936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4CBE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Участнику опроса следует заполнить все поля таблицы анкеты, кроме графы мнение участников опроса. В графе мнение участника опроса, в зависимости от ответа на вопрос, в одном из столбцов 5 или 6 следует поставить любой знак.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03E826AE" w14:textId="77777777" w:rsidR="00773321" w:rsidRPr="00773321" w:rsidRDefault="00773321" w:rsidP="0077332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773321">
        <w:rPr>
          <w:rFonts w:ascii="Arial" w:eastAsia="Times New Roman" w:hAnsi="Arial" w:cs="Arial"/>
          <w:sz w:val="24"/>
          <w:szCs w:val="24"/>
        </w:rPr>
        <w:t>     </w:t>
      </w:r>
      <w:r w:rsidRPr="00773321">
        <w:rPr>
          <w:rFonts w:ascii="Arial" w:eastAsia="Times New Roman" w:hAnsi="Arial" w:cs="Arial"/>
          <w:sz w:val="24"/>
          <w:szCs w:val="24"/>
        </w:rPr>
        <w:br/>
      </w:r>
    </w:p>
    <w:p w14:paraId="7C209B0D" w14:textId="77777777" w:rsidR="00773321" w:rsidRPr="00773321" w:rsidRDefault="00773321" w:rsidP="0077332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73321">
        <w:rPr>
          <w:rFonts w:ascii="Arial" w:eastAsia="Times New Roman" w:hAnsi="Arial" w:cs="Arial"/>
          <w:b/>
          <w:bCs/>
          <w:sz w:val="24"/>
          <w:szCs w:val="24"/>
        </w:rPr>
        <w:t>Приложение N 2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к Порядку организации общественных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обсуждений намечаемой и иной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деятельности, которая подлежит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экологической экспертизе, на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территории городского округа</w:t>
      </w:r>
      <w:r w:rsidRPr="00773321">
        <w:rPr>
          <w:rFonts w:ascii="Arial" w:eastAsia="Times New Roman" w:hAnsi="Arial" w:cs="Arial"/>
          <w:b/>
          <w:bCs/>
          <w:sz w:val="24"/>
          <w:szCs w:val="24"/>
        </w:rPr>
        <w:br/>
        <w:t>«Город Хабаровск»</w:t>
      </w:r>
    </w:p>
    <w:p w14:paraId="09E94A9F" w14:textId="77777777" w:rsidR="00773321" w:rsidRPr="00773321" w:rsidRDefault="00773321" w:rsidP="0077332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458"/>
        <w:gridCol w:w="199"/>
        <w:gridCol w:w="306"/>
        <w:gridCol w:w="123"/>
        <w:gridCol w:w="179"/>
        <w:gridCol w:w="197"/>
        <w:gridCol w:w="137"/>
        <w:gridCol w:w="764"/>
        <w:gridCol w:w="696"/>
        <w:gridCol w:w="208"/>
        <w:gridCol w:w="1157"/>
        <w:gridCol w:w="1235"/>
        <w:gridCol w:w="160"/>
        <w:gridCol w:w="1094"/>
        <w:gridCol w:w="735"/>
        <w:gridCol w:w="196"/>
        <w:gridCol w:w="1009"/>
      </w:tblGrid>
      <w:tr w:rsidR="00773321" w:rsidRPr="00773321" w14:paraId="622E79B4" w14:textId="77777777" w:rsidTr="00773321">
        <w:trPr>
          <w:trHeight w:val="15"/>
        </w:trPr>
        <w:tc>
          <w:tcPr>
            <w:tcW w:w="554" w:type="dxa"/>
            <w:hideMark/>
          </w:tcPr>
          <w:p w14:paraId="55E063D7" w14:textId="77777777" w:rsidR="00773321" w:rsidRPr="00773321" w:rsidRDefault="0077332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1C632425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26E6EA5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1976332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7C531EF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53195D37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F19DF96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6EA33C21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746B880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F20B960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5747E86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126D50A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9C7ABDD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C18FED9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5F5A232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B5C506C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F862D9A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9905C36" w14:textId="77777777" w:rsidR="00773321" w:rsidRPr="00773321" w:rsidRDefault="007733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13C5D855" w14:textId="77777777" w:rsidTr="00773321">
        <w:tc>
          <w:tcPr>
            <w:tcW w:w="147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D26C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лист N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3F85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9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99354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5589ACDD" w14:textId="77777777" w:rsidTr="00773321">
        <w:tc>
          <w:tcPr>
            <w:tcW w:w="147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8EE0D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листов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32E6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9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9B04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6DBA2C07" w14:textId="77777777" w:rsidTr="00773321">
        <w:tc>
          <w:tcPr>
            <w:tcW w:w="12936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6DE8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72277F8B" w14:textId="77777777" w:rsidTr="00773321">
        <w:tc>
          <w:tcPr>
            <w:tcW w:w="12936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0514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АНКЕТА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участников анкетирования</w:t>
            </w:r>
          </w:p>
        </w:tc>
      </w:tr>
      <w:tr w:rsidR="00773321" w:rsidRPr="00773321" w14:paraId="48B8E5CE" w14:textId="77777777" w:rsidTr="00773321">
        <w:tc>
          <w:tcPr>
            <w:tcW w:w="2033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E8EF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5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1955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D72C6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49586D74" w14:textId="77777777" w:rsidTr="00773321">
        <w:tc>
          <w:tcPr>
            <w:tcW w:w="2033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DB6F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33C17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муниципального образования, в котором проводится анкетирование граждан)</w:t>
            </w: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277A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2443ADF1" w14:textId="77777777" w:rsidTr="00773321">
        <w:tc>
          <w:tcPr>
            <w:tcW w:w="12936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D7D3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1B9C9A9A" w14:textId="77777777" w:rsidTr="00773321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4CCCB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16435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24A3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063D3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4AA1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2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C612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571AFFB5" w14:textId="77777777" w:rsidTr="00773321">
        <w:tc>
          <w:tcPr>
            <w:tcW w:w="5359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B54C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(дата проведения анкетирования граждан)</w:t>
            </w:r>
          </w:p>
        </w:tc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1D04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1EB0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16BA3F3C" w14:textId="77777777" w:rsidTr="00773321">
        <w:tc>
          <w:tcPr>
            <w:tcW w:w="2033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09E51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61EA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3BB4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02C88E1B" w14:textId="77777777" w:rsidTr="00773321">
        <w:tc>
          <w:tcPr>
            <w:tcW w:w="2033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A848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9093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(вопрос, предлагаемый при проведении анкетирования граждан)</w:t>
            </w: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16A5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1BE4F504" w14:textId="77777777" w:rsidTr="00773321">
        <w:tc>
          <w:tcPr>
            <w:tcW w:w="12936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041B0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5E50D36F" w14:textId="77777777" w:rsidTr="00773321">
        <w:tc>
          <w:tcPr>
            <w:tcW w:w="2957" w:type="dxa"/>
            <w:gridSpan w:val="8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54C0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Фамилия, имя, отчество (последнее - при наличии), наименование организации, должность представителя (последнее - для юридических лиц)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095E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места жительства</w:t>
            </w:r>
            <w:proofErr w:type="gramEnd"/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, адрес места нахождения организации (последнее - для юридических лиц)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16CA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33B4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 (при наличии)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3EA8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Мнение участника анкетирования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8AB4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773321" w:rsidRPr="00773321" w14:paraId="3BAD3F59" w14:textId="77777777" w:rsidTr="00773321">
        <w:tc>
          <w:tcPr>
            <w:tcW w:w="2957" w:type="dxa"/>
            <w:gridSpan w:val="8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446E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1A83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D24F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D573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7D52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8A88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51C9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58AEE42C" w14:textId="77777777" w:rsidTr="00773321">
        <w:tc>
          <w:tcPr>
            <w:tcW w:w="295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FD13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6DD0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188FA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9A72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D93D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BA20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239B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73321" w:rsidRPr="00773321" w14:paraId="7DDA14B8" w14:textId="77777777" w:rsidTr="00773321">
        <w:tc>
          <w:tcPr>
            <w:tcW w:w="295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575B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2310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F0F6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C02C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114F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B575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FEDFF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38939C06" w14:textId="77777777" w:rsidTr="00773321">
        <w:tc>
          <w:tcPr>
            <w:tcW w:w="12936" w:type="dxa"/>
            <w:gridSpan w:val="1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C2D1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3321" w:rsidRPr="00773321" w14:paraId="449DA1FA" w14:textId="77777777" w:rsidTr="00773321">
        <w:tc>
          <w:tcPr>
            <w:tcW w:w="12936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572B1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Представитель заказчика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73321" w:rsidRPr="00773321" w14:paraId="571261B2" w14:textId="77777777" w:rsidTr="00773321">
        <w:tc>
          <w:tcPr>
            <w:tcW w:w="2218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DE11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(исполнителя)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0718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21BE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18070341" w14:textId="77777777" w:rsidTr="00773321">
        <w:tc>
          <w:tcPr>
            <w:tcW w:w="2218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AC42D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071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DC60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(фамилия, имя, отчество (последнее - при наличии), подпись и дата ее внесения)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73321" w:rsidRPr="00773321" w14:paraId="0E84CE3B" w14:textId="77777777" w:rsidTr="00773321">
        <w:tc>
          <w:tcPr>
            <w:tcW w:w="12936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486D0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Представитель органа местного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73321" w:rsidRPr="00773321" w14:paraId="198A5D34" w14:textId="77777777" w:rsidTr="00773321">
        <w:tc>
          <w:tcPr>
            <w:tcW w:w="3881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859CB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местного самоуправления</w:t>
            </w: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055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889A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5013F499" w14:textId="77777777" w:rsidTr="00773321">
        <w:tc>
          <w:tcPr>
            <w:tcW w:w="3881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64E3" w14:textId="77777777" w:rsidR="00773321" w:rsidRPr="00773321" w:rsidRDefault="007733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3FDE" w14:textId="77777777" w:rsidR="00773321" w:rsidRPr="00773321" w:rsidRDefault="007733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(фамилия, имя, отчество (последнее - при наличии), подпись и дата ее внесения)</w:t>
            </w:r>
          </w:p>
        </w:tc>
      </w:tr>
      <w:tr w:rsidR="00773321" w:rsidRPr="00773321" w14:paraId="7096DBD2" w14:textId="77777777" w:rsidTr="00773321">
        <w:tc>
          <w:tcPr>
            <w:tcW w:w="12936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8054" w14:textId="77777777" w:rsidR="00773321" w:rsidRPr="00773321" w:rsidRDefault="007733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3321" w:rsidRPr="00773321" w14:paraId="4C3A2DD2" w14:textId="77777777" w:rsidTr="00773321">
        <w:tc>
          <w:tcPr>
            <w:tcW w:w="12936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082A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Рекомендация по заполнению анкеты.</w:t>
            </w:r>
          </w:p>
          <w:p w14:paraId="3F521D48" w14:textId="77777777" w:rsidR="00773321" w:rsidRPr="00773321" w:rsidRDefault="007733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321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Участнику анкетирования следует заполнить все поля таблицы анкеты, кроме графы мнение участников анкетирования. В графе мнение участника анкетирования, в зависимости от ответа на вопрос, в одном из столбцов 5 или 6 следует поставить любой знак.</w:t>
            </w:r>
          </w:p>
        </w:tc>
      </w:tr>
    </w:tbl>
    <w:p w14:paraId="6EFCA2E2" w14:textId="77777777" w:rsidR="00773321" w:rsidRPr="00773321" w:rsidRDefault="00773321" w:rsidP="00773321"/>
    <w:p w14:paraId="3F4D4E8A" w14:textId="77777777" w:rsidR="00D80131" w:rsidRPr="00773321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73321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77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