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88BA33" w14:textId="77777777" w:rsidR="009F72CD" w:rsidRPr="009F72CD" w:rsidRDefault="009F72CD" w:rsidP="009F72C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F72CD">
        <w:rPr>
          <w:rFonts w:ascii="Arial" w:hAnsi="Arial" w:cs="Arial"/>
          <w:sz w:val="24"/>
          <w:szCs w:val="24"/>
        </w:rPr>
        <w:t>ПРАВИТЕЛЬСТВО ИВАНОВСКОЙ ОБЛАСТИ</w:t>
      </w: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ПОСТАНОВЛЕНИЕ</w:t>
      </w: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от 27 января 2010 года N 10-п</w:t>
      </w: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О Порядке охраны памятников природы Ивановской области</w:t>
      </w:r>
    </w:p>
    <w:p w14:paraId="2A5BFB9D" w14:textId="77777777" w:rsidR="009F72CD" w:rsidRPr="009F72CD" w:rsidRDefault="009F72CD" w:rsidP="009F72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(с изменениями на 16 апреля 2018 года)</w:t>
      </w:r>
    </w:p>
    <w:p w14:paraId="25D07BA5" w14:textId="77777777" w:rsidR="009F72CD" w:rsidRPr="009F72CD" w:rsidRDefault="009F72CD" w:rsidP="009F72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27.03.2012 N 100-п, от 07.12.2012 N 516-п, от 11.09.2013 N 366-п, от 09.07.2015 N 328-п, от 16.04.2018 N 110-п)</w:t>
      </w:r>
    </w:p>
    <w:p w14:paraId="4A2438F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br/>
      </w:r>
      <w:r w:rsidRPr="009F72CD">
        <w:rPr>
          <w:rFonts w:ascii="Arial" w:hAnsi="Arial" w:cs="Arial"/>
        </w:rPr>
        <w:br/>
      </w:r>
    </w:p>
    <w:p w14:paraId="6AAA3544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В соответствии со статьями 3, 26, 27 Федерального закона от 14.03.1995 N 33-ФЗ "Об особо охраняемых природных территориях", статьей 4 Закона Ивановской области от 06.05.2011 N 39-ОЗ "Об особо охраняемых природных территориях Ивановской области" Правительство Ивановской области постановляет:</w:t>
      </w:r>
      <w:r w:rsidRPr="009F72CD">
        <w:rPr>
          <w:rFonts w:ascii="Arial" w:hAnsi="Arial" w:cs="Arial"/>
        </w:rPr>
        <w:br/>
      </w:r>
    </w:p>
    <w:p w14:paraId="1ECA743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9BEF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06.02.2012 N 30-п)</w:t>
      </w:r>
      <w:r w:rsidRPr="009F72CD">
        <w:rPr>
          <w:rFonts w:ascii="Arial" w:hAnsi="Arial" w:cs="Arial"/>
        </w:rPr>
        <w:br/>
      </w:r>
    </w:p>
    <w:p w14:paraId="577F16A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46B6B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Утвердить Порядок охраны памятников природы Ивановской области (прилагается).</w:t>
      </w:r>
      <w:r w:rsidRPr="009F72CD">
        <w:rPr>
          <w:rFonts w:ascii="Arial" w:hAnsi="Arial" w:cs="Arial"/>
        </w:rPr>
        <w:br/>
      </w:r>
    </w:p>
    <w:p w14:paraId="75E9B98A" w14:textId="77777777" w:rsidR="009F72CD" w:rsidRPr="009F72CD" w:rsidRDefault="009F72CD" w:rsidP="009F72C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br/>
      </w:r>
      <w:r w:rsidRPr="009F72CD">
        <w:rPr>
          <w:rFonts w:ascii="Arial" w:hAnsi="Arial" w:cs="Arial"/>
        </w:rPr>
        <w:br/>
      </w:r>
      <w:proofErr w:type="spellStart"/>
      <w:r w:rsidRPr="009F72CD">
        <w:rPr>
          <w:rFonts w:ascii="Arial" w:hAnsi="Arial" w:cs="Arial"/>
        </w:rPr>
        <w:t>И.о</w:t>
      </w:r>
      <w:proofErr w:type="spellEnd"/>
      <w:r w:rsidRPr="009F72CD">
        <w:rPr>
          <w:rFonts w:ascii="Arial" w:hAnsi="Arial" w:cs="Arial"/>
        </w:rPr>
        <w:t>. Председателя Правительства</w:t>
      </w:r>
      <w:r w:rsidRPr="009F72CD">
        <w:rPr>
          <w:rFonts w:ascii="Arial" w:hAnsi="Arial" w:cs="Arial"/>
        </w:rPr>
        <w:br/>
        <w:t>Ивановской области</w:t>
      </w:r>
      <w:r w:rsidRPr="009F72CD">
        <w:rPr>
          <w:rFonts w:ascii="Arial" w:hAnsi="Arial" w:cs="Arial"/>
        </w:rPr>
        <w:br/>
        <w:t>П.А.КОНЬКОВ</w:t>
      </w:r>
    </w:p>
    <w:p w14:paraId="227FE2E3" w14:textId="77777777" w:rsidR="009F72CD" w:rsidRPr="009F72CD" w:rsidRDefault="009F72CD" w:rsidP="009F72C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Приложение</w:t>
      </w:r>
      <w:r w:rsidRPr="009F72CD">
        <w:rPr>
          <w:rFonts w:ascii="Arial" w:hAnsi="Arial" w:cs="Arial"/>
          <w:sz w:val="24"/>
          <w:szCs w:val="24"/>
        </w:rPr>
        <w:br/>
        <w:t>к постановлению</w:t>
      </w:r>
      <w:r w:rsidRPr="009F72CD">
        <w:rPr>
          <w:rFonts w:ascii="Arial" w:hAnsi="Arial" w:cs="Arial"/>
          <w:sz w:val="24"/>
          <w:szCs w:val="24"/>
        </w:rPr>
        <w:br/>
        <w:t>Правительства</w:t>
      </w:r>
      <w:r w:rsidRPr="009F72CD">
        <w:rPr>
          <w:rFonts w:ascii="Arial" w:hAnsi="Arial" w:cs="Arial"/>
          <w:sz w:val="24"/>
          <w:szCs w:val="24"/>
        </w:rPr>
        <w:br/>
        <w:t>Ивановской области</w:t>
      </w:r>
      <w:r w:rsidRPr="009F72CD">
        <w:rPr>
          <w:rFonts w:ascii="Arial" w:hAnsi="Arial" w:cs="Arial"/>
          <w:sz w:val="24"/>
          <w:szCs w:val="24"/>
        </w:rPr>
        <w:br/>
        <w:t>от 27.01.2010 N 10-п</w:t>
      </w:r>
    </w:p>
    <w:p w14:paraId="1F2FECC4" w14:textId="77777777" w:rsidR="009F72CD" w:rsidRPr="009F72CD" w:rsidRDefault="009F72CD" w:rsidP="009F72C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72CD">
        <w:rPr>
          <w:rFonts w:ascii="Arial" w:hAnsi="Arial" w:cs="Arial"/>
          <w:b/>
          <w:bCs/>
        </w:rPr>
        <w:br/>
      </w:r>
      <w:r w:rsidRPr="009F72CD">
        <w:rPr>
          <w:rFonts w:ascii="Arial" w:hAnsi="Arial" w:cs="Arial"/>
          <w:b/>
          <w:bCs/>
        </w:rPr>
        <w:br/>
        <w:t>ПОРЯДОК ОХРАНЫ ПАМЯТНИКОВ ПРИРОДЫ ИВАНОВСКОЙ ОБЛАСТИ</w:t>
      </w:r>
    </w:p>
    <w:p w14:paraId="0C9AEDED" w14:textId="77777777" w:rsidR="009F72CD" w:rsidRPr="009F72CD" w:rsidRDefault="009F72CD" w:rsidP="009F72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27.03.2012 N 100-п, от 07.12.2012 N 516-п, от 11.09.2013 N 366-п, от 09.07.2015 N 328-п, от 16.04.2018 N 110-п)</w:t>
      </w:r>
    </w:p>
    <w:p w14:paraId="2EA664F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br/>
      </w:r>
    </w:p>
    <w:p w14:paraId="407BC5E6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 xml:space="preserve">1. В соответствии с частью 2 статьи 27 Федерального закона от 14.03.1995 N 33-ФЗ "Об особо охраняемых природных территориях" собственники, владельцы и </w:t>
      </w:r>
      <w:r w:rsidRPr="009F72CD">
        <w:rPr>
          <w:rFonts w:ascii="Arial" w:hAnsi="Arial" w:cs="Arial"/>
        </w:rPr>
        <w:lastRenderedPageBreak/>
        <w:t>пользователи земельных участков, на которых находятся памятники природы, принимают на себя обязательства по обеспечению режима особой охраны памятников природы.</w:t>
      </w:r>
      <w:r w:rsidRPr="009F72CD">
        <w:rPr>
          <w:rFonts w:ascii="Arial" w:hAnsi="Arial" w:cs="Arial"/>
        </w:rPr>
        <w:br/>
      </w:r>
    </w:p>
    <w:p w14:paraId="6763D98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DDD9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(п. 1 в ред. Постановления Правительства Ивановской области от 27.03.2012 N 100-п)</w:t>
      </w:r>
      <w:r w:rsidRPr="009F72CD">
        <w:rPr>
          <w:rFonts w:ascii="Arial" w:hAnsi="Arial" w:cs="Arial"/>
        </w:rPr>
        <w:br/>
      </w:r>
    </w:p>
    <w:p w14:paraId="4F4C101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197B9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2. Непосредственная передача памятников природы и их территорий под охрану собственникам, владельцам, пользователям и арендаторам земельных участков, на которых находятся памятники природы, осуществляется Департаментом природных ресурсов и экологии Ивановской области (далее - Департамент) с оформлением охранного обязательства по форме согласно приложению 1 к настоящему Порядку.</w:t>
      </w:r>
      <w:r w:rsidRPr="009F72CD">
        <w:rPr>
          <w:rFonts w:ascii="Arial" w:hAnsi="Arial" w:cs="Arial"/>
        </w:rPr>
        <w:br/>
      </w:r>
    </w:p>
    <w:p w14:paraId="21F6607C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04B7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4EBAF216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60D2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3. Под охрану передаются памятники природы, для которых оформлены в установленном порядке паспорта.</w:t>
      </w:r>
      <w:r w:rsidRPr="009F72CD">
        <w:rPr>
          <w:rFonts w:ascii="Arial" w:hAnsi="Arial" w:cs="Arial"/>
        </w:rPr>
        <w:br/>
      </w:r>
    </w:p>
    <w:p w14:paraId="3892B4B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B583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4. Оформление и выдача охранного обязательства.</w:t>
      </w:r>
      <w:r w:rsidRPr="009F72CD">
        <w:rPr>
          <w:rFonts w:ascii="Arial" w:hAnsi="Arial" w:cs="Arial"/>
        </w:rPr>
        <w:br/>
      </w:r>
    </w:p>
    <w:p w14:paraId="6CE36B3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4793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4.1. Для оформления охранного обязательства собственники, владельцы, пользователи и арендаторы земельных участков, на которых находятся памятники природы, направляют в Департамент соответствующие заявления.</w:t>
      </w:r>
      <w:r w:rsidRPr="009F72CD">
        <w:rPr>
          <w:rFonts w:ascii="Arial" w:hAnsi="Arial" w:cs="Arial"/>
        </w:rPr>
        <w:br/>
      </w:r>
    </w:p>
    <w:p w14:paraId="39FC00C9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700F4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09.07.2015 N 328-п)</w:t>
      </w:r>
      <w:r w:rsidRPr="009F72CD">
        <w:rPr>
          <w:rFonts w:ascii="Arial" w:hAnsi="Arial" w:cs="Arial"/>
        </w:rPr>
        <w:br/>
      </w:r>
    </w:p>
    <w:p w14:paraId="6EAC53A0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109CC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Заявления должны содержать документы, которые в обязательном порядке представляются заявителем самостоятельно:</w:t>
      </w:r>
      <w:r w:rsidRPr="009F72CD">
        <w:rPr>
          <w:rFonts w:ascii="Arial" w:hAnsi="Arial" w:cs="Arial"/>
        </w:rPr>
        <w:br/>
      </w:r>
    </w:p>
    <w:p w14:paraId="7CB1CDD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3BA07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заявку на оформление охранного обязательства;</w:t>
      </w:r>
      <w:r w:rsidRPr="009F72CD">
        <w:rPr>
          <w:rFonts w:ascii="Arial" w:hAnsi="Arial" w:cs="Arial"/>
        </w:rPr>
        <w:br/>
      </w:r>
    </w:p>
    <w:p w14:paraId="77748C76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D769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документы, подтверждающие полномочия лица, представляющего интересы юридического лица, индивидуального предпринимателя или гражданина;</w:t>
      </w:r>
      <w:r w:rsidRPr="009F72CD">
        <w:rPr>
          <w:rFonts w:ascii="Arial" w:hAnsi="Arial" w:cs="Arial"/>
        </w:rPr>
        <w:br/>
      </w:r>
    </w:p>
    <w:p w14:paraId="49FC46A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FDB98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 xml:space="preserve">- копию документа, удостоверяющего личность физического лица - собственника, владельца, пользователя, арендатора земельного участка, с представлением оригинала данного документа для удостоверения достоверности </w:t>
      </w:r>
      <w:r w:rsidRPr="009F72CD">
        <w:rPr>
          <w:rFonts w:ascii="Arial" w:hAnsi="Arial" w:cs="Arial"/>
        </w:rPr>
        <w:lastRenderedPageBreak/>
        <w:t>копии специалистом Департамента;</w:t>
      </w:r>
      <w:r w:rsidRPr="009F72CD">
        <w:rPr>
          <w:rFonts w:ascii="Arial" w:hAnsi="Arial" w:cs="Arial"/>
        </w:rPr>
        <w:br/>
      </w:r>
    </w:p>
    <w:p w14:paraId="3D084F6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A0B24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09.07.2015 N 328-п)</w:t>
      </w:r>
      <w:r w:rsidRPr="009F72CD">
        <w:rPr>
          <w:rFonts w:ascii="Arial" w:hAnsi="Arial" w:cs="Arial"/>
        </w:rPr>
        <w:br/>
      </w:r>
    </w:p>
    <w:p w14:paraId="01EA21D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0428C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копии учредительных документов юридического лица с представлением оригиналов документов для удостоверения достоверности копий специалистом Департамента;</w:t>
      </w:r>
      <w:r w:rsidRPr="009F72CD">
        <w:rPr>
          <w:rFonts w:ascii="Arial" w:hAnsi="Arial" w:cs="Arial"/>
        </w:rPr>
        <w:br/>
      </w:r>
    </w:p>
    <w:p w14:paraId="06A5A36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9D777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09.07.2015 N 328-п)</w:t>
      </w:r>
      <w:r w:rsidRPr="009F72CD">
        <w:rPr>
          <w:rFonts w:ascii="Arial" w:hAnsi="Arial" w:cs="Arial"/>
        </w:rPr>
        <w:br/>
      </w:r>
    </w:p>
    <w:p w14:paraId="2C4BB0F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1A97B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копии документов, подтверждающих право на земельный участок, на котором расположены памятник природы и его охранная зона (если право на земельный участок не зарегистрировано в Едином государственном реестре недвижимости (далее - ЕГРН)), с представлением оригиналов документов для удостоверения достоверности копий специалистом Департамента;</w:t>
      </w:r>
      <w:r w:rsidRPr="009F72CD">
        <w:rPr>
          <w:rFonts w:ascii="Arial" w:hAnsi="Arial" w:cs="Arial"/>
        </w:rPr>
        <w:br/>
      </w:r>
    </w:p>
    <w:p w14:paraId="7C5FD02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0C3A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09.07.2015 N 328-п, от 16.04.2018 N 110-п)</w:t>
      </w:r>
      <w:r w:rsidRPr="009F72CD">
        <w:rPr>
          <w:rFonts w:ascii="Arial" w:hAnsi="Arial" w:cs="Arial"/>
        </w:rPr>
        <w:br/>
      </w:r>
    </w:p>
    <w:p w14:paraId="381FB28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056A9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документы, подтверждающие согласование с собственниками земельных участков, на которых находится памятник природы, оформления охранного обязательства пользователями или арендаторами этих земельных участков.</w:t>
      </w:r>
      <w:r w:rsidRPr="009F72CD">
        <w:rPr>
          <w:rFonts w:ascii="Arial" w:hAnsi="Arial" w:cs="Arial"/>
        </w:rPr>
        <w:br/>
      </w:r>
    </w:p>
    <w:p w14:paraId="14D960AC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E60B3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Перечень документов, подлежащих представлению в рамках межведомственного информационного взаимодействия (заявитель вправе представить данные документы по собственной инициативе):</w:t>
      </w:r>
      <w:r w:rsidRPr="009F72CD">
        <w:rPr>
          <w:rFonts w:ascii="Arial" w:hAnsi="Arial" w:cs="Arial"/>
        </w:rPr>
        <w:br/>
      </w:r>
    </w:p>
    <w:p w14:paraId="29B0B86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F072E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сведения о постановке на учет в налоговом органе юридического лица или индивидуального предпринимателя;</w:t>
      </w:r>
      <w:r w:rsidRPr="009F72CD">
        <w:rPr>
          <w:rFonts w:ascii="Arial" w:hAnsi="Arial" w:cs="Arial"/>
        </w:rPr>
        <w:br/>
      </w:r>
    </w:p>
    <w:p w14:paraId="1EE35FA8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971E5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выписка из Единого государственного реестра юридических лиц или выписка из Единого государственного реестра индивидуальных предпринимателей соответственно, выданная не ранее тридцати календарных дней до даты подачи соответствующего заявления;</w:t>
      </w:r>
      <w:r w:rsidRPr="009F72CD">
        <w:rPr>
          <w:rFonts w:ascii="Arial" w:hAnsi="Arial" w:cs="Arial"/>
        </w:rPr>
        <w:br/>
      </w:r>
    </w:p>
    <w:p w14:paraId="17F32B12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812F3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выписка из ЕГРН о правах отдельного лица на имеющиеся у него объекты недвижимого имущества.</w:t>
      </w:r>
      <w:r w:rsidRPr="009F72CD">
        <w:rPr>
          <w:rFonts w:ascii="Arial" w:hAnsi="Arial" w:cs="Arial"/>
        </w:rPr>
        <w:br/>
      </w:r>
    </w:p>
    <w:p w14:paraId="248BE41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960AE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lastRenderedPageBreak/>
        <w:t>(в ред. Постановления Правительства Ивановской области от 16.04.2018 N 110-п)</w:t>
      </w:r>
      <w:r w:rsidRPr="009F72CD">
        <w:rPr>
          <w:rFonts w:ascii="Arial" w:hAnsi="Arial" w:cs="Arial"/>
        </w:rPr>
        <w:br/>
      </w:r>
    </w:p>
    <w:p w14:paraId="53BEBA6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17D98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4.2. Департамент в течение тридцати дней с даты поступления и регистрации заявления оформляет охранное обязательство или направляет заявителю мотивированный отказ в оформлении охранного обязательства.</w:t>
      </w:r>
      <w:r w:rsidRPr="009F72CD">
        <w:rPr>
          <w:rFonts w:ascii="Arial" w:hAnsi="Arial" w:cs="Arial"/>
        </w:rPr>
        <w:br/>
      </w:r>
    </w:p>
    <w:p w14:paraId="6F3C264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6625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09.07.2015 N 328-п)</w:t>
      </w:r>
      <w:r w:rsidRPr="009F72CD">
        <w:rPr>
          <w:rFonts w:ascii="Arial" w:hAnsi="Arial" w:cs="Arial"/>
        </w:rPr>
        <w:br/>
      </w:r>
    </w:p>
    <w:p w14:paraId="31487682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72248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Решение об отказе в оформлении охранного обязательства принимается в следующих случаях:</w:t>
      </w:r>
      <w:r w:rsidRPr="009F72CD">
        <w:rPr>
          <w:rFonts w:ascii="Arial" w:hAnsi="Arial" w:cs="Arial"/>
        </w:rPr>
        <w:br/>
      </w:r>
    </w:p>
    <w:p w14:paraId="7AEB01D0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18AB7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в представленных документах содержится недостоверная информация;</w:t>
      </w:r>
      <w:r w:rsidRPr="009F72CD">
        <w:rPr>
          <w:rFonts w:ascii="Arial" w:hAnsi="Arial" w:cs="Arial"/>
        </w:rPr>
        <w:br/>
      </w:r>
    </w:p>
    <w:p w14:paraId="4A235596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743CB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представленные документы не соответствуют требованиям законодательства и настоящего Порядка;</w:t>
      </w:r>
      <w:r w:rsidRPr="009F72CD">
        <w:rPr>
          <w:rFonts w:ascii="Arial" w:hAnsi="Arial" w:cs="Arial"/>
        </w:rPr>
        <w:br/>
      </w:r>
    </w:p>
    <w:p w14:paraId="6E10969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E0283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для памятника природы не оформлен в установленном порядке паспорт.</w:t>
      </w:r>
      <w:r w:rsidRPr="009F72CD">
        <w:rPr>
          <w:rFonts w:ascii="Arial" w:hAnsi="Arial" w:cs="Arial"/>
        </w:rPr>
        <w:br/>
      </w:r>
    </w:p>
    <w:p w14:paraId="5063258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42A0E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(п. 4 в ред. Постановления Правительства Ивановской области от 07.12.2012 N 516-п)</w:t>
      </w:r>
      <w:r w:rsidRPr="009F72CD">
        <w:rPr>
          <w:rFonts w:ascii="Arial" w:hAnsi="Arial" w:cs="Arial"/>
        </w:rPr>
        <w:br/>
      </w:r>
    </w:p>
    <w:p w14:paraId="62EE056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2CBC3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5. Лица, для которых в установленном порядке оформлены охранные обязательства, обязаны:</w:t>
      </w:r>
      <w:r w:rsidRPr="009F72CD">
        <w:rPr>
          <w:rFonts w:ascii="Arial" w:hAnsi="Arial" w:cs="Arial"/>
        </w:rPr>
        <w:br/>
      </w:r>
    </w:p>
    <w:p w14:paraId="635FD546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5CBAC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соблюдать установленный режим особой охраны памятника природы;</w:t>
      </w:r>
      <w:r w:rsidRPr="009F72CD">
        <w:rPr>
          <w:rFonts w:ascii="Arial" w:hAnsi="Arial" w:cs="Arial"/>
        </w:rPr>
        <w:br/>
      </w:r>
    </w:p>
    <w:p w14:paraId="1DE37F3F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54DC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соблюдать установленный режим охранной зоны памятника природы;</w:t>
      </w:r>
      <w:r w:rsidRPr="009F72CD">
        <w:rPr>
          <w:rFonts w:ascii="Arial" w:hAnsi="Arial" w:cs="Arial"/>
        </w:rPr>
        <w:br/>
      </w:r>
    </w:p>
    <w:p w14:paraId="69D6C15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3D07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абзац утратил силу. - Постановление Правительства Ивановской области от 09.07.2015 N 328-п;</w:t>
      </w:r>
      <w:r w:rsidRPr="009F72CD">
        <w:rPr>
          <w:rFonts w:ascii="Arial" w:hAnsi="Arial" w:cs="Arial"/>
        </w:rPr>
        <w:br/>
      </w:r>
    </w:p>
    <w:p w14:paraId="692239DA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2568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беспрепятственно допускать уполномоченных должностных лиц Департамента для контроля за исполнением взятых охранных обязательств;</w:t>
      </w:r>
      <w:r w:rsidRPr="009F72CD">
        <w:rPr>
          <w:rFonts w:ascii="Arial" w:hAnsi="Arial" w:cs="Arial"/>
        </w:rPr>
        <w:br/>
      </w:r>
    </w:p>
    <w:p w14:paraId="178D8BC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8F165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11.09.2013 N 366-п, от 09.07.2015 N 328-п)</w:t>
      </w:r>
      <w:r w:rsidRPr="009F72CD">
        <w:rPr>
          <w:rFonts w:ascii="Arial" w:hAnsi="Arial" w:cs="Arial"/>
        </w:rPr>
        <w:br/>
      </w:r>
    </w:p>
    <w:p w14:paraId="1F9172D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EFF44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немедленно извещать Департамент о любом повреждении, стихийном бедствии и ином обстоятельстве, нанесшем вред (ущерб) памятнику природы, и своевременно принимать меры по предотвращению и ликвидации вреда (ущерба) и приведению памятника природы в надлежащее состояние;</w:t>
      </w:r>
      <w:r w:rsidRPr="009F72CD">
        <w:rPr>
          <w:rFonts w:ascii="Arial" w:hAnsi="Arial" w:cs="Arial"/>
        </w:rPr>
        <w:br/>
      </w:r>
    </w:p>
    <w:p w14:paraId="50C39BC9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C3DD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511C65EC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EF74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осуществлять мероприятия, направленные на обеспечение режима особой охраны памятника природы в соответствии с перечнем мероприятий, согласованным с Департаментом.</w:t>
      </w:r>
      <w:r w:rsidRPr="009F72CD">
        <w:rPr>
          <w:rFonts w:ascii="Arial" w:hAnsi="Arial" w:cs="Arial"/>
        </w:rPr>
        <w:br/>
      </w:r>
    </w:p>
    <w:p w14:paraId="26E087BA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3C1D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06F10638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83808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6. Расходы по обеспечению установленного режима особой охраны памятников природы возмещаются лицам, которым они переданы под охрану, за счет средств бюджета Ивановской области.</w:t>
      </w:r>
      <w:r w:rsidRPr="009F72CD">
        <w:rPr>
          <w:rFonts w:ascii="Arial" w:hAnsi="Arial" w:cs="Arial"/>
        </w:rPr>
        <w:br/>
      </w:r>
    </w:p>
    <w:p w14:paraId="6FDA72C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14CE0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7. Главным распорядителем средств, предусмотренных в бюджете Ивановской области на возмещение расходов по обеспечению установленного режима особой охраны памятников природы, является Департамент.</w:t>
      </w:r>
      <w:r w:rsidRPr="009F72CD">
        <w:rPr>
          <w:rFonts w:ascii="Arial" w:hAnsi="Arial" w:cs="Arial"/>
        </w:rPr>
        <w:br/>
      </w:r>
    </w:p>
    <w:p w14:paraId="579F037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4E11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754D238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8AD8A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8. Перечень мероприятий по обеспечению установленного режима охраны памятников природы, по которым производится возмещение расходов за счет средств областного бюджета, установлен в соответствии с приложением 2 к настоящему Порядку.</w:t>
      </w:r>
      <w:r w:rsidRPr="009F72CD">
        <w:rPr>
          <w:rFonts w:ascii="Arial" w:hAnsi="Arial" w:cs="Arial"/>
        </w:rPr>
        <w:br/>
      </w:r>
    </w:p>
    <w:p w14:paraId="0406434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0B557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9. Лица, которым памятники природы в установленном порядке переданы под охрану (далее - заявители), ежегодно в срок до 1 июня текущего года направляют в адрес Департамента предложения по мероприятиям, направленным на обеспечение режима особой охраны памятников природы, для их реализации в следующем финансовом году.</w:t>
      </w:r>
      <w:r w:rsidRPr="009F72CD">
        <w:rPr>
          <w:rFonts w:ascii="Arial" w:hAnsi="Arial" w:cs="Arial"/>
        </w:rPr>
        <w:br/>
      </w:r>
    </w:p>
    <w:p w14:paraId="5649B8A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E983E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2D6362BC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F8277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lastRenderedPageBreak/>
        <w:t>10. Предложения должны содержать:</w:t>
      </w:r>
      <w:r w:rsidRPr="009F72CD">
        <w:rPr>
          <w:rFonts w:ascii="Arial" w:hAnsi="Arial" w:cs="Arial"/>
        </w:rPr>
        <w:br/>
      </w:r>
    </w:p>
    <w:p w14:paraId="2BCCE39A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452A6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перечень мероприятий, направленных на обеспечение режима особой охраны памятников природы, на следующий финансовый год с указанием стоимости работ;</w:t>
      </w:r>
      <w:r w:rsidRPr="009F72CD">
        <w:rPr>
          <w:rFonts w:ascii="Arial" w:hAnsi="Arial" w:cs="Arial"/>
        </w:rPr>
        <w:br/>
      </w:r>
    </w:p>
    <w:p w14:paraId="4E23A3F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6FA26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смету на выполнение каждого мероприятия с приложением финансово-экономического обоснования.</w:t>
      </w:r>
      <w:r w:rsidRPr="009F72CD">
        <w:rPr>
          <w:rFonts w:ascii="Arial" w:hAnsi="Arial" w:cs="Arial"/>
        </w:rPr>
        <w:br/>
      </w:r>
    </w:p>
    <w:p w14:paraId="4BC76A7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BDE80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11. Департамент обобщает поступившие предложения и учитывает объем заявленных средств при формировании предложений к проекту закона Ивановской области об областном бюджете на следующий финансовый год.</w:t>
      </w:r>
      <w:r w:rsidRPr="009F72CD">
        <w:rPr>
          <w:rFonts w:ascii="Arial" w:hAnsi="Arial" w:cs="Arial"/>
        </w:rPr>
        <w:br/>
      </w:r>
    </w:p>
    <w:p w14:paraId="45A39FBA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38A7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2155018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783C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12. Не позднее чем через тридцать дней после принятия закона Ивановской области об областном бюджете на соответствующий финансовый год и доведения в установленном порядке до Департамента показателей сводной бюджетной росписи расходов областного бюджета по возмещению расходов по обеспечению режима особой охраны памятников природы, Департамент направляет в адрес заявителей уведомления, содержащие объемы возмещения за счет средств областного бюджета в соответствующем финансовом году расходов по обеспечению установленного режима особой охраны памятников природы.</w:t>
      </w:r>
      <w:r w:rsidRPr="009F72CD">
        <w:rPr>
          <w:rFonts w:ascii="Arial" w:hAnsi="Arial" w:cs="Arial"/>
        </w:rPr>
        <w:br/>
      </w:r>
    </w:p>
    <w:p w14:paraId="67F697C5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948CA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06.02.2012 N 30-п, от 07.12.2012 N 516-п, от 09.07.2015 N 328-п)</w:t>
      </w:r>
      <w:r w:rsidRPr="009F72CD">
        <w:rPr>
          <w:rFonts w:ascii="Arial" w:hAnsi="Arial" w:cs="Arial"/>
        </w:rPr>
        <w:br/>
      </w:r>
    </w:p>
    <w:p w14:paraId="1CDA60A0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99BB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В случае если областным бюджетом на соответствующий финансовый год предусмотрены средства в объеме меньше заявленной суммы, то объем возмещения расходов каждому заявителю снижается пропорционально общему уменьшению расходов по отношению к заявленной сумме.</w:t>
      </w:r>
      <w:r w:rsidRPr="009F72CD">
        <w:rPr>
          <w:rFonts w:ascii="Arial" w:hAnsi="Arial" w:cs="Arial"/>
        </w:rPr>
        <w:br/>
      </w:r>
    </w:p>
    <w:p w14:paraId="6B96864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B303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13. После получения уведомлений заявители проводят мероприятия за счет собственных средств. Сумма средств, затраченная на мероприятия, не должна превышать сумму, указанную в уведомлении.</w:t>
      </w:r>
      <w:r w:rsidRPr="009F72CD">
        <w:rPr>
          <w:rFonts w:ascii="Arial" w:hAnsi="Arial" w:cs="Arial"/>
        </w:rPr>
        <w:br/>
      </w:r>
    </w:p>
    <w:p w14:paraId="2A664158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594C0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14. После реализации мероприятий заявители направляют в адрес Департамента заявления о возмещении за счет средств областного бюджета расходов по обеспечению установленного режима особой охраны памятников природы. К заявлениям прилагаются следующие документы:</w:t>
      </w:r>
      <w:r w:rsidRPr="009F72CD">
        <w:rPr>
          <w:rFonts w:ascii="Arial" w:hAnsi="Arial" w:cs="Arial"/>
        </w:rPr>
        <w:br/>
      </w:r>
    </w:p>
    <w:p w14:paraId="1588640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2A8C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lastRenderedPageBreak/>
        <w:t>(в ред. Постановлений Правительства Ивановской области от 06.02.2012 N 30-п, от 09.07.2015 N 328-п)</w:t>
      </w:r>
      <w:r w:rsidRPr="009F72CD">
        <w:rPr>
          <w:rFonts w:ascii="Arial" w:hAnsi="Arial" w:cs="Arial"/>
        </w:rPr>
        <w:br/>
      </w:r>
    </w:p>
    <w:p w14:paraId="45C0B4C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406C5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счет-фактура;</w:t>
      </w:r>
      <w:r w:rsidRPr="009F72CD">
        <w:rPr>
          <w:rFonts w:ascii="Arial" w:hAnsi="Arial" w:cs="Arial"/>
        </w:rPr>
        <w:br/>
      </w:r>
    </w:p>
    <w:p w14:paraId="22E46A3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A9D3D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акт о приемке выполненных работ;</w:t>
      </w:r>
      <w:r w:rsidRPr="009F72CD">
        <w:rPr>
          <w:rFonts w:ascii="Arial" w:hAnsi="Arial" w:cs="Arial"/>
        </w:rPr>
        <w:br/>
      </w:r>
    </w:p>
    <w:p w14:paraId="0AFEF2EC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9FF54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первичные документы, подтверждающие произведенные расходы;</w:t>
      </w:r>
      <w:r w:rsidRPr="009F72CD">
        <w:rPr>
          <w:rFonts w:ascii="Arial" w:hAnsi="Arial" w:cs="Arial"/>
        </w:rPr>
        <w:br/>
      </w:r>
    </w:p>
    <w:p w14:paraId="0785312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C6856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фотоматериалы, подтверждающие выполнение работ.</w:t>
      </w:r>
      <w:r w:rsidRPr="009F72CD">
        <w:rPr>
          <w:rFonts w:ascii="Arial" w:hAnsi="Arial" w:cs="Arial"/>
        </w:rPr>
        <w:br/>
      </w:r>
    </w:p>
    <w:p w14:paraId="25FB6EA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1CEF8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15. Департамент в течение тридцати дней с момента поступления и регистрации заявления о возмещении за счет средств областного бюджета расходов по обеспечению установленного режима особой охраны памятников природы заключает с заявителем договор о возмещении за счет средств областного бюджета расходов по обеспечению установленного режима особой охраны памятников природы или, при наличии замечаний к заявлению, оформляет и направляет их заявителю в письменном виде.</w:t>
      </w:r>
      <w:r w:rsidRPr="009F72CD">
        <w:rPr>
          <w:rFonts w:ascii="Arial" w:hAnsi="Arial" w:cs="Arial"/>
        </w:rPr>
        <w:br/>
      </w:r>
    </w:p>
    <w:p w14:paraId="40FDDE0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C906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Постановления Правительства Ивановской области от 09.07.2015 N 328-п)</w:t>
      </w:r>
      <w:r w:rsidRPr="009F72CD">
        <w:rPr>
          <w:rFonts w:ascii="Arial" w:hAnsi="Arial" w:cs="Arial"/>
        </w:rPr>
        <w:br/>
      </w:r>
    </w:p>
    <w:p w14:paraId="3C7BDC83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7706B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Замечания к заявлениям о возмещении за счет средств областного бюджета расходов по обеспечению установленного режима особой охраны памятников природы могут предъявляться в следующих случаях:</w:t>
      </w:r>
      <w:r w:rsidRPr="009F72CD">
        <w:rPr>
          <w:rFonts w:ascii="Arial" w:hAnsi="Arial" w:cs="Arial"/>
        </w:rPr>
        <w:br/>
      </w:r>
    </w:p>
    <w:p w14:paraId="5C30A91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49B45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в представленных документах содержатся недостоверная информация, ошибки и опечатки;</w:t>
      </w:r>
      <w:r w:rsidRPr="009F72CD">
        <w:rPr>
          <w:rFonts w:ascii="Arial" w:hAnsi="Arial" w:cs="Arial"/>
        </w:rPr>
        <w:br/>
      </w:r>
    </w:p>
    <w:p w14:paraId="645588D2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EC990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представленные документы не соответствуют требованиям законодательства и настоящего Порядка.</w:t>
      </w:r>
      <w:r w:rsidRPr="009F72CD">
        <w:rPr>
          <w:rFonts w:ascii="Arial" w:hAnsi="Arial" w:cs="Arial"/>
        </w:rPr>
        <w:br/>
      </w:r>
    </w:p>
    <w:p w14:paraId="75377B0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74342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После устранения замечаний заявитель повторно направляет в Департамент заявление о возмещении за счет средств областного бюджета расходов по обеспечению установленного режима особой охраны памятников природы с приложением соответствующих документов.</w:t>
      </w:r>
      <w:r w:rsidRPr="009F72CD">
        <w:rPr>
          <w:rFonts w:ascii="Arial" w:hAnsi="Arial" w:cs="Arial"/>
        </w:rPr>
        <w:br/>
      </w:r>
    </w:p>
    <w:p w14:paraId="365C3017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DB89A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(в ред. Постановлений Правительства Ивановской области от 07.12.2012 N 516-п, от 09.07.2015 N 328-п)</w:t>
      </w:r>
      <w:r w:rsidRPr="009F72CD">
        <w:rPr>
          <w:rFonts w:ascii="Arial" w:hAnsi="Arial" w:cs="Arial"/>
        </w:rPr>
        <w:br/>
      </w:r>
    </w:p>
    <w:p w14:paraId="688FA20B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85F6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lastRenderedPageBreak/>
        <w:t>16. Расходы по обеспечению установленного режима особой охраны памятников природы возмещаются в соответствии с действующим бюджетным и гражданским законодательством.</w:t>
      </w:r>
      <w:r w:rsidRPr="009F72CD">
        <w:rPr>
          <w:rFonts w:ascii="Arial" w:hAnsi="Arial" w:cs="Arial"/>
        </w:rPr>
        <w:br/>
      </w:r>
    </w:p>
    <w:p w14:paraId="187FEED9" w14:textId="77777777" w:rsidR="009F72CD" w:rsidRPr="009F72CD" w:rsidRDefault="009F72CD" w:rsidP="009F72C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Приложение 1</w:t>
      </w:r>
      <w:r w:rsidRPr="009F72CD">
        <w:rPr>
          <w:rFonts w:ascii="Arial" w:hAnsi="Arial" w:cs="Arial"/>
          <w:sz w:val="24"/>
          <w:szCs w:val="24"/>
        </w:rPr>
        <w:br/>
        <w:t>к Порядку</w:t>
      </w:r>
    </w:p>
    <w:p w14:paraId="7EFAAFCE" w14:textId="77777777" w:rsidR="009F72CD" w:rsidRPr="009F72CD" w:rsidRDefault="009F72CD" w:rsidP="009F72C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br/>
        <w:t>(в ред. Постановлений Правительства Ивановской области от 06.02.2012 N 30-п, от 27.03.2012 N 100-п, от 11.09.2013 N 366-п, от 09.07.2015 N 328-п)</w:t>
      </w:r>
    </w:p>
    <w:p w14:paraId="72375BC8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</w:r>
      <w:r w:rsidRPr="009F72CD">
        <w:rPr>
          <w:rFonts w:ascii="Courier New" w:hAnsi="Courier New" w:cs="Courier New"/>
          <w:spacing w:val="-18"/>
        </w:rPr>
        <w:br/>
        <w:t>                     Охранное обязательство N _______</w:t>
      </w:r>
    </w:p>
    <w:p w14:paraId="50C901D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                  на памятник природы Ивановской области </w:t>
      </w:r>
    </w:p>
    <w:p w14:paraId="4A595F0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  <w:t xml:space="preserve">    Департамент природных ресурсов и экологии Ивановской области в лице </w:t>
      </w:r>
    </w:p>
    <w:p w14:paraId="619EED3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______________________________________________________________________,</w:t>
      </w:r>
    </w:p>
    <w:p w14:paraId="28FF9C9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(должность, фамилия, имя, отчество)</w:t>
      </w:r>
    </w:p>
    <w:p w14:paraId="71263FF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</w:r>
      <w:proofErr w:type="gramStart"/>
      <w:r w:rsidRPr="009F72CD">
        <w:rPr>
          <w:rFonts w:ascii="Courier New" w:hAnsi="Courier New" w:cs="Courier New"/>
          <w:spacing w:val="-18"/>
        </w:rPr>
        <w:t>действующего  на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основании  Положения  о Департаменте природных ресурсов и </w:t>
      </w:r>
    </w:p>
    <w:p w14:paraId="6371BA8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экологии  Ивановской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области, именуемый в дальнейшем Департамент, передает </w:t>
      </w:r>
    </w:p>
    <w:p w14:paraId="1D0DC35B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под охрану </w:t>
      </w:r>
    </w:p>
    <w:p w14:paraId="340C4CA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6E49CC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(лицо, которому передается памятник природы под охрану)</w:t>
      </w:r>
    </w:p>
    <w:p w14:paraId="1B5F1B1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в лице ___________________________________________________________________,</w:t>
      </w:r>
    </w:p>
    <w:p w14:paraId="2A9E2B6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(должность, фамилия, имя, отчество)</w:t>
      </w:r>
    </w:p>
    <w:p w14:paraId="10F4BCAF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действующего на основании Устава (Положения) ______________________________</w:t>
      </w:r>
    </w:p>
    <w:p w14:paraId="17F72F03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    (реквизиты документа)</w:t>
      </w:r>
    </w:p>
    <w:p w14:paraId="00D34AB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44E683BB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памятник природы Ивановской области </w:t>
      </w:r>
    </w:p>
    <w:p w14:paraId="5A5885AF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110D6D5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(наименование памятника природы)</w:t>
      </w:r>
    </w:p>
    <w:p w14:paraId="4B2818C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объявленный в соответствии с </w:t>
      </w:r>
    </w:p>
    <w:p w14:paraId="5C4BDF1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5BA49CC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(наименование и реквизиты нормативного правового акта)</w:t>
      </w:r>
    </w:p>
    <w:p w14:paraId="36AE0C26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Паспорт памятника природы утвержден ___________________________________</w:t>
      </w:r>
    </w:p>
    <w:p w14:paraId="4E14DD0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16F48FB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</w:t>
      </w:r>
      <w:proofErr w:type="gramStart"/>
      <w:r w:rsidRPr="009F72CD">
        <w:rPr>
          <w:rFonts w:ascii="Courier New" w:hAnsi="Courier New" w:cs="Courier New"/>
          <w:spacing w:val="-18"/>
        </w:rPr>
        <w:t>В  соответствии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с  Федеральным законом от 14.03.1995 N 33-ФЗ "Об особо </w:t>
      </w:r>
    </w:p>
    <w:p w14:paraId="754F81F3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lastRenderedPageBreak/>
        <w:t>охраняемых  природных</w:t>
      </w:r>
      <w:proofErr w:type="gramEnd"/>
      <w:r w:rsidRPr="009F72CD">
        <w:rPr>
          <w:rFonts w:ascii="Courier New" w:hAnsi="Courier New" w:cs="Courier New"/>
          <w:spacing w:val="-18"/>
        </w:rPr>
        <w:t xml:space="preserve"> территориях", постановлением Правительства Ивановской </w:t>
      </w:r>
    </w:p>
    <w:p w14:paraId="06392D0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области  от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______________ N ______-п "О Порядке охраны памятников природы </w:t>
      </w:r>
    </w:p>
    <w:p w14:paraId="5A815928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Ивановской  области</w:t>
      </w:r>
      <w:proofErr w:type="gramEnd"/>
      <w:r w:rsidRPr="009F72CD">
        <w:rPr>
          <w:rFonts w:ascii="Courier New" w:hAnsi="Courier New" w:cs="Courier New"/>
          <w:spacing w:val="-18"/>
        </w:rPr>
        <w:t xml:space="preserve">",  в  целях  дальнейшего  сохранения  памятника природы </w:t>
      </w:r>
    </w:p>
    <w:p w14:paraId="2F4637C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Ивановской области </w:t>
      </w:r>
    </w:p>
    <w:p w14:paraId="33D6F53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889CE4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(лицо, которому передается памятник природы под охрану)</w:t>
      </w:r>
    </w:p>
    <w:p w14:paraId="39BAE2A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обязуется:</w:t>
      </w:r>
    </w:p>
    <w:p w14:paraId="5195828C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соблюдать установленный режим особой охраны памятника природы;</w:t>
      </w:r>
    </w:p>
    <w:p w14:paraId="6FBE0DF2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соблюдать установленный режим охранной зоны памятника природы;</w:t>
      </w:r>
    </w:p>
    <w:p w14:paraId="6929FBFE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    -    беспрепятственно    допускать   уполномоченных   должностных   лиц </w:t>
      </w:r>
    </w:p>
    <w:p w14:paraId="0AB51B8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Департамента для контроля за выполнением взятых охранных обязательств;</w:t>
      </w:r>
    </w:p>
    <w:p w14:paraId="60ED3B1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 </w:t>
      </w:r>
      <w:proofErr w:type="gramStart"/>
      <w:r w:rsidRPr="009F72CD">
        <w:rPr>
          <w:rFonts w:ascii="Courier New" w:hAnsi="Courier New" w:cs="Courier New"/>
          <w:spacing w:val="-18"/>
        </w:rPr>
        <w:t>немедленно  извещать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Департамент  о  любом  повреждении,  стихийном </w:t>
      </w:r>
    </w:p>
    <w:p w14:paraId="07FFEA26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бедствии  и</w:t>
      </w:r>
      <w:proofErr w:type="gramEnd"/>
      <w:r w:rsidRPr="009F72CD">
        <w:rPr>
          <w:rFonts w:ascii="Courier New" w:hAnsi="Courier New" w:cs="Courier New"/>
          <w:spacing w:val="-18"/>
        </w:rPr>
        <w:t xml:space="preserve"> ином обстоятельстве, нанесшем вред (ущерб) памятнику природы, и </w:t>
      </w:r>
    </w:p>
    <w:p w14:paraId="7FC667A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своевременно принимать меры по предотвращению и ликвидации вреда (ущерба) и </w:t>
      </w:r>
    </w:p>
    <w:p w14:paraId="7983662E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приведению памятника природы в надлежащее состояние;</w:t>
      </w:r>
    </w:p>
    <w:p w14:paraId="40F3DDEF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 </w:t>
      </w:r>
      <w:proofErr w:type="gramStart"/>
      <w:r w:rsidRPr="009F72CD">
        <w:rPr>
          <w:rFonts w:ascii="Courier New" w:hAnsi="Courier New" w:cs="Courier New"/>
          <w:spacing w:val="-18"/>
        </w:rPr>
        <w:t>ежегодно  разрабатывать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и направлять в Департамент в срок до 1 июня </w:t>
      </w:r>
    </w:p>
    <w:p w14:paraId="6695F0F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перечень  мероприятий</w:t>
      </w:r>
      <w:proofErr w:type="gramEnd"/>
      <w:r w:rsidRPr="009F72CD">
        <w:rPr>
          <w:rFonts w:ascii="Courier New" w:hAnsi="Courier New" w:cs="Courier New"/>
          <w:spacing w:val="-18"/>
        </w:rPr>
        <w:t xml:space="preserve">,  направленных  на  обеспечение  режима особой охраны </w:t>
      </w:r>
    </w:p>
    <w:p w14:paraId="214A1716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памятника природы (далее - перечень мероприятий), на следующий год;</w:t>
      </w:r>
    </w:p>
    <w:p w14:paraId="32647B4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 </w:t>
      </w:r>
      <w:proofErr w:type="gramStart"/>
      <w:r w:rsidRPr="009F72CD">
        <w:rPr>
          <w:rFonts w:ascii="Courier New" w:hAnsi="Courier New" w:cs="Courier New"/>
          <w:spacing w:val="-18"/>
        </w:rPr>
        <w:t>осуществлять  мероприятия</w:t>
      </w:r>
      <w:proofErr w:type="gramEnd"/>
      <w:r w:rsidRPr="009F72CD">
        <w:rPr>
          <w:rFonts w:ascii="Courier New" w:hAnsi="Courier New" w:cs="Courier New"/>
          <w:spacing w:val="-18"/>
        </w:rPr>
        <w:t xml:space="preserve">, направленные на обеспечение режима особой </w:t>
      </w:r>
    </w:p>
    <w:p w14:paraId="53DA869F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охраны  памятника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природы  в  соответствии  с перечнем мероприятий, только </w:t>
      </w:r>
    </w:p>
    <w:p w14:paraId="016B593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после его согласования с Департаментом.</w:t>
      </w:r>
    </w:p>
    <w:p w14:paraId="0E49F8C2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    Департамент </w:t>
      </w:r>
      <w:proofErr w:type="gramStart"/>
      <w:r w:rsidRPr="009F72CD">
        <w:rPr>
          <w:rFonts w:ascii="Courier New" w:hAnsi="Courier New" w:cs="Courier New"/>
          <w:spacing w:val="-18"/>
        </w:rPr>
        <w:t>обязуется  возместить</w:t>
      </w:r>
      <w:proofErr w:type="gramEnd"/>
      <w:r w:rsidRPr="009F72CD">
        <w:rPr>
          <w:rFonts w:ascii="Courier New" w:hAnsi="Courier New" w:cs="Courier New"/>
          <w:spacing w:val="-18"/>
        </w:rPr>
        <w:t xml:space="preserve"> в установленном  порядке  расходы  по </w:t>
      </w:r>
    </w:p>
    <w:p w14:paraId="46D8EE4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обеспечению  установленного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режима  особой  охраны  памятников  природы  в </w:t>
      </w:r>
    </w:p>
    <w:p w14:paraId="0B3A5AA0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соответствии с согласованным перечнем мероприятий.</w:t>
      </w:r>
    </w:p>
    <w:p w14:paraId="58B35DB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Настоящее охранное обязательство действует бессрочно.</w:t>
      </w:r>
    </w:p>
    <w:p w14:paraId="741F8BD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В   случае   невыполнения</w:t>
      </w:r>
      <w:proofErr w:type="gramStart"/>
      <w:r w:rsidRPr="009F72CD">
        <w:rPr>
          <w:rFonts w:ascii="Courier New" w:hAnsi="Courier New" w:cs="Courier New"/>
          <w:spacing w:val="-18"/>
        </w:rPr>
        <w:t xml:space="preserve">   (</w:t>
      </w:r>
      <w:proofErr w:type="gramEnd"/>
      <w:r w:rsidRPr="009F72CD">
        <w:rPr>
          <w:rFonts w:ascii="Courier New" w:hAnsi="Courier New" w:cs="Courier New"/>
          <w:spacing w:val="-18"/>
        </w:rPr>
        <w:t xml:space="preserve">указывается  наименование  лица,  которому </w:t>
      </w:r>
    </w:p>
    <w:p w14:paraId="7944F78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передается   памятник   природы   </w:t>
      </w:r>
      <w:proofErr w:type="gramStart"/>
      <w:r w:rsidRPr="009F72CD">
        <w:rPr>
          <w:rFonts w:ascii="Courier New" w:hAnsi="Courier New" w:cs="Courier New"/>
          <w:spacing w:val="-18"/>
        </w:rPr>
        <w:t>под  охрану</w:t>
      </w:r>
      <w:proofErr w:type="gramEnd"/>
      <w:r w:rsidRPr="009F72CD">
        <w:rPr>
          <w:rFonts w:ascii="Courier New" w:hAnsi="Courier New" w:cs="Courier New"/>
          <w:spacing w:val="-18"/>
        </w:rPr>
        <w:t xml:space="preserve">)  обязанностей,  определенных </w:t>
      </w:r>
    </w:p>
    <w:p w14:paraId="65D8948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настоящим   охранным   </w:t>
      </w:r>
      <w:proofErr w:type="gramStart"/>
      <w:r w:rsidRPr="009F72CD">
        <w:rPr>
          <w:rFonts w:ascii="Courier New" w:hAnsi="Courier New" w:cs="Courier New"/>
          <w:spacing w:val="-18"/>
        </w:rPr>
        <w:t>обязательством,   </w:t>
      </w:r>
      <w:proofErr w:type="gramEnd"/>
      <w:r w:rsidRPr="009F72CD">
        <w:rPr>
          <w:rFonts w:ascii="Courier New" w:hAnsi="Courier New" w:cs="Courier New"/>
          <w:spacing w:val="-18"/>
        </w:rPr>
        <w:t xml:space="preserve">настоящее  охранное  обязательство </w:t>
      </w:r>
    </w:p>
    <w:p w14:paraId="40C74946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аннулируется.</w:t>
      </w:r>
    </w:p>
    <w:p w14:paraId="3852E5C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</w:t>
      </w:r>
      <w:proofErr w:type="gramStart"/>
      <w:r w:rsidRPr="009F72CD">
        <w:rPr>
          <w:rFonts w:ascii="Courier New" w:hAnsi="Courier New" w:cs="Courier New"/>
          <w:spacing w:val="-18"/>
        </w:rPr>
        <w:t>Охранное  обязательство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составлено в трех экземплярах, один из которых </w:t>
      </w:r>
    </w:p>
    <w:p w14:paraId="5F462450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хранится  в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Департаменте, второй - в администрации _______________________</w:t>
      </w:r>
    </w:p>
    <w:p w14:paraId="20EBF82B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72CD">
        <w:rPr>
          <w:rFonts w:ascii="Courier New" w:hAnsi="Courier New" w:cs="Courier New"/>
          <w:spacing w:val="-18"/>
        </w:rPr>
        <w:t>муниципального  района</w:t>
      </w:r>
      <w:proofErr w:type="gramEnd"/>
      <w:r w:rsidRPr="009F72CD">
        <w:rPr>
          <w:rFonts w:ascii="Courier New" w:hAnsi="Courier New" w:cs="Courier New"/>
          <w:spacing w:val="-18"/>
        </w:rPr>
        <w:t xml:space="preserve">  (городского  округа),  третий  -  у  лица, которому </w:t>
      </w:r>
    </w:p>
    <w:p w14:paraId="179C3AB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передан под охрану памятник природы.</w:t>
      </w:r>
    </w:p>
    <w:p w14:paraId="5F84BDE4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lastRenderedPageBreak/>
        <w:t>    К охранному обязательству прилагаются:</w:t>
      </w:r>
    </w:p>
    <w:p w14:paraId="0275BE0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копия паспорта памятника природы;</w:t>
      </w:r>
    </w:p>
    <w:p w14:paraId="7A06EE99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- перечень мероприятий (дополняется ежегодно).</w:t>
      </w:r>
    </w:p>
    <w:p w14:paraId="76FC534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Охранное обязательство N ______________ вручено _______________________</w:t>
      </w:r>
    </w:p>
    <w:p w14:paraId="49149B2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(дата)</w:t>
      </w:r>
    </w:p>
    <w:p w14:paraId="3690C31E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A9A2638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(лицо, которому передается памятник природы под охрану)</w:t>
      </w:r>
    </w:p>
    <w:p w14:paraId="36B927C2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  <w:t xml:space="preserve">Составитель: _____________________ ____________________ ФИО </w:t>
      </w:r>
    </w:p>
    <w:p w14:paraId="7837092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(</w:t>
      </w:r>
      <w:proofErr w:type="gramStart"/>
      <w:r w:rsidRPr="009F72CD">
        <w:rPr>
          <w:rFonts w:ascii="Courier New" w:hAnsi="Courier New" w:cs="Courier New"/>
          <w:spacing w:val="-18"/>
        </w:rPr>
        <w:t>должность)   </w:t>
      </w:r>
      <w:proofErr w:type="gramEnd"/>
      <w:r w:rsidRPr="009F72CD">
        <w:rPr>
          <w:rFonts w:ascii="Courier New" w:hAnsi="Courier New" w:cs="Courier New"/>
          <w:spacing w:val="-18"/>
        </w:rPr>
        <w:t>           (подпись)</w:t>
      </w:r>
    </w:p>
    <w:p w14:paraId="7267088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Дата </w:t>
      </w:r>
    </w:p>
    <w:p w14:paraId="75BF7B3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  <w:t xml:space="preserve">Адрес лица, которому передается </w:t>
      </w:r>
    </w:p>
    <w:p w14:paraId="4DE6A1CE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памятник природы под </w:t>
      </w:r>
      <w:proofErr w:type="gramStart"/>
      <w:r w:rsidRPr="009F72CD">
        <w:rPr>
          <w:rFonts w:ascii="Courier New" w:hAnsi="Courier New" w:cs="Courier New"/>
          <w:spacing w:val="-18"/>
        </w:rPr>
        <w:t>охрану:   </w:t>
      </w:r>
      <w:proofErr w:type="gramEnd"/>
      <w:r w:rsidRPr="009F72CD">
        <w:rPr>
          <w:rFonts w:ascii="Courier New" w:hAnsi="Courier New" w:cs="Courier New"/>
          <w:spacing w:val="-18"/>
        </w:rPr>
        <w:t>                ____________________________</w:t>
      </w:r>
    </w:p>
    <w:p w14:paraId="23DA37E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____________________________</w:t>
      </w:r>
    </w:p>
    <w:p w14:paraId="05A03BA5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Представитель   </w:t>
      </w:r>
      <w:proofErr w:type="gramStart"/>
      <w:r w:rsidRPr="009F72CD">
        <w:rPr>
          <w:rFonts w:ascii="Courier New" w:hAnsi="Courier New" w:cs="Courier New"/>
          <w:spacing w:val="-18"/>
        </w:rPr>
        <w:t>лица,  которому</w:t>
      </w:r>
      <w:proofErr w:type="gramEnd"/>
      <w:r w:rsidRPr="009F72CD">
        <w:rPr>
          <w:rFonts w:ascii="Courier New" w:hAnsi="Courier New" w:cs="Courier New"/>
          <w:spacing w:val="-18"/>
        </w:rPr>
        <w:t xml:space="preserve"> </w:t>
      </w:r>
    </w:p>
    <w:p w14:paraId="6F1CD36C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передается памятник природы под </w:t>
      </w:r>
    </w:p>
    <w:p w14:paraId="3FE7D610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охрану                                         ________________________ ФИО </w:t>
      </w:r>
    </w:p>
    <w:p w14:paraId="3C0BF928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(подпись)</w:t>
      </w:r>
    </w:p>
    <w:p w14:paraId="3262491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М.П.</w:t>
      </w:r>
    </w:p>
    <w:p w14:paraId="7F9B2E8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  <w:t>Обязательства принял                           ________________________</w:t>
      </w:r>
    </w:p>
    <w:p w14:paraId="7F55DBB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(дата)</w:t>
      </w:r>
    </w:p>
    <w:p w14:paraId="1BDA1AE7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br/>
        <w:t xml:space="preserve">Начальник Департамента </w:t>
      </w:r>
    </w:p>
    <w:p w14:paraId="1946BE4D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природных ресурсов и экологии </w:t>
      </w:r>
    </w:p>
    <w:p w14:paraId="49FF5428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 xml:space="preserve">Ивановской области                             ________________________ ФИО </w:t>
      </w:r>
    </w:p>
    <w:p w14:paraId="634C679C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(подпись)</w:t>
      </w:r>
    </w:p>
    <w:p w14:paraId="052FA6CA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М.П.</w:t>
      </w:r>
    </w:p>
    <w:p w14:paraId="101E4211" w14:textId="77777777" w:rsidR="009F72CD" w:rsidRPr="009F72CD" w:rsidRDefault="009F72CD" w:rsidP="009F72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72CD">
        <w:rPr>
          <w:rFonts w:ascii="Courier New" w:hAnsi="Courier New" w:cs="Courier New"/>
          <w:spacing w:val="-18"/>
        </w:rPr>
        <w:t>(место регистрационного штампа)</w:t>
      </w:r>
    </w:p>
    <w:p w14:paraId="73D93FDE" w14:textId="77777777" w:rsidR="009F72CD" w:rsidRPr="009F72CD" w:rsidRDefault="009F72CD" w:rsidP="009F72C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72CD">
        <w:rPr>
          <w:rFonts w:ascii="Arial" w:hAnsi="Arial" w:cs="Arial"/>
          <w:sz w:val="24"/>
          <w:szCs w:val="24"/>
        </w:rPr>
        <w:br/>
      </w:r>
      <w:r w:rsidRPr="009F72CD">
        <w:rPr>
          <w:rFonts w:ascii="Arial" w:hAnsi="Arial" w:cs="Arial"/>
          <w:sz w:val="24"/>
          <w:szCs w:val="24"/>
        </w:rPr>
        <w:br/>
        <w:t>Приложение 2</w:t>
      </w:r>
      <w:r w:rsidRPr="009F72CD">
        <w:rPr>
          <w:rFonts w:ascii="Arial" w:hAnsi="Arial" w:cs="Arial"/>
          <w:sz w:val="24"/>
          <w:szCs w:val="24"/>
        </w:rPr>
        <w:br/>
        <w:t>к Порядку</w:t>
      </w:r>
    </w:p>
    <w:p w14:paraId="7074229A" w14:textId="77777777" w:rsidR="009F72CD" w:rsidRPr="009F72CD" w:rsidRDefault="009F72CD" w:rsidP="009F72C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72CD">
        <w:rPr>
          <w:rFonts w:ascii="Arial" w:hAnsi="Arial" w:cs="Arial"/>
          <w:b/>
          <w:bCs/>
        </w:rPr>
        <w:br/>
      </w:r>
      <w:r w:rsidRPr="009F72CD">
        <w:rPr>
          <w:rFonts w:ascii="Arial" w:hAnsi="Arial" w:cs="Arial"/>
          <w:b/>
          <w:bCs/>
        </w:rPr>
        <w:br/>
        <w:t>ПЕРЕЧЕНЬ</w:t>
      </w:r>
      <w:r w:rsidRPr="009F72CD">
        <w:rPr>
          <w:rFonts w:ascii="Arial" w:hAnsi="Arial" w:cs="Arial"/>
          <w:b/>
          <w:bCs/>
        </w:rPr>
        <w:br/>
        <w:t> мероприятий по обеспечению установленного режима охраны памятников природы, по которым производится возмещение расходов за счет средств областного бюджета</w:t>
      </w:r>
    </w:p>
    <w:p w14:paraId="326070FF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BB4A3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1. Изготовление и установление на местности предупредительных и информационных знаков по периметру границ памятника природы.</w:t>
      </w:r>
      <w:r w:rsidRPr="009F72CD">
        <w:rPr>
          <w:rFonts w:ascii="Arial" w:hAnsi="Arial" w:cs="Arial"/>
        </w:rPr>
        <w:br/>
      </w:r>
    </w:p>
    <w:p w14:paraId="5FADAE6D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963F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lastRenderedPageBreak/>
        <w:t>2. Выполнение работ по обеспечению сохранности памятника природы, в том числе:</w:t>
      </w:r>
      <w:r w:rsidRPr="009F72CD">
        <w:rPr>
          <w:rFonts w:ascii="Arial" w:hAnsi="Arial" w:cs="Arial"/>
        </w:rPr>
        <w:br/>
      </w:r>
    </w:p>
    <w:p w14:paraId="744BCDF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89C00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 xml:space="preserve">- уход за зелеными насаждениями (санитарная рубка, борьба с болезнями и </w:t>
      </w:r>
      <w:proofErr w:type="gramStart"/>
      <w:r w:rsidRPr="009F72CD">
        <w:rPr>
          <w:rFonts w:ascii="Arial" w:hAnsi="Arial" w:cs="Arial"/>
        </w:rPr>
        <w:t>т.д.</w:t>
      </w:r>
      <w:proofErr w:type="gramEnd"/>
      <w:r w:rsidRPr="009F72CD">
        <w:rPr>
          <w:rFonts w:ascii="Arial" w:hAnsi="Arial" w:cs="Arial"/>
        </w:rPr>
        <w:t>);</w:t>
      </w:r>
      <w:r w:rsidRPr="009F72CD">
        <w:rPr>
          <w:rFonts w:ascii="Arial" w:hAnsi="Arial" w:cs="Arial"/>
        </w:rPr>
        <w:br/>
      </w:r>
    </w:p>
    <w:p w14:paraId="7FF572CE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23BA1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ликвидация несанкционированных свалок и вывоз мусора на захоронение;</w:t>
      </w:r>
      <w:r w:rsidRPr="009F72CD">
        <w:rPr>
          <w:rFonts w:ascii="Arial" w:hAnsi="Arial" w:cs="Arial"/>
        </w:rPr>
        <w:br/>
      </w:r>
    </w:p>
    <w:p w14:paraId="35F64D74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63D4C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очистка акватории водных объектов от загрязнений и вывоз мусора на захоронение;</w:t>
      </w:r>
      <w:r w:rsidRPr="009F72CD">
        <w:rPr>
          <w:rFonts w:ascii="Arial" w:hAnsi="Arial" w:cs="Arial"/>
        </w:rPr>
        <w:br/>
      </w:r>
    </w:p>
    <w:p w14:paraId="1B6A6481" w14:textId="77777777" w:rsidR="009F72CD" w:rsidRPr="009F72CD" w:rsidRDefault="009F72CD" w:rsidP="009F72C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E5ECF" w14:textId="77777777" w:rsidR="009F72CD" w:rsidRPr="009F72CD" w:rsidRDefault="009F72CD" w:rsidP="009F72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72CD">
        <w:rPr>
          <w:rFonts w:ascii="Arial" w:hAnsi="Arial" w:cs="Arial"/>
        </w:rPr>
        <w:t>- установление ограждений, обваловка, устройство траншей в целях исключения доступа автотранспортных средств на территорию памятника природы.</w:t>
      </w:r>
    </w:p>
    <w:p w14:paraId="65A82302" w14:textId="77777777" w:rsidR="009F72CD" w:rsidRPr="009F72CD" w:rsidRDefault="009F72CD" w:rsidP="009F72CD"/>
    <w:p w14:paraId="3B135686" w14:textId="77777777" w:rsidR="007561E3" w:rsidRPr="009F72CD" w:rsidRDefault="007561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72CD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F72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F72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F72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F72C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F7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F7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F7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