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1987F63" w14:textId="39135073" w:rsidR="005D6E67" w:rsidRPr="005D6E67" w:rsidRDefault="005D6E67" w:rsidP="005D6E67">
      <w:pPr>
        <w:textAlignment w:val="baseline"/>
        <w:rPr>
          <w:rFonts w:ascii="Arial" w:hAnsi="Arial" w:cs="Arial"/>
          <w:sz w:val="20"/>
          <w:szCs w:val="20"/>
        </w:rPr>
      </w:pPr>
      <w:r w:rsidRPr="005D6E67">
        <w:rPr>
          <w:rFonts w:ascii="Arial" w:hAnsi="Arial" w:cs="Arial"/>
          <w:sz w:val="23"/>
          <w:szCs w:val="23"/>
        </w:rPr>
        <w:t> </w:t>
      </w:r>
    </w:p>
    <w:p w14:paraId="425BBEA6" w14:textId="77777777" w:rsidR="005D6E67" w:rsidRPr="005D6E67" w:rsidRDefault="005D6E67" w:rsidP="005D6E67">
      <w:pPr>
        <w:pStyle w:val="2"/>
        <w:spacing w:before="0" w:beforeAutospacing="0" w:after="240" w:afterAutospacing="0" w:line="330" w:lineRule="atLeast"/>
        <w:jc w:val="center"/>
        <w:textAlignment w:val="baseline"/>
        <w:rPr>
          <w:rFonts w:ascii="Arial" w:hAnsi="Arial" w:cs="Arial"/>
          <w:sz w:val="24"/>
          <w:szCs w:val="24"/>
        </w:rPr>
      </w:pPr>
      <w:r w:rsidRPr="005D6E67">
        <w:rPr>
          <w:rFonts w:ascii="Arial" w:hAnsi="Arial" w:cs="Arial"/>
          <w:sz w:val="24"/>
          <w:szCs w:val="24"/>
        </w:rPr>
        <w:br/>
        <w:t>ГУБЕРНАТОР АЛТАЙСКОГО КРАЯ</w:t>
      </w:r>
      <w:r w:rsidRPr="005D6E67">
        <w:rPr>
          <w:rFonts w:ascii="Arial" w:hAnsi="Arial" w:cs="Arial"/>
          <w:sz w:val="24"/>
          <w:szCs w:val="24"/>
        </w:rPr>
        <w:br/>
      </w:r>
      <w:r w:rsidRPr="005D6E67">
        <w:rPr>
          <w:rFonts w:ascii="Arial" w:hAnsi="Arial" w:cs="Arial"/>
          <w:sz w:val="24"/>
          <w:szCs w:val="24"/>
        </w:rPr>
        <w:br/>
        <w:t>УКАЗ</w:t>
      </w:r>
      <w:r w:rsidRPr="005D6E67">
        <w:rPr>
          <w:rFonts w:ascii="Arial" w:hAnsi="Arial" w:cs="Arial"/>
          <w:sz w:val="24"/>
          <w:szCs w:val="24"/>
        </w:rPr>
        <w:br/>
      </w:r>
      <w:r w:rsidRPr="005D6E67">
        <w:rPr>
          <w:rFonts w:ascii="Arial" w:hAnsi="Arial" w:cs="Arial"/>
          <w:sz w:val="24"/>
          <w:szCs w:val="24"/>
        </w:rPr>
        <w:br/>
        <w:t>от 8 апреля 2016 года N 31</w:t>
      </w:r>
      <w:r w:rsidRPr="005D6E67">
        <w:rPr>
          <w:rFonts w:ascii="Arial" w:hAnsi="Arial" w:cs="Arial"/>
          <w:sz w:val="24"/>
          <w:szCs w:val="24"/>
        </w:rPr>
        <w:br/>
      </w:r>
      <w:r w:rsidRPr="005D6E67">
        <w:rPr>
          <w:rFonts w:ascii="Arial" w:hAnsi="Arial" w:cs="Arial"/>
          <w:sz w:val="24"/>
          <w:szCs w:val="24"/>
        </w:rPr>
        <w:br/>
      </w:r>
      <w:r w:rsidRPr="005D6E67">
        <w:rPr>
          <w:rFonts w:ascii="Arial" w:hAnsi="Arial" w:cs="Arial"/>
          <w:sz w:val="24"/>
          <w:szCs w:val="24"/>
        </w:rPr>
        <w:br/>
        <w:t>Об утверждении Административного регламента предоставления Министерством природных ресурсов и экологии Алтайского края государственной услуги по выдаче разрешений на выполнение работ по геологическому изучению недр на землях лесного фонда без предоставления лесного участка, если выполнение таких работ не влечет за собой проведение рубок лесных насаждений, строительство объектов капитального строительства</w:t>
      </w:r>
    </w:p>
    <w:p w14:paraId="54ADBD4C" w14:textId="77777777" w:rsidR="005D6E67" w:rsidRPr="005D6E67" w:rsidRDefault="005D6E67" w:rsidP="005D6E67">
      <w:pPr>
        <w:pStyle w:val="formattext"/>
        <w:spacing w:before="0" w:beforeAutospacing="0" w:after="0" w:afterAutospacing="0" w:line="330" w:lineRule="atLeast"/>
        <w:jc w:val="center"/>
        <w:textAlignment w:val="baseline"/>
        <w:rPr>
          <w:rFonts w:ascii="Arial" w:hAnsi="Arial" w:cs="Arial"/>
        </w:rPr>
      </w:pPr>
      <w:r w:rsidRPr="005D6E67">
        <w:rPr>
          <w:rFonts w:ascii="Arial" w:hAnsi="Arial" w:cs="Arial"/>
        </w:rPr>
        <w:t>(с изменениями на 26 марта 2021 года)</w:t>
      </w:r>
    </w:p>
    <w:p w14:paraId="2843E208" w14:textId="77777777" w:rsidR="005D6E67" w:rsidRPr="005D6E67" w:rsidRDefault="005D6E67" w:rsidP="005D6E67">
      <w:pPr>
        <w:pStyle w:val="formattext"/>
        <w:spacing w:before="0" w:beforeAutospacing="0" w:after="0" w:afterAutospacing="0" w:line="330" w:lineRule="atLeast"/>
        <w:jc w:val="center"/>
        <w:textAlignment w:val="baseline"/>
        <w:rPr>
          <w:rFonts w:ascii="Arial" w:hAnsi="Arial" w:cs="Arial"/>
        </w:rPr>
      </w:pPr>
      <w:r w:rsidRPr="005D6E67">
        <w:rPr>
          <w:rFonts w:ascii="Arial" w:hAnsi="Arial" w:cs="Arial"/>
        </w:rPr>
        <w:t>(в ред. Указов Губернатора Алтайского края от 18.05.2018 N 70, от 14.05.2019 N 78, от 26.03.2021 N 48)</w:t>
      </w:r>
    </w:p>
    <w:p w14:paraId="4F430314"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r w:rsidRPr="005D6E67">
        <w:rPr>
          <w:rFonts w:ascii="Arial" w:hAnsi="Arial" w:cs="Arial"/>
        </w:rPr>
        <w:br/>
      </w:r>
      <w:r w:rsidRPr="005D6E67">
        <w:rPr>
          <w:rFonts w:ascii="Arial" w:hAnsi="Arial" w:cs="Arial"/>
        </w:rPr>
        <w:br/>
      </w:r>
    </w:p>
    <w:p w14:paraId="58D9FC9E"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В соответствии с пунктом 4 части 12 статьи 83 Лесного кодекса Российской Федерации постановляю:</w:t>
      </w:r>
      <w:r w:rsidRPr="005D6E67">
        <w:rPr>
          <w:rFonts w:ascii="Arial" w:hAnsi="Arial" w:cs="Arial"/>
        </w:rPr>
        <w:br/>
      </w:r>
    </w:p>
    <w:p w14:paraId="3DBD17E2"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1A4A14D1"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(в ред. Указа Губернатора Алтайского края от 26.03.2021 N 48)</w:t>
      </w:r>
      <w:r w:rsidRPr="005D6E67">
        <w:rPr>
          <w:rFonts w:ascii="Arial" w:hAnsi="Arial" w:cs="Arial"/>
        </w:rPr>
        <w:br/>
      </w:r>
    </w:p>
    <w:p w14:paraId="270D55FE"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45A8B05D"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Утвердить прилагаемый Административный регламент предоставления Министерством природных ресурсов и экологии Алтайского края государственной услуги по выдаче разрешений на выполнение работ по геологическому изучению недр на землях лесного фонда без предоставления лесного участка, если выполнение таких работ не влечет за собой проведение рубок лесных насаждений, строительство объектов капитального строительства.</w:t>
      </w:r>
      <w:r w:rsidRPr="005D6E67">
        <w:rPr>
          <w:rFonts w:ascii="Arial" w:hAnsi="Arial" w:cs="Arial"/>
        </w:rPr>
        <w:br/>
      </w:r>
    </w:p>
    <w:p w14:paraId="7382B760"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78C1C4AC"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(в ред. Указа Губернатора Алтайского края от 18.05.2018 N 70)</w:t>
      </w:r>
      <w:r w:rsidRPr="005D6E67">
        <w:rPr>
          <w:rFonts w:ascii="Arial" w:hAnsi="Arial" w:cs="Arial"/>
        </w:rPr>
        <w:br/>
      </w:r>
    </w:p>
    <w:p w14:paraId="3CA302C8" w14:textId="77777777" w:rsidR="005D6E67" w:rsidRPr="005D6E67" w:rsidRDefault="005D6E67" w:rsidP="005D6E67">
      <w:pPr>
        <w:pStyle w:val="formattext"/>
        <w:spacing w:before="0" w:beforeAutospacing="0" w:after="0" w:afterAutospacing="0" w:line="330" w:lineRule="atLeast"/>
        <w:jc w:val="right"/>
        <w:textAlignment w:val="baseline"/>
        <w:rPr>
          <w:rFonts w:ascii="Arial" w:hAnsi="Arial" w:cs="Arial"/>
        </w:rPr>
      </w:pPr>
      <w:r w:rsidRPr="005D6E67">
        <w:rPr>
          <w:rFonts w:ascii="Arial" w:hAnsi="Arial" w:cs="Arial"/>
        </w:rPr>
        <w:br/>
      </w:r>
      <w:r w:rsidRPr="005D6E67">
        <w:rPr>
          <w:rFonts w:ascii="Arial" w:hAnsi="Arial" w:cs="Arial"/>
        </w:rPr>
        <w:br/>
        <w:t>Губернатор</w:t>
      </w:r>
      <w:r w:rsidRPr="005D6E67">
        <w:rPr>
          <w:rFonts w:ascii="Arial" w:hAnsi="Arial" w:cs="Arial"/>
        </w:rPr>
        <w:br/>
      </w:r>
      <w:r w:rsidRPr="005D6E67">
        <w:rPr>
          <w:rFonts w:ascii="Arial" w:hAnsi="Arial" w:cs="Arial"/>
        </w:rPr>
        <w:lastRenderedPageBreak/>
        <w:t>Алтайского края</w:t>
      </w:r>
      <w:r w:rsidRPr="005D6E67">
        <w:rPr>
          <w:rFonts w:ascii="Arial" w:hAnsi="Arial" w:cs="Arial"/>
        </w:rPr>
        <w:br/>
        <w:t>А.Б.КАРЛИН</w:t>
      </w:r>
    </w:p>
    <w:p w14:paraId="54AE75B7"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r w:rsidRPr="005D6E67">
        <w:rPr>
          <w:rFonts w:ascii="Arial" w:hAnsi="Arial" w:cs="Arial"/>
        </w:rPr>
        <w:br/>
        <w:t>г. Барнаул</w:t>
      </w:r>
      <w:r w:rsidRPr="005D6E67">
        <w:rPr>
          <w:rFonts w:ascii="Arial" w:hAnsi="Arial" w:cs="Arial"/>
        </w:rPr>
        <w:br/>
        <w:t>8 апреля 2016 года</w:t>
      </w:r>
    </w:p>
    <w:p w14:paraId="43E6DD20"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r w:rsidRPr="005D6E67">
        <w:rPr>
          <w:rFonts w:ascii="Arial" w:hAnsi="Arial" w:cs="Arial"/>
        </w:rPr>
        <w:t>N 31</w:t>
      </w:r>
    </w:p>
    <w:p w14:paraId="0ABDE0D5" w14:textId="77777777" w:rsidR="005D6E67" w:rsidRPr="005D6E67" w:rsidRDefault="005D6E67" w:rsidP="005D6E67">
      <w:pPr>
        <w:pStyle w:val="2"/>
        <w:spacing w:before="0" w:beforeAutospacing="0" w:after="240" w:afterAutospacing="0" w:line="330" w:lineRule="atLeast"/>
        <w:jc w:val="right"/>
        <w:textAlignment w:val="baseline"/>
        <w:rPr>
          <w:rFonts w:ascii="Arial" w:hAnsi="Arial" w:cs="Arial"/>
          <w:sz w:val="24"/>
          <w:szCs w:val="24"/>
        </w:rPr>
      </w:pPr>
      <w:r w:rsidRPr="005D6E67">
        <w:rPr>
          <w:rFonts w:ascii="Arial" w:hAnsi="Arial" w:cs="Arial"/>
          <w:sz w:val="24"/>
          <w:szCs w:val="24"/>
        </w:rPr>
        <w:br/>
      </w:r>
      <w:r w:rsidRPr="005D6E67">
        <w:rPr>
          <w:rFonts w:ascii="Arial" w:hAnsi="Arial" w:cs="Arial"/>
          <w:sz w:val="24"/>
          <w:szCs w:val="24"/>
        </w:rPr>
        <w:br/>
        <w:t>Утвержден</w:t>
      </w:r>
      <w:r w:rsidRPr="005D6E67">
        <w:rPr>
          <w:rFonts w:ascii="Arial" w:hAnsi="Arial" w:cs="Arial"/>
          <w:sz w:val="24"/>
          <w:szCs w:val="24"/>
        </w:rPr>
        <w:br/>
        <w:t>Указом</w:t>
      </w:r>
      <w:r w:rsidRPr="005D6E67">
        <w:rPr>
          <w:rFonts w:ascii="Arial" w:hAnsi="Arial" w:cs="Arial"/>
          <w:sz w:val="24"/>
          <w:szCs w:val="24"/>
        </w:rPr>
        <w:br/>
        <w:t>Губернатора Алтайского края</w:t>
      </w:r>
      <w:r w:rsidRPr="005D6E67">
        <w:rPr>
          <w:rFonts w:ascii="Arial" w:hAnsi="Arial" w:cs="Arial"/>
          <w:sz w:val="24"/>
          <w:szCs w:val="24"/>
        </w:rPr>
        <w:br/>
        <w:t>от 8 апреля 2016 г. N 31</w:t>
      </w:r>
    </w:p>
    <w:p w14:paraId="3166F471" w14:textId="77777777" w:rsidR="005D6E67" w:rsidRPr="005D6E67" w:rsidRDefault="005D6E67" w:rsidP="005D6E67">
      <w:pPr>
        <w:pStyle w:val="headertext"/>
        <w:spacing w:before="0" w:beforeAutospacing="0" w:after="240" w:afterAutospacing="0" w:line="330" w:lineRule="atLeast"/>
        <w:jc w:val="center"/>
        <w:textAlignment w:val="baseline"/>
        <w:rPr>
          <w:rFonts w:ascii="Arial" w:hAnsi="Arial" w:cs="Arial"/>
          <w:b/>
          <w:bCs/>
        </w:rPr>
      </w:pPr>
      <w:r w:rsidRPr="005D6E67">
        <w:rPr>
          <w:rFonts w:ascii="Arial" w:hAnsi="Arial" w:cs="Arial"/>
          <w:b/>
          <w:bCs/>
        </w:rPr>
        <w:br/>
      </w:r>
      <w:r w:rsidRPr="005D6E67">
        <w:rPr>
          <w:rFonts w:ascii="Arial" w:hAnsi="Arial" w:cs="Arial"/>
          <w:b/>
          <w:bCs/>
        </w:rPr>
        <w:br/>
        <w:t>АДМИНИСТРАТИВНЫЙ РЕГЛАМЕНТ ПРЕДОСТАВЛЕНИЯ МИНИСТЕРСТВОМ ПРИРОДНЫХ РЕСУРСОВ И ЭКОЛОГИИ АЛТАЙСКОГО КРАЯ ГОСУДАРСТВЕННОЙ УСЛУГИ ПО ВЫДАЧЕ РАЗРЕШЕНИЙ НА ВЫПОЛНЕНИЕ РАБОТ ПО ГЕОЛОГИЧЕСКОМУ ИЗУЧЕНИЮ НЕДР НА ЗЕМЛЯХ ЛЕСНОГО ФОНДА БЕЗ ПРЕДОСТАВЛЕНИЯ ЛЕСНОГО УЧАСТКА, ЕСЛИ ВЫПОЛНЕНИЕ ТАКИХ РАБОТ НЕ ВЛЕЧЕТ ЗА СОБОЙ ПРОВЕДЕНИЕ РУБОК ЛЕСНЫХ НАСАЖДЕНИЙ, СТРОИТЕЛЬСТВО ОБЪЕКТОВ КАПИТАЛЬНОГО СТРОИТЕЛЬСТВА</w:t>
      </w:r>
    </w:p>
    <w:p w14:paraId="55BC5B35" w14:textId="77777777" w:rsidR="005D6E67" w:rsidRPr="005D6E67" w:rsidRDefault="005D6E67" w:rsidP="005D6E67">
      <w:pPr>
        <w:pStyle w:val="formattext"/>
        <w:spacing w:before="0" w:beforeAutospacing="0" w:after="0" w:afterAutospacing="0" w:line="330" w:lineRule="atLeast"/>
        <w:jc w:val="center"/>
        <w:textAlignment w:val="baseline"/>
        <w:rPr>
          <w:rFonts w:ascii="Arial" w:hAnsi="Arial" w:cs="Arial"/>
        </w:rPr>
      </w:pPr>
      <w:r w:rsidRPr="005D6E67">
        <w:rPr>
          <w:rFonts w:ascii="Arial" w:hAnsi="Arial" w:cs="Arial"/>
        </w:rPr>
        <w:t>(в ред. Указов Губернатора Алтайского края от 18.05.2018 N 70, от 14.05.2019 N 78, от 26.03.2021 N 48)</w:t>
      </w:r>
    </w:p>
    <w:p w14:paraId="3603D706" w14:textId="77777777" w:rsidR="005D6E67" w:rsidRPr="005D6E67" w:rsidRDefault="005D6E67" w:rsidP="005D6E67">
      <w:pPr>
        <w:pStyle w:val="3"/>
        <w:spacing w:before="0" w:after="240" w:line="330" w:lineRule="atLeast"/>
        <w:jc w:val="center"/>
        <w:textAlignment w:val="baseline"/>
        <w:rPr>
          <w:rFonts w:ascii="Arial" w:hAnsi="Arial" w:cs="Arial"/>
          <w:color w:val="auto"/>
          <w:sz w:val="24"/>
          <w:szCs w:val="24"/>
        </w:rPr>
      </w:pPr>
      <w:r w:rsidRPr="005D6E67">
        <w:rPr>
          <w:rFonts w:ascii="Arial" w:hAnsi="Arial" w:cs="Arial"/>
          <w:color w:val="auto"/>
          <w:sz w:val="24"/>
          <w:szCs w:val="24"/>
        </w:rPr>
        <w:br/>
      </w:r>
      <w:r w:rsidRPr="005D6E67">
        <w:rPr>
          <w:rFonts w:ascii="Arial" w:hAnsi="Arial" w:cs="Arial"/>
          <w:color w:val="auto"/>
          <w:sz w:val="24"/>
          <w:szCs w:val="24"/>
        </w:rPr>
        <w:br/>
      </w:r>
      <w:r w:rsidRPr="005D6E67">
        <w:rPr>
          <w:rFonts w:ascii="Arial" w:hAnsi="Arial" w:cs="Arial"/>
          <w:color w:val="auto"/>
          <w:sz w:val="24"/>
          <w:szCs w:val="24"/>
        </w:rPr>
        <w:br/>
        <w:t>1. Общие положения</w:t>
      </w:r>
    </w:p>
    <w:p w14:paraId="4C5CC1B1"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1D7F8C34"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1.1. Административный регламент предоставления Министерством природных ресурсов и экологии Алтайского края государственной услуги по выдаче разрешений на выполнение работ по геологическому изучению недр на землях лесного фонда без предоставления лесного участка, если выполнение таких работ не влечет за собой проведение рубок лесных насаждений, строительство объектов капитального строительства (далее - "Регламент"), устанавливает сроки и последовательность действий Министерства природных ресурсов и экологии Алтайского края при осуществлении переданных полномочий по выдаче разрешений на выполнение вышеназванных работ.</w:t>
      </w:r>
      <w:r w:rsidRPr="005D6E67">
        <w:rPr>
          <w:rFonts w:ascii="Arial" w:hAnsi="Arial" w:cs="Arial"/>
        </w:rPr>
        <w:br/>
      </w:r>
    </w:p>
    <w:p w14:paraId="413265C1"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4576862A"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lastRenderedPageBreak/>
        <w:t>(в ред. Указа Губернатора Алтайского края от 18.05.2018 N 70)</w:t>
      </w:r>
      <w:r w:rsidRPr="005D6E67">
        <w:rPr>
          <w:rFonts w:ascii="Arial" w:hAnsi="Arial" w:cs="Arial"/>
        </w:rPr>
        <w:br/>
      </w:r>
    </w:p>
    <w:p w14:paraId="6F05C60F"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4B8C0E42"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1.2. Получателями государственной услуги являются юридические лица и граждане, являющиеся индивидуальными предпринимателями, имеющие лицензию на геологическое изучение недр или заключившие государственный контракт на выполнение работ по геологическому изучению недр для государственных нужд, либо их уполномоченные представители (далее - "Заявители").</w:t>
      </w:r>
      <w:r w:rsidRPr="005D6E67">
        <w:rPr>
          <w:rFonts w:ascii="Arial" w:hAnsi="Arial" w:cs="Arial"/>
        </w:rPr>
        <w:br/>
      </w:r>
    </w:p>
    <w:p w14:paraId="570BC787"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79F25FCE"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Полномочия представителей, выступающих от имени Заявителя, подтверждаются доверенностью или иными документами в соответствии с требованиями действующего законодательства Российской Федерации.</w:t>
      </w:r>
      <w:r w:rsidRPr="005D6E67">
        <w:rPr>
          <w:rFonts w:ascii="Arial" w:hAnsi="Arial" w:cs="Arial"/>
        </w:rPr>
        <w:br/>
      </w:r>
    </w:p>
    <w:p w14:paraId="625252E7" w14:textId="77777777" w:rsidR="005D6E67" w:rsidRPr="005D6E67" w:rsidRDefault="005D6E67" w:rsidP="005D6E67">
      <w:pPr>
        <w:pStyle w:val="3"/>
        <w:spacing w:before="0" w:after="240" w:line="330" w:lineRule="atLeast"/>
        <w:jc w:val="center"/>
        <w:textAlignment w:val="baseline"/>
        <w:rPr>
          <w:rFonts w:ascii="Arial" w:hAnsi="Arial" w:cs="Arial"/>
          <w:color w:val="auto"/>
          <w:sz w:val="24"/>
          <w:szCs w:val="24"/>
        </w:rPr>
      </w:pPr>
      <w:r w:rsidRPr="005D6E67">
        <w:rPr>
          <w:rFonts w:ascii="Arial" w:hAnsi="Arial" w:cs="Arial"/>
          <w:color w:val="auto"/>
          <w:sz w:val="24"/>
          <w:szCs w:val="24"/>
        </w:rPr>
        <w:br/>
      </w:r>
      <w:r w:rsidRPr="005D6E67">
        <w:rPr>
          <w:rFonts w:ascii="Arial" w:hAnsi="Arial" w:cs="Arial"/>
          <w:color w:val="auto"/>
          <w:sz w:val="24"/>
          <w:szCs w:val="24"/>
        </w:rPr>
        <w:br/>
        <w:t>2. Стандарт предоставления государственной услуги</w:t>
      </w:r>
    </w:p>
    <w:p w14:paraId="0B434582"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2ECE3AAF"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2.1. Наименование государственной услуги: выдача разрешений на выполнение работ по геологическому изучению недр на землях лесного фонда без предоставления лесного участка, если выполнение таких работ не влечет за собой проведение рубок лесных насаждений, строительство объектов капитального строительства (далее - "государственная услуга").</w:t>
      </w:r>
      <w:r w:rsidRPr="005D6E67">
        <w:rPr>
          <w:rFonts w:ascii="Arial" w:hAnsi="Arial" w:cs="Arial"/>
        </w:rPr>
        <w:br/>
      </w:r>
    </w:p>
    <w:p w14:paraId="38AE16BA"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09AABE88"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2.2. Наименование органа исполнительной власти Алтайского края, предоставляющего государственную услугу: Министерство природных ресурсов и экологии Алтайского края (далее - "Минприроды Алтайского края").</w:t>
      </w:r>
      <w:r w:rsidRPr="005D6E67">
        <w:rPr>
          <w:rFonts w:ascii="Arial" w:hAnsi="Arial" w:cs="Arial"/>
        </w:rPr>
        <w:br/>
      </w:r>
    </w:p>
    <w:p w14:paraId="765C1C87"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46BF5EEE"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(в ред. Указа Губернатора Алтайского края от 18.05.2018 N 70)</w:t>
      </w:r>
      <w:r w:rsidRPr="005D6E67">
        <w:rPr>
          <w:rFonts w:ascii="Arial" w:hAnsi="Arial" w:cs="Arial"/>
        </w:rPr>
        <w:br/>
      </w:r>
    </w:p>
    <w:p w14:paraId="36A99BEA"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23CF367A"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Непосредственное предоставление государственной услуги осуществляет управление лесами, отдел организации и обеспечения использования лесов.</w:t>
      </w:r>
      <w:r w:rsidRPr="005D6E67">
        <w:rPr>
          <w:rFonts w:ascii="Arial" w:hAnsi="Arial" w:cs="Arial"/>
        </w:rPr>
        <w:br/>
      </w:r>
    </w:p>
    <w:p w14:paraId="5F69B152"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74C4902C"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2.2.1. Место нахождения Минприроды Алтайского края: 656049, г. Барнаул, ул. Чкалова, д. 230.</w:t>
      </w:r>
      <w:r w:rsidRPr="005D6E67">
        <w:rPr>
          <w:rFonts w:ascii="Arial" w:hAnsi="Arial" w:cs="Arial"/>
        </w:rPr>
        <w:br/>
      </w:r>
    </w:p>
    <w:p w14:paraId="33DBCBB7"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1222FC55"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lastRenderedPageBreak/>
        <w:t>(в ред. Указа Губернатора Алтайского края от 18.05.2018 N 70)</w:t>
      </w:r>
      <w:r w:rsidRPr="005D6E67">
        <w:rPr>
          <w:rFonts w:ascii="Arial" w:hAnsi="Arial" w:cs="Arial"/>
        </w:rPr>
        <w:br/>
      </w:r>
    </w:p>
    <w:p w14:paraId="6336FBFA"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4F6DA160"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Телефон Минприроды Алтайского края: (3852) 29-67-68, факс (3852) 63-67-09.</w:t>
      </w:r>
      <w:r w:rsidRPr="005D6E67">
        <w:rPr>
          <w:rFonts w:ascii="Arial" w:hAnsi="Arial" w:cs="Arial"/>
        </w:rPr>
        <w:br/>
      </w:r>
    </w:p>
    <w:p w14:paraId="3BD4CDDF"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6DEAB05C"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(в ред. Указа Губернатора Алтайского края от 18.05.2018 N 70)</w:t>
      </w:r>
      <w:r w:rsidRPr="005D6E67">
        <w:rPr>
          <w:rFonts w:ascii="Arial" w:hAnsi="Arial" w:cs="Arial"/>
        </w:rPr>
        <w:br/>
      </w:r>
    </w:p>
    <w:p w14:paraId="5F7CBD25"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4F711ADE"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Адрес официального сайта Минприроды Алтайского края в сети "Интернет": www.altaipriroda.ru.</w:t>
      </w:r>
      <w:r w:rsidRPr="005D6E67">
        <w:rPr>
          <w:rFonts w:ascii="Arial" w:hAnsi="Arial" w:cs="Arial"/>
        </w:rPr>
        <w:br/>
      </w:r>
    </w:p>
    <w:p w14:paraId="41209C1A"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1B11690A"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(в ред. Указа Губернатора Алтайского края от 18.05.2018 N 70)</w:t>
      </w:r>
      <w:r w:rsidRPr="005D6E67">
        <w:rPr>
          <w:rFonts w:ascii="Arial" w:hAnsi="Arial" w:cs="Arial"/>
        </w:rPr>
        <w:br/>
      </w:r>
    </w:p>
    <w:p w14:paraId="05F76513"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7EED4578"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Почтовый адрес: 656035, г. Барнаул, а/я 1277.</w:t>
      </w:r>
      <w:r w:rsidRPr="005D6E67">
        <w:rPr>
          <w:rFonts w:ascii="Arial" w:hAnsi="Arial" w:cs="Arial"/>
        </w:rPr>
        <w:br/>
      </w:r>
    </w:p>
    <w:p w14:paraId="6F8EF5F1"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5A7E0760"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Адрес электронной почты Минприроды Алтайского края: mail@altaipriroda.ru.</w:t>
      </w:r>
      <w:r w:rsidRPr="005D6E67">
        <w:rPr>
          <w:rFonts w:ascii="Arial" w:hAnsi="Arial" w:cs="Arial"/>
        </w:rPr>
        <w:br/>
      </w:r>
    </w:p>
    <w:p w14:paraId="2FEDCC36"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50C00164"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(в ред. Указа Губернатора Алтайского края от 18.05.2018 N 70)</w:t>
      </w:r>
      <w:r w:rsidRPr="005D6E67">
        <w:rPr>
          <w:rFonts w:ascii="Arial" w:hAnsi="Arial" w:cs="Arial"/>
        </w:rPr>
        <w:br/>
      </w:r>
    </w:p>
    <w:p w14:paraId="710247FF"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7F90E656"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2.2.2. Место нахождения структурного подразделения Минприроды Алтайского края, предоставляющего государственную услугу: 656056, г. Барнаул, ул. Пролетарская, д. 61, отдел организации и обеспечения использования лесов (далее - "Отдел").</w:t>
      </w:r>
      <w:r w:rsidRPr="005D6E67">
        <w:rPr>
          <w:rFonts w:ascii="Arial" w:hAnsi="Arial" w:cs="Arial"/>
        </w:rPr>
        <w:br/>
      </w:r>
    </w:p>
    <w:p w14:paraId="74E1763D"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0881EBE3"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(в ред. Указа Губернатора Алтайского края от 18.05.2018 N 70)</w:t>
      </w:r>
      <w:r w:rsidRPr="005D6E67">
        <w:rPr>
          <w:rFonts w:ascii="Arial" w:hAnsi="Arial" w:cs="Arial"/>
        </w:rPr>
        <w:br/>
      </w:r>
    </w:p>
    <w:p w14:paraId="7B432254"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5988D990"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Телефон: (3852) 35-47-09, 63-66-55, факс: (3852) 63-67-09.</w:t>
      </w:r>
      <w:r w:rsidRPr="005D6E67">
        <w:rPr>
          <w:rFonts w:ascii="Arial" w:hAnsi="Arial" w:cs="Arial"/>
        </w:rPr>
        <w:br/>
      </w:r>
    </w:p>
    <w:p w14:paraId="720F5CA0"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526154DE"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2.2.3. График работы Минприроды Алтайского края: с понедельника по четверг с 8.00 до 17.00, обед с 13.00 до 13.48; пятница с 8.00 до 16.00, обед с 13.00 до 13.48.</w:t>
      </w:r>
      <w:r w:rsidRPr="005D6E67">
        <w:rPr>
          <w:rFonts w:ascii="Arial" w:hAnsi="Arial" w:cs="Arial"/>
        </w:rPr>
        <w:br/>
      </w:r>
    </w:p>
    <w:p w14:paraId="7B01B478"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0B75480C"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(в ред. Указа Губернатора Алтайского края от 18.05.2018 N 70)</w:t>
      </w:r>
      <w:r w:rsidRPr="005D6E67">
        <w:rPr>
          <w:rFonts w:ascii="Arial" w:hAnsi="Arial" w:cs="Arial"/>
        </w:rPr>
        <w:br/>
      </w:r>
    </w:p>
    <w:p w14:paraId="2D59AFEE"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64BF0072"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2.2.4. При предоставлении государственной услуги запрещается требовать от Заявителя либо его уполномоченного представителя осуществления действий, в том числе согласований, необходимых для получения государственных услуг и связанных с обращением в иные государственные органы,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нормативным правовым актом Алтайского края.</w:t>
      </w:r>
      <w:r w:rsidRPr="005D6E67">
        <w:rPr>
          <w:rFonts w:ascii="Arial" w:hAnsi="Arial" w:cs="Arial"/>
        </w:rPr>
        <w:br/>
      </w:r>
    </w:p>
    <w:p w14:paraId="0E80FE18"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05A088AF"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2.2.5. Информация по вопросам оказания государственной услуги представляется сотрудниками Отдела.</w:t>
      </w:r>
      <w:r w:rsidRPr="005D6E67">
        <w:rPr>
          <w:rFonts w:ascii="Arial" w:hAnsi="Arial" w:cs="Arial"/>
        </w:rPr>
        <w:br/>
      </w:r>
    </w:p>
    <w:p w14:paraId="7AA84A42"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2535B805"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Информация и соответствующие консультации по предоставлению государственной услуги могут быть получены путем обращения в Отдел по телефону, при личном приеме, путем обращения в письменной форме, по электронной почте.</w:t>
      </w:r>
      <w:r w:rsidRPr="005D6E67">
        <w:rPr>
          <w:rFonts w:ascii="Arial" w:hAnsi="Arial" w:cs="Arial"/>
        </w:rPr>
        <w:br/>
      </w:r>
    </w:p>
    <w:p w14:paraId="18E15CFA"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18B8AF66"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По телефону представляется следующая информация:</w:t>
      </w:r>
      <w:r w:rsidRPr="005D6E67">
        <w:rPr>
          <w:rFonts w:ascii="Arial" w:hAnsi="Arial" w:cs="Arial"/>
        </w:rPr>
        <w:br/>
      </w:r>
    </w:p>
    <w:p w14:paraId="002DA7F6"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72913BEA"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местонахождение Минприроды Алтайского края и Отдела;</w:t>
      </w:r>
      <w:r w:rsidRPr="005D6E67">
        <w:rPr>
          <w:rFonts w:ascii="Arial" w:hAnsi="Arial" w:cs="Arial"/>
        </w:rPr>
        <w:br/>
      </w:r>
    </w:p>
    <w:p w14:paraId="48B47F03"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4F7979D2"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график работы Минприроды Алтайского края;</w:t>
      </w:r>
      <w:r w:rsidRPr="005D6E67">
        <w:rPr>
          <w:rFonts w:ascii="Arial" w:hAnsi="Arial" w:cs="Arial"/>
        </w:rPr>
        <w:br/>
      </w:r>
    </w:p>
    <w:p w14:paraId="02433E11"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68B0BE4E"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порядок и срок предоставления государственной услуги;</w:t>
      </w:r>
      <w:r w:rsidRPr="005D6E67">
        <w:rPr>
          <w:rFonts w:ascii="Arial" w:hAnsi="Arial" w:cs="Arial"/>
        </w:rPr>
        <w:br/>
      </w:r>
    </w:p>
    <w:p w14:paraId="5F81B604"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0E3095B7"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перечень документов, необходимых для получения государственной услуги.</w:t>
      </w:r>
      <w:r w:rsidRPr="005D6E67">
        <w:rPr>
          <w:rFonts w:ascii="Arial" w:hAnsi="Arial" w:cs="Arial"/>
        </w:rPr>
        <w:br/>
      </w:r>
    </w:p>
    <w:p w14:paraId="78EC5449"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1D6A6750"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Ответ специалиста Минприроды Алтайского края Заявителю должен начинаться с информации о наименовании Минприроды Алтайского края, в которое позвонил Заявитель. При ответах на телефонные звонки и личные обращения специалисты Минприроды Алтайского края подробно и в вежливой форме информируют Заявителей по интересующим их вопросам.</w:t>
      </w:r>
      <w:r w:rsidRPr="005D6E67">
        <w:rPr>
          <w:rFonts w:ascii="Arial" w:hAnsi="Arial" w:cs="Arial"/>
        </w:rPr>
        <w:br/>
      </w:r>
    </w:p>
    <w:p w14:paraId="160A2608"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1E61BCB4"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 xml:space="preserve">Информация об оказании государственной услуги представляется Заявителям в течение установленного рабочего времени в рабочие дни. Время </w:t>
      </w:r>
      <w:r w:rsidRPr="005D6E67">
        <w:rPr>
          <w:rFonts w:ascii="Arial" w:hAnsi="Arial" w:cs="Arial"/>
        </w:rPr>
        <w:lastRenderedPageBreak/>
        <w:t>телефонного разговора не должно превышать 5 минут.</w:t>
      </w:r>
      <w:r w:rsidRPr="005D6E67">
        <w:rPr>
          <w:rFonts w:ascii="Arial" w:hAnsi="Arial" w:cs="Arial"/>
        </w:rPr>
        <w:br/>
      </w:r>
    </w:p>
    <w:p w14:paraId="2690F6EC"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225D71AF"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Заявитель имеет возможность получить информацию о представлении государственной услуги при личном посещении в течение установленного рабочего времени в рабочие дни.</w:t>
      </w:r>
      <w:r w:rsidRPr="005D6E67">
        <w:rPr>
          <w:rFonts w:ascii="Arial" w:hAnsi="Arial" w:cs="Arial"/>
        </w:rPr>
        <w:br/>
      </w:r>
    </w:p>
    <w:p w14:paraId="75DF1805"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0AA962AB"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График работы Минприроды Алтайского края доводится до сведения Заявителей через информационный стенд, а также доступен на официальном сайте Минприроды Алтайского края в разделе "Общественная приемная".</w:t>
      </w:r>
      <w:r w:rsidRPr="005D6E67">
        <w:rPr>
          <w:rFonts w:ascii="Arial" w:hAnsi="Arial" w:cs="Arial"/>
        </w:rPr>
        <w:br/>
      </w:r>
    </w:p>
    <w:p w14:paraId="1F3AEE80"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32DC56B4"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Информация о предоставлении государственной услуги размещается на информационных стендах Минприроды Алтайского края, официальном сайте Минприроды Алтайского края, Едином портале государственных и муниципальных услуг (функций).</w:t>
      </w:r>
      <w:r w:rsidRPr="005D6E67">
        <w:rPr>
          <w:rFonts w:ascii="Arial" w:hAnsi="Arial" w:cs="Arial"/>
        </w:rPr>
        <w:br/>
      </w:r>
    </w:p>
    <w:p w14:paraId="49F705B1"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24A22A06"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На информационных стендах Минприроды Алтайского края размещаются следующие материалы:</w:t>
      </w:r>
      <w:r w:rsidRPr="005D6E67">
        <w:rPr>
          <w:rFonts w:ascii="Arial" w:hAnsi="Arial" w:cs="Arial"/>
        </w:rPr>
        <w:br/>
      </w:r>
    </w:p>
    <w:p w14:paraId="7C32F008"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492F6A87"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сведения о Регламенте;</w:t>
      </w:r>
      <w:r w:rsidRPr="005D6E67">
        <w:rPr>
          <w:rFonts w:ascii="Arial" w:hAnsi="Arial" w:cs="Arial"/>
        </w:rPr>
        <w:br/>
      </w:r>
    </w:p>
    <w:p w14:paraId="3B168E31"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6B59BCC6"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образец заполнения Заявления о выдаче разрешения на выполнение работ по геологическому изучению недр на землях лесного фонда без предоставления лесного участка, если выполнение таких работ не влечет за собой проведение рубок лесных насаждений, строительство объектов капитального строительства (далее - "Разрешение");</w:t>
      </w:r>
      <w:r w:rsidRPr="005D6E67">
        <w:rPr>
          <w:rFonts w:ascii="Arial" w:hAnsi="Arial" w:cs="Arial"/>
        </w:rPr>
        <w:br/>
      </w:r>
    </w:p>
    <w:p w14:paraId="6CABE300"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19306692"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сведения о должностных лицах, ответственных за предоставление государственной услуги.</w:t>
      </w:r>
      <w:r w:rsidRPr="005D6E67">
        <w:rPr>
          <w:rFonts w:ascii="Arial" w:hAnsi="Arial" w:cs="Arial"/>
        </w:rPr>
        <w:br/>
      </w:r>
    </w:p>
    <w:p w14:paraId="70DBB458"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37A294D9"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На Едином портале государственных и муниципальных услуг (функций), официальном сайте Минприроды Алтайского края размещается следующая информация:</w:t>
      </w:r>
      <w:r w:rsidRPr="005D6E67">
        <w:rPr>
          <w:rFonts w:ascii="Arial" w:hAnsi="Arial" w:cs="Arial"/>
        </w:rPr>
        <w:br/>
      </w:r>
    </w:p>
    <w:p w14:paraId="73350C7D"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552D1870"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 xml:space="preserve">1) исчерпывающий перечень документов, необходимых для предоставления государственной услуги, требования к оформлению указанных документов, а </w:t>
      </w:r>
      <w:r w:rsidRPr="005D6E67">
        <w:rPr>
          <w:rFonts w:ascii="Arial" w:hAnsi="Arial" w:cs="Arial"/>
        </w:rPr>
        <w:lastRenderedPageBreak/>
        <w:t>также перечень документов, которые заявитель вправе представить по собственной инициативе;</w:t>
      </w:r>
      <w:r w:rsidRPr="005D6E67">
        <w:rPr>
          <w:rFonts w:ascii="Arial" w:hAnsi="Arial" w:cs="Arial"/>
        </w:rPr>
        <w:br/>
      </w:r>
    </w:p>
    <w:p w14:paraId="3E0F526F"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6CDA4CAE"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2) круг заявителей;</w:t>
      </w:r>
      <w:r w:rsidRPr="005D6E67">
        <w:rPr>
          <w:rFonts w:ascii="Arial" w:hAnsi="Arial" w:cs="Arial"/>
        </w:rPr>
        <w:br/>
      </w:r>
    </w:p>
    <w:p w14:paraId="0DBC9FAF"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1846A26A"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3) срок предоставления государственной услуги;</w:t>
      </w:r>
      <w:r w:rsidRPr="005D6E67">
        <w:rPr>
          <w:rFonts w:ascii="Arial" w:hAnsi="Arial" w:cs="Arial"/>
        </w:rPr>
        <w:br/>
      </w:r>
    </w:p>
    <w:p w14:paraId="68D18BEE"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49F217FB"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4) результаты предоставления государственной услуги, порядок представления документа, являющегося результатом предоставления государственной услуги;</w:t>
      </w:r>
      <w:r w:rsidRPr="005D6E67">
        <w:rPr>
          <w:rFonts w:ascii="Arial" w:hAnsi="Arial" w:cs="Arial"/>
        </w:rPr>
        <w:br/>
      </w:r>
    </w:p>
    <w:p w14:paraId="678ECEF3" w14:textId="77777777" w:rsidR="005D6E67" w:rsidRPr="005D6E67" w:rsidRDefault="005D6E67" w:rsidP="005D6E67">
      <w:pPr>
        <w:pStyle w:val="formattext"/>
        <w:spacing w:before="0" w:beforeAutospacing="0" w:after="0" w:afterAutospacing="0" w:line="330" w:lineRule="atLeast"/>
        <w:textAlignment w:val="baseline"/>
        <w:rPr>
          <w:rFonts w:ascii="Arial" w:hAnsi="Arial" w:cs="Arial"/>
        </w:rPr>
      </w:pPr>
    </w:p>
    <w:p w14:paraId="6CA62727" w14:textId="77777777" w:rsidR="005D6E67" w:rsidRPr="005D6E67" w:rsidRDefault="005D6E67" w:rsidP="005D6E67">
      <w:pPr>
        <w:pStyle w:val="formattext"/>
        <w:spacing w:before="0" w:beforeAutospacing="0" w:after="0" w:afterAutospacing="0" w:line="330" w:lineRule="atLeast"/>
        <w:ind w:firstLine="480"/>
        <w:textAlignment w:val="baseline"/>
        <w:rPr>
          <w:rFonts w:ascii="Arial" w:hAnsi="Arial" w:cs="Arial"/>
        </w:rPr>
      </w:pPr>
      <w:r w:rsidRPr="005D6E67">
        <w:rPr>
          <w:rFonts w:ascii="Arial" w:hAnsi="Arial" w:cs="Arial"/>
        </w:rPr>
        <w:t>5) размер государственной пошлины, взимаемой за предоставление государственной услуги;</w:t>
      </w:r>
      <w:r w:rsidRPr="005D6E67">
        <w:rPr>
          <w:rFonts w:ascii="Arial" w:hAnsi="Arial" w:cs="Arial"/>
        </w:rPr>
        <w:br/>
      </w:r>
    </w:p>
    <w:p w14:paraId="3D38EC11" w14:textId="77777777" w:rsidR="005D6E67" w:rsidRPr="005D6E67" w:rsidRDefault="005D6E67" w:rsidP="005D6E67"/>
    <w:p w14:paraId="13DEC9B6" w14:textId="77777777" w:rsidR="00432272" w:rsidRPr="005D6E67" w:rsidRDefault="00432272"/>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5D6E67"/>
    <w:pPr>
      <w:spacing w:after="200" w:line="276" w:lineRule="auto"/>
    </w:pPr>
  </w:style>
  <w:style w:type="paragraph" w:styleId="2">
    <w:name w:val="heading 2"/>
    <w:basedOn w:val="a"/>
    <w:link w:val="20"/>
    <w:uiPriority w:val="9"/>
    <w:semiHidden/>
    <w:unhideWhenUsed/>
    <w:qFormat/>
    <w:rsid w:val="005D6E67"/>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5D6E67"/>
    <w:pPr>
      <w:keepNext/>
      <w:keepLines/>
      <w:spacing w:before="200" w:after="0"/>
      <w:outlineLvl w:val="2"/>
    </w:pPr>
    <w:rPr>
      <w:rFonts w:asciiTheme="majorHAnsi" w:eastAsiaTheme="majorEastAsia" w:hAnsiTheme="majorHAnsi" w:cstheme="majorBidi"/>
      <w:b/>
      <w:b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5D6E67"/>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5D6E67"/>
    <w:rPr>
      <w:rFonts w:asciiTheme="majorHAnsi" w:eastAsiaTheme="majorEastAsia" w:hAnsiTheme="majorHAnsi" w:cstheme="majorBidi"/>
      <w:b/>
      <w:bCs/>
      <w:color w:val="4472C4" w:themeColor="accent1"/>
    </w:rPr>
  </w:style>
  <w:style w:type="paragraph" w:customStyle="1" w:styleId="formattext">
    <w:name w:val="formattext"/>
    <w:basedOn w:val="a"/>
    <w:rsid w:val="005D6E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5D6E6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z-">
    <w:name w:val="HTML Top of Form"/>
    <w:basedOn w:val="a"/>
    <w:next w:val="a"/>
    <w:link w:val="z-0"/>
    <w:hidden/>
    <w:uiPriority w:val="99"/>
    <w:semiHidden/>
    <w:unhideWhenUsed/>
    <w:rsid w:val="005D6E67"/>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5D6E67"/>
    <w:rPr>
      <w:rFonts w:ascii="Arial" w:hAnsi="Arial" w:cs="Arial"/>
      <w:vanish/>
      <w:sz w:val="16"/>
      <w:szCs w:val="16"/>
    </w:rPr>
  </w:style>
  <w:style w:type="paragraph" w:styleId="z-1">
    <w:name w:val="HTML Bottom of Form"/>
    <w:basedOn w:val="a"/>
    <w:next w:val="a"/>
    <w:link w:val="z-2"/>
    <w:hidden/>
    <w:uiPriority w:val="99"/>
    <w:semiHidden/>
    <w:unhideWhenUsed/>
    <w:rsid w:val="005D6E67"/>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5D6E67"/>
    <w:rPr>
      <w:rFonts w:ascii="Arial" w:hAnsi="Arial" w:cs="Arial"/>
      <w:vanish/>
      <w:sz w:val="16"/>
      <w:szCs w:val="16"/>
    </w:rPr>
  </w:style>
  <w:style w:type="character" w:customStyle="1" w:styleId="h-lktx">
    <w:name w:val="h-lk_tx"/>
    <w:basedOn w:val="a0"/>
    <w:rsid w:val="005D6E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