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BF8297" w14:textId="77777777" w:rsidR="00FB5EDC" w:rsidRDefault="00FB5EDC" w:rsidP="00FB5E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4D019021" w14:textId="77777777" w:rsidR="00FB5EDC" w:rsidRDefault="00FB5EDC" w:rsidP="00FB5E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50032172" w14:textId="77777777" w:rsidR="00FB5EDC" w:rsidRDefault="00FB5EDC" w:rsidP="00FB5E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26 мая 2011 года N 411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2326FBFD" w14:textId="77777777" w:rsidR="00FB5EDC" w:rsidRDefault="00FB5EDC" w:rsidP="00FB5E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КУВАЙСКОГО ЛОГА</w:t>
      </w:r>
    </w:p>
    <w:p w14:paraId="299DF021" w14:textId="77777777" w:rsidR="00FB5EDC" w:rsidRDefault="00FB5EDC" w:rsidP="00FB5ED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</w:p>
    <w:p w14:paraId="2B11E5F3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1. Утвердить границу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лога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8AF6B73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2. Утвердить описание местоположения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лога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CBA0241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3. Утвердить перечень координат характерных точек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лога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6F54B88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4. Предложить Правительству Челябинской области и органам местного самоуправления Троицкого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B5F8B08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B6577AA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EAC92B7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D856E25" w14:textId="77777777" w:rsidR="00FB5EDC" w:rsidRDefault="00FB5EDC" w:rsidP="00FB5ED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22DF37FE" w14:textId="77777777" w:rsidR="00FB5EDC" w:rsidRDefault="00FB5EDC" w:rsidP="00FB5ED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6873C7BD" w14:textId="77777777" w:rsidR="00FB5EDC" w:rsidRDefault="00FB5EDC" w:rsidP="00FB5ED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3CC28DE7" w14:textId="77777777" w:rsidR="00FB5EDC" w:rsidRDefault="00FB5EDC" w:rsidP="00FB5ED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0ECAB482" w14:textId="77777777" w:rsidR="00FB5EDC" w:rsidRDefault="00FB5EDC" w:rsidP="00FB5ED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117B8DAF" w14:textId="77777777" w:rsidR="00FB5EDC" w:rsidRDefault="00FB5EDC" w:rsidP="00FB5ED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26 мая 2011 г. N 411</w:t>
      </w:r>
    </w:p>
    <w:p w14:paraId="4BF73DBA" w14:textId="77777777" w:rsidR="00FB5EDC" w:rsidRDefault="00FB5EDC" w:rsidP="00FB5E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лога</w:t>
      </w:r>
    </w:p>
    <w:p w14:paraId="6707E987" w14:textId="77777777" w:rsidR="00FB5EDC" w:rsidRDefault="00FB5EDC" w:rsidP="00FB5E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596BB88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Памятник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 (далее - памятник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лог) расположен на территории Троицкого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2A521ED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Общая протяженность границы памятника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лога составляет 6,94 км. Площадь памятника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лога составляет 139,15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41372EA" w14:textId="77777777" w:rsidR="00FB5EDC" w:rsidRDefault="00FB5EDC" w:rsidP="00FB5ED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 xml:space="preserve">Описание местоположения границы памятника природы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лога на территории Троицкого муниципального района</w:t>
      </w:r>
    </w:p>
    <w:p w14:paraId="392C518D" w14:textId="77777777" w:rsidR="00FB5EDC" w:rsidRDefault="00FB5EDC" w:rsidP="00FB5E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4416031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узловой точки границы памятника природы 1, расположенной на правом берегу реки Санарка в 0,28 км северо-западнее места впадения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 в реку Санарка, граница идет в северо-восточном направлении на протяжении 0,56 км до поворотной точки границы памятника природы (далее - поворотная точка) 1, расположенной в 0,37 км юго-западнее середины моста через реку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B142D11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1 граница идет в северо-восточном направлении на протяжении 0,93 км до поворотной точки 2, расположенной в 0,64 км севернее середины моста через реку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011A2FE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северо-восточном направлении на протяжении 1,06 км до поворотной точки 3, расположенной в 1,46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FA6BE7E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северо-восточном направлении на протяжении 0,61 км до поворотной точки 4, расположенной в 1,03 км северо-западнее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AE6C7E9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юго-восточном направлении на протяжении 0,55 км до поворотной точки 5, расположенной в 1,05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28FEAD9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5 граница идет в юго-западном направлении на протяжении 0,96 км до поворотной точки 6, расположенной в 0,85 км северо-восточнее середины моста через реку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63138F7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6 граница идет в юго-западном направлении на протяжении 0,83 км до поворотной точки 7, расположенной в 0,28 км юго-восточнее середины моста через реку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962FCB3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7 граница идет в юго-западном направлении на протяжении 0,92 км до поворотной точки 8, расположенной на правом берегу реки Санарка в 0,23 км юго-восточнее места впадения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 в реку Санарка.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58535DE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8 граница идет в северо-западном направлении против течения реки Санарка на протяжении 0,52 км до узловой точки границы памятника природы 2, расположенной на правом берегу реки Санарка в 0,28 км северо-западнее места впадения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 в реку Санарка.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270737E" w14:textId="77777777" w:rsidR="00FB5EDC" w:rsidRDefault="00FB5EDC" w:rsidP="00FB5ED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26 мая 2011 г. N 411</w:t>
      </w:r>
    </w:p>
    <w:p w14:paraId="5F0B8D8D" w14:textId="77777777" w:rsidR="00FB5EDC" w:rsidRDefault="00FB5EDC" w:rsidP="00FB5E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ПЕРЕЧЕНЬ КООРДИНАТ ХАРАКТЕРНЫХ ТОЧЕК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лога</w:t>
      </w:r>
    </w:p>
    <w:p w14:paraId="59423FE6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4"/>
        <w:gridCol w:w="1333"/>
        <w:gridCol w:w="1456"/>
        <w:gridCol w:w="964"/>
        <w:gridCol w:w="1096"/>
        <w:gridCol w:w="1962"/>
      </w:tblGrid>
      <w:tr w:rsidR="00FB5EDC" w14:paraId="740504DD" w14:textId="77777777" w:rsidTr="00FB5EDC">
        <w:trPr>
          <w:trHeight w:val="15"/>
        </w:trPr>
        <w:tc>
          <w:tcPr>
            <w:tcW w:w="924" w:type="dxa"/>
            <w:hideMark/>
          </w:tcPr>
          <w:p w14:paraId="5D9A470D" w14:textId="77777777" w:rsidR="00FB5EDC" w:rsidRDefault="00FB5EDC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02A4982A" w14:textId="77777777" w:rsidR="00FB5EDC" w:rsidRDefault="00FB5ED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F6E3FF2" w14:textId="77777777" w:rsidR="00FB5EDC" w:rsidRDefault="00FB5ED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3982C10" w14:textId="77777777" w:rsidR="00FB5EDC" w:rsidRDefault="00FB5ED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FDF4A0A" w14:textId="77777777" w:rsidR="00FB5EDC" w:rsidRDefault="00FB5ED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4282E82" w14:textId="77777777" w:rsidR="00FB5EDC" w:rsidRDefault="00FB5ED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448D1901" w14:textId="77777777" w:rsidR="00FB5EDC" w:rsidRDefault="00FB5ED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B5EDC" w14:paraId="792D8CCD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99C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6A8A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F97D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039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366E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08DB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FB5EDC" w14:paraId="4A0F59E0" w14:textId="77777777" w:rsidTr="00FB5EDC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8D1B" w14:textId="77777777" w:rsidR="00FB5EDC" w:rsidRDefault="00FB5E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2FBC" w14:textId="77777777" w:rsidR="00FB5EDC" w:rsidRDefault="00FB5ED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FA7D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7A48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F326" w14:textId="77777777" w:rsidR="00FB5EDC" w:rsidRDefault="00FB5E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CE3A" w14:textId="77777777" w:rsidR="00FB5EDC" w:rsidRDefault="00FB5ED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3D3F" w14:textId="77777777" w:rsidR="00FB5EDC" w:rsidRDefault="00FB5ED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B5EDC" w14:paraId="77DFCC39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C4D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07A2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B848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497229,30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613F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2307341,95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857B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801F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614,43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0732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 град. 49 мин. 21 сек.</w:t>
            </w:r>
          </w:p>
        </w:tc>
      </w:tr>
      <w:tr w:rsidR="00FB5EDC" w14:paraId="4B92FDD2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9659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C70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F4B8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496793,49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1D2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2306908,84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05C7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832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1059,34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48AD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 град. 27 мин. 39 сек.</w:t>
            </w:r>
          </w:p>
        </w:tc>
      </w:tr>
      <w:tr w:rsidR="00FB5EDC" w14:paraId="7354B445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4D7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72FA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ADFF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495889,87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BECE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2306355,95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F90B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F6A2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926,83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845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 град. 51 мин. 41 сек.</w:t>
            </w:r>
          </w:p>
        </w:tc>
      </w:tr>
      <w:tr w:rsidR="00FB5EDC" w14:paraId="77F1BBEF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B8A6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7C4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0CE1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495048,94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D4DB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2305966,29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831F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F127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560,95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38E6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 град. 12 мин. 30 сек.</w:t>
            </w:r>
          </w:p>
        </w:tc>
      </w:tr>
      <w:tr w:rsidR="00FB5EDC" w14:paraId="59B4D692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3C965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1EE0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31B3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494559,31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9D15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2305692,55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0E9D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6AA9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114,54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B621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град. 45 мин. 08 сек.</w:t>
            </w:r>
          </w:p>
        </w:tc>
      </w:tr>
      <w:tr w:rsidR="00FB5EDC" w14:paraId="7F8E00B5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7CEE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5A6D" w14:textId="77777777" w:rsidR="00FB5EDC" w:rsidRDefault="00FB5E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E8A1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494453,30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4AF3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2305735,92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F35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3641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106,44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2E9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град. 32 мин. 55 сек.</w:t>
            </w:r>
          </w:p>
        </w:tc>
      </w:tr>
      <w:tr w:rsidR="00FB5EDC" w14:paraId="56EF92BB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1B0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1449" w14:textId="77777777" w:rsidR="00FB5EDC" w:rsidRDefault="00FB5E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1852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494381,32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FFE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2305814,33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C292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0E5E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138,59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EFE3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 34 мин. 03 сек.</w:t>
            </w:r>
          </w:p>
        </w:tc>
      </w:tr>
      <w:tr w:rsidR="00FB5EDC" w14:paraId="1A72D8F8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03C6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95BA" w14:textId="77777777" w:rsidR="00FB5EDC" w:rsidRDefault="00FB5E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CF65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494325,91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32D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2305941,36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C063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79D9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40,33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322D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42 мин. 13 сек.</w:t>
            </w:r>
          </w:p>
        </w:tc>
      </w:tr>
      <w:tr w:rsidR="00FB5EDC" w14:paraId="701FF412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55DF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1332" w14:textId="77777777" w:rsidR="00FB5EDC" w:rsidRDefault="00FB5E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2E12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494318,42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384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2305980,98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465E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70C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40,15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041F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51 мин. 48 сек.</w:t>
            </w:r>
          </w:p>
        </w:tc>
      </w:tr>
      <w:tr w:rsidR="00FB5EDC" w14:paraId="5658B20A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5C7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FEF0" w14:textId="77777777" w:rsidR="00FB5EDC" w:rsidRDefault="00FB5E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3D9D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494304,78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96C3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2306018,74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691CE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52F2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80,74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CFDA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 56 мин. 20 сек.</w:t>
            </w:r>
          </w:p>
        </w:tc>
      </w:tr>
      <w:tr w:rsidR="00FB5EDC" w14:paraId="0C374A44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0D4A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99B0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CB8D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494281,26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DF87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2306095,98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08D3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44C6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923,45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034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град. 40 мин. 53 сек.</w:t>
            </w:r>
          </w:p>
        </w:tc>
      </w:tr>
      <w:tr w:rsidR="00FB5EDC" w14:paraId="2E260B02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BA0A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F955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1AB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495106,38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49B9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2306510,64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3258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48A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824,92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79EB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36 мин. 13 сек.</w:t>
            </w:r>
          </w:p>
        </w:tc>
      </w:tr>
      <w:tr w:rsidR="00FB5EDC" w14:paraId="567DFFA6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0F04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C446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97A1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495837,39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F267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2306892,86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1716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6D47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961,31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FECE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град. 55 мин. 21 сек.</w:t>
            </w:r>
          </w:p>
        </w:tc>
      </w:tr>
      <w:tr w:rsidR="00FB5EDC" w14:paraId="5C069298" w14:textId="77777777" w:rsidTr="00FB5E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62D7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9C49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6F9E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496678,80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C4BC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2307357,78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2CF3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3925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550,73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3C99" w14:textId="77777777" w:rsidR="00FB5EDC" w:rsidRDefault="00FB5E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 град. 21 мин. 13 сек.</w:t>
            </w:r>
          </w:p>
        </w:tc>
      </w:tr>
    </w:tbl>
    <w:p w14:paraId="0332C955" w14:textId="77777777" w:rsidR="00FB5EDC" w:rsidRDefault="00FB5EDC" w:rsidP="00FB5E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Кувайского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лога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4E627BDF" w14:textId="77777777" w:rsidR="00FB5EDC" w:rsidRDefault="00FB5EDC" w:rsidP="00FB5EDC">
      <w:pPr>
        <w:rPr>
          <w:szCs w:val="24"/>
        </w:rPr>
      </w:pPr>
    </w:p>
    <w:p w14:paraId="00227EFE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B5EDC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