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65BF8D" w14:textId="77777777" w:rsidR="007871A3" w:rsidRPr="007871A3" w:rsidRDefault="007871A3" w:rsidP="007871A3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71A3">
        <w:rPr>
          <w:rFonts w:ascii="Arial" w:hAnsi="Arial" w:cs="Arial"/>
          <w:sz w:val="24"/>
          <w:szCs w:val="24"/>
        </w:rPr>
        <w:t>ДЕПАРТАМЕНТ ПРИРОДНЫХ РЕСУРСОВ ПРАВИТЕЛЬСТВА ЕВРЕЙСКОЙ АВТОНОМНОЙ ОБЛАСТИ</w:t>
      </w:r>
      <w:r w:rsidRPr="007871A3">
        <w:rPr>
          <w:rFonts w:ascii="Arial" w:hAnsi="Arial" w:cs="Arial"/>
          <w:sz w:val="24"/>
          <w:szCs w:val="24"/>
        </w:rPr>
        <w:br/>
      </w:r>
      <w:r w:rsidRPr="007871A3">
        <w:rPr>
          <w:rFonts w:ascii="Arial" w:hAnsi="Arial" w:cs="Arial"/>
          <w:sz w:val="24"/>
          <w:szCs w:val="24"/>
        </w:rPr>
        <w:br/>
        <w:t>ПРИКАЗ</w:t>
      </w:r>
      <w:r w:rsidRPr="007871A3">
        <w:rPr>
          <w:rFonts w:ascii="Arial" w:hAnsi="Arial" w:cs="Arial"/>
          <w:sz w:val="24"/>
          <w:szCs w:val="24"/>
        </w:rPr>
        <w:br/>
      </w:r>
      <w:r w:rsidRPr="007871A3">
        <w:rPr>
          <w:rFonts w:ascii="Arial" w:hAnsi="Arial" w:cs="Arial"/>
          <w:sz w:val="24"/>
          <w:szCs w:val="24"/>
        </w:rPr>
        <w:br/>
        <w:t>от 26 октября 2017 года N 250</w:t>
      </w:r>
      <w:r w:rsidRPr="007871A3">
        <w:rPr>
          <w:rFonts w:ascii="Arial" w:hAnsi="Arial" w:cs="Arial"/>
          <w:sz w:val="24"/>
          <w:szCs w:val="24"/>
        </w:rPr>
        <w:br/>
      </w:r>
      <w:r w:rsidRPr="007871A3">
        <w:rPr>
          <w:rFonts w:ascii="Arial" w:hAnsi="Arial" w:cs="Arial"/>
          <w:sz w:val="24"/>
          <w:szCs w:val="24"/>
        </w:rPr>
        <w:br/>
      </w:r>
      <w:r w:rsidRPr="007871A3">
        <w:rPr>
          <w:rFonts w:ascii="Arial" w:hAnsi="Arial" w:cs="Arial"/>
          <w:sz w:val="24"/>
          <w:szCs w:val="24"/>
        </w:rPr>
        <w:br/>
        <w:t>Об утверждении порядка переоформления лицензий на пользование участками недр местного значения</w:t>
      </w:r>
    </w:p>
    <w:p w14:paraId="28723B4C" w14:textId="77777777" w:rsidR="007871A3" w:rsidRPr="007871A3" w:rsidRDefault="007871A3" w:rsidP="007871A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(с изменениями на 29 апреля 2021 года)</w:t>
      </w:r>
    </w:p>
    <w:p w14:paraId="4159997E" w14:textId="77777777" w:rsidR="007871A3" w:rsidRPr="007871A3" w:rsidRDefault="007871A3" w:rsidP="007871A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приказов управления природных ресурсов правительства Еврейской автономной области от 30.05.2019 N 113, от 28.07.2020 N 10, приказа департамента природных ресурсов правительства Еврейской автономной области от 29.04.2021 N 7)</w:t>
      </w:r>
    </w:p>
    <w:p w14:paraId="25624A2C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br/>
      </w:r>
      <w:r w:rsidRPr="007871A3">
        <w:rPr>
          <w:rFonts w:ascii="Arial" w:hAnsi="Arial" w:cs="Arial"/>
        </w:rPr>
        <w:br/>
      </w:r>
      <w:r w:rsidRPr="007871A3">
        <w:rPr>
          <w:rFonts w:ascii="Arial" w:hAnsi="Arial" w:cs="Arial"/>
        </w:rPr>
        <w:br/>
        <w:t>     Зарегистрировано в юридическом управлении аппарата губернатора и правительства ЕАО 26 октября 2017 г. N 106</w:t>
      </w:r>
    </w:p>
    <w:p w14:paraId="46C433D4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br/>
      </w:r>
    </w:p>
    <w:p w14:paraId="70052E8B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В соответствии с пунктом 3 статьи 2 закона Еврейской автономной области от 28.03.2012 N 45-ОЗ "О порядке предоставления и пользования на территории Еврейской автономной области участками недр местного значения" и постановлением правительства Еврейской автономной области от 17.04.2012 N 160-пп "Об определении уполномоченного органа исполнительной власти Еврейской автономной области по реализации закона Еврейской автономной области от 28.03.2012 N 45-ОЗ "О порядке предоставления и пользования на территории Еврейской автономной области участками недр местного значения"</w:t>
      </w:r>
      <w:r w:rsidRPr="007871A3">
        <w:rPr>
          <w:rFonts w:ascii="Arial" w:hAnsi="Arial" w:cs="Arial"/>
        </w:rPr>
        <w:br/>
      </w:r>
    </w:p>
    <w:p w14:paraId="11D7853B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br/>
        <w:t>ПРИКАЗЫВАЮ:</w:t>
      </w:r>
    </w:p>
    <w:p w14:paraId="141EF04B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52825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1. Утвердить прилагаемый порядок переоформления лицензий на пользование участками недр местного значения.</w:t>
      </w:r>
      <w:r w:rsidRPr="007871A3">
        <w:rPr>
          <w:rFonts w:ascii="Arial" w:hAnsi="Arial" w:cs="Arial"/>
        </w:rPr>
        <w:br/>
      </w:r>
    </w:p>
    <w:p w14:paraId="3511BE14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5C64F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2. Контроль за исполнением настоящего приказа оставляю за собой.</w:t>
      </w:r>
      <w:r w:rsidRPr="007871A3">
        <w:rPr>
          <w:rFonts w:ascii="Arial" w:hAnsi="Arial" w:cs="Arial"/>
        </w:rPr>
        <w:br/>
      </w:r>
    </w:p>
    <w:p w14:paraId="4C85824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43690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3. Настоящий приказ вступает в силу со дня его официального опубликования.</w:t>
      </w:r>
      <w:r w:rsidRPr="007871A3">
        <w:rPr>
          <w:rFonts w:ascii="Arial" w:hAnsi="Arial" w:cs="Arial"/>
        </w:rPr>
        <w:br/>
      </w:r>
    </w:p>
    <w:p w14:paraId="260DF873" w14:textId="77777777" w:rsidR="007871A3" w:rsidRPr="007871A3" w:rsidRDefault="007871A3" w:rsidP="007871A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br/>
      </w:r>
      <w:r w:rsidRPr="007871A3">
        <w:rPr>
          <w:rFonts w:ascii="Arial" w:hAnsi="Arial" w:cs="Arial"/>
        </w:rPr>
        <w:br/>
        <w:t>Начальник управления</w:t>
      </w:r>
      <w:r w:rsidRPr="007871A3">
        <w:rPr>
          <w:rFonts w:ascii="Arial" w:hAnsi="Arial" w:cs="Arial"/>
        </w:rPr>
        <w:br/>
        <w:t>В.М.КАЦ</w:t>
      </w:r>
    </w:p>
    <w:p w14:paraId="010107DB" w14:textId="77777777" w:rsidR="007871A3" w:rsidRPr="007871A3" w:rsidRDefault="007871A3" w:rsidP="007871A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71A3">
        <w:rPr>
          <w:rFonts w:ascii="Arial" w:hAnsi="Arial" w:cs="Arial"/>
          <w:sz w:val="24"/>
          <w:szCs w:val="24"/>
        </w:rPr>
        <w:br/>
      </w:r>
      <w:r w:rsidRPr="007871A3">
        <w:rPr>
          <w:rFonts w:ascii="Arial" w:hAnsi="Arial" w:cs="Arial"/>
          <w:sz w:val="24"/>
          <w:szCs w:val="24"/>
        </w:rPr>
        <w:br/>
        <w:t>УТВЕРЖДЕН</w:t>
      </w:r>
      <w:r w:rsidRPr="007871A3">
        <w:rPr>
          <w:rFonts w:ascii="Arial" w:hAnsi="Arial" w:cs="Arial"/>
          <w:sz w:val="24"/>
          <w:szCs w:val="24"/>
        </w:rPr>
        <w:br/>
      </w:r>
      <w:r w:rsidRPr="007871A3">
        <w:rPr>
          <w:rFonts w:ascii="Arial" w:hAnsi="Arial" w:cs="Arial"/>
          <w:sz w:val="24"/>
          <w:szCs w:val="24"/>
        </w:rPr>
        <w:lastRenderedPageBreak/>
        <w:t>приказом управления</w:t>
      </w:r>
      <w:r w:rsidRPr="007871A3">
        <w:rPr>
          <w:rFonts w:ascii="Arial" w:hAnsi="Arial" w:cs="Arial"/>
          <w:sz w:val="24"/>
          <w:szCs w:val="24"/>
        </w:rPr>
        <w:br/>
        <w:t>природных ресурсов правительства</w:t>
      </w:r>
      <w:r w:rsidRPr="007871A3">
        <w:rPr>
          <w:rFonts w:ascii="Arial" w:hAnsi="Arial" w:cs="Arial"/>
          <w:sz w:val="24"/>
          <w:szCs w:val="24"/>
        </w:rPr>
        <w:br/>
        <w:t>Еврейской автономной области</w:t>
      </w:r>
      <w:r w:rsidRPr="007871A3">
        <w:rPr>
          <w:rFonts w:ascii="Arial" w:hAnsi="Arial" w:cs="Arial"/>
          <w:sz w:val="24"/>
          <w:szCs w:val="24"/>
        </w:rPr>
        <w:br/>
        <w:t>от 26.10.2017 N 250</w:t>
      </w:r>
    </w:p>
    <w:p w14:paraId="1F971941" w14:textId="77777777" w:rsidR="007871A3" w:rsidRPr="007871A3" w:rsidRDefault="007871A3" w:rsidP="007871A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871A3">
        <w:rPr>
          <w:rFonts w:ascii="Arial" w:hAnsi="Arial" w:cs="Arial"/>
          <w:b/>
          <w:bCs/>
        </w:rPr>
        <w:br/>
      </w:r>
      <w:r w:rsidRPr="007871A3">
        <w:rPr>
          <w:rFonts w:ascii="Arial" w:hAnsi="Arial" w:cs="Arial"/>
          <w:b/>
          <w:bCs/>
        </w:rPr>
        <w:br/>
        <w:t>ПОРЯДОК ПЕРЕОФОРМЛЕНИЯ ЛИЦЕНЗИЙ НА ПОЛЬЗОВАНИЕ УЧАСТКАМИ НЕДР МЕСТНОГО ЗНАЧЕНИЯ</w:t>
      </w:r>
    </w:p>
    <w:p w14:paraId="02B08B0A" w14:textId="77777777" w:rsidR="007871A3" w:rsidRPr="007871A3" w:rsidRDefault="007871A3" w:rsidP="007871A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приказов управления природных ресурсов правительства Еврейской автономной области от 30.05.2019 N 113, от 28.07.2020 N 10, приказа департамента природных ресурсов правительства Еврейской автономной области от 29.04.2021 N 7)</w:t>
      </w:r>
    </w:p>
    <w:p w14:paraId="49D2B4FE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br/>
      </w:r>
    </w:p>
    <w:p w14:paraId="337658DE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 xml:space="preserve">1. Настоящий порядок переоформления лицензий на пользование участками недр местного значения (далее - порядок) разработан в соответствии со статьей 17.1 Закона Российской Федерации от 21.02.1992 N </w:t>
      </w:r>
      <w:proofErr w:type="gramStart"/>
      <w:r w:rsidRPr="007871A3">
        <w:rPr>
          <w:rFonts w:ascii="Arial" w:hAnsi="Arial" w:cs="Arial"/>
        </w:rPr>
        <w:t>2395-1</w:t>
      </w:r>
      <w:proofErr w:type="gramEnd"/>
      <w:r w:rsidRPr="007871A3">
        <w:rPr>
          <w:rFonts w:ascii="Arial" w:hAnsi="Arial" w:cs="Arial"/>
        </w:rPr>
        <w:t xml:space="preserve"> "О недрах" и определяет механизм принятия решений по переоформлению лицензий на пользование участками недр местного значения на территории Еврейской автономной области.</w:t>
      </w:r>
      <w:r w:rsidRPr="007871A3">
        <w:rPr>
          <w:rFonts w:ascii="Arial" w:hAnsi="Arial" w:cs="Arial"/>
        </w:rPr>
        <w:br/>
      </w:r>
    </w:p>
    <w:p w14:paraId="5E3C149D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FAE51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2. Основаниями для переоформления лицензий на пользование участками недр местного значения являются случаи, предусмотренные статьей 7 закона Еврейской автономной области от 28.03.2012 N 45-ОЗ "О порядке предоставления и пользования на территории Еврейской автономной области участками недр местного значения" (далее - закон).</w:t>
      </w:r>
      <w:r w:rsidRPr="007871A3">
        <w:rPr>
          <w:rFonts w:ascii="Arial" w:hAnsi="Arial" w:cs="Arial"/>
        </w:rPr>
        <w:br/>
      </w:r>
    </w:p>
    <w:p w14:paraId="22FF26C1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E7EF9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3. Для переоформления лицензии на пользование участками недр местного значения (далее - лицензия) необходимы следующие документы:</w:t>
      </w:r>
      <w:r w:rsidRPr="007871A3">
        <w:rPr>
          <w:rFonts w:ascii="Arial" w:hAnsi="Arial" w:cs="Arial"/>
        </w:rPr>
        <w:br/>
      </w:r>
    </w:p>
    <w:p w14:paraId="5CD9ED86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A0A11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1) заявка согласно приложению к настоящему порядку;</w:t>
      </w:r>
      <w:r w:rsidRPr="007871A3">
        <w:rPr>
          <w:rFonts w:ascii="Arial" w:hAnsi="Arial" w:cs="Arial"/>
        </w:rPr>
        <w:br/>
      </w:r>
    </w:p>
    <w:p w14:paraId="77E10697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6B596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2) копии учредительных документов (для юридического лица), копия документа, удостоверяющего личность (для индивидуального предпринимателя);</w:t>
      </w:r>
      <w:r w:rsidRPr="007871A3">
        <w:rPr>
          <w:rFonts w:ascii="Arial" w:hAnsi="Arial" w:cs="Arial"/>
        </w:rPr>
        <w:br/>
      </w:r>
    </w:p>
    <w:p w14:paraId="7830F02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A6FB3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3) копия решения уполномоченных органов управления заявителя о назначении единоличного исполнительного органа организации (для юридического лица);</w:t>
      </w:r>
      <w:r w:rsidRPr="007871A3">
        <w:rPr>
          <w:rFonts w:ascii="Arial" w:hAnsi="Arial" w:cs="Arial"/>
        </w:rPr>
        <w:br/>
      </w:r>
    </w:p>
    <w:p w14:paraId="5C1BE3FE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6696E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 xml:space="preserve">4) выписка из Единого государственного реестра юридических лиц (для юридического лица) или выписка из Единого государственного реестра индивидуальных предпринимателей (для индивидуального предпринимателя) с наличием видов экономической деятельности, определенных разделом B "Добыча полезных ископаемых" Общероссийского классификатора видов экономической деятельности ОК 029-2014 (КДЕС Ред. 2) (в случае переоформления лицензий на </w:t>
      </w:r>
      <w:r w:rsidRPr="007871A3">
        <w:rPr>
          <w:rFonts w:ascii="Arial" w:hAnsi="Arial" w:cs="Arial"/>
        </w:rPr>
        <w:lastRenderedPageBreak/>
        <w:t>пользование участками недр местного значения, содержащими подземные воды, наличие данных видов экономической деятельности не требуется), полученная не ранее чем за один месяц до дня представления заявки;</w:t>
      </w:r>
      <w:r w:rsidRPr="007871A3">
        <w:rPr>
          <w:rFonts w:ascii="Arial" w:hAnsi="Arial" w:cs="Arial"/>
        </w:rPr>
        <w:br/>
      </w:r>
    </w:p>
    <w:p w14:paraId="520778D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41F83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5) копия бухгалтерского баланса (для юридического лица) либо копия налоговой декларации (для индивидуального предпринимателя) заявителя за последний отчетный период с отметкой налогового органа о принятии (не требуется в случае переоформления лицензий на пользование участками недр, содержащими подземные воды, которые используются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товариществ);</w:t>
      </w:r>
      <w:r w:rsidRPr="007871A3">
        <w:rPr>
          <w:rFonts w:ascii="Arial" w:hAnsi="Arial" w:cs="Arial"/>
        </w:rPr>
        <w:br/>
      </w:r>
    </w:p>
    <w:p w14:paraId="30298FAD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9A455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28.07.2020 N 10)</w:t>
      </w:r>
      <w:r w:rsidRPr="007871A3">
        <w:rPr>
          <w:rFonts w:ascii="Arial" w:hAnsi="Arial" w:cs="Arial"/>
        </w:rPr>
        <w:br/>
      </w:r>
    </w:p>
    <w:p w14:paraId="66A22B77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A6538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6) подписанные руководителем или уполномоченным представителем руководителя сведения о наличии у заявителя или у привлекаемых им в порядке, установленном законодательством Российской Федерации, подрядных организаций технических средств и (или) технологического оборудования для эффективного и безопасного ведения работ с приложением копий документов, подтверждающих их принадлежность заявителю либо подрядчику (не требуется в случае переоформления лицензий на пользование участками недр, содержащими подземные воды, которые используются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товариществ);</w:t>
      </w:r>
      <w:r w:rsidRPr="007871A3">
        <w:rPr>
          <w:rFonts w:ascii="Arial" w:hAnsi="Arial" w:cs="Arial"/>
        </w:rPr>
        <w:br/>
      </w:r>
    </w:p>
    <w:p w14:paraId="6ABA123F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AF34B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28.07.2020 N 10)</w:t>
      </w:r>
      <w:r w:rsidRPr="007871A3">
        <w:rPr>
          <w:rFonts w:ascii="Arial" w:hAnsi="Arial" w:cs="Arial"/>
        </w:rPr>
        <w:br/>
      </w:r>
    </w:p>
    <w:p w14:paraId="5F34807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1A873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 xml:space="preserve">7) подписанные руководителем или уполномоченным представителем руководителя сведения о кадровом составе квалифицированных специалистов заявителя по специальностям и направлениям подготовки, соответствующим следующим кодам укрупненных групп Общероссийского классификатора специальностей по образованию ОК 009-2016: 2.07.00.00 "Архитектура", 2.08.00.00 "Техника и технологии строительства", 2.21.00.00 "Прикладная геология, горное дело, нефтегазовое дело и геодезия", или по иным специальностям и направлениям подготовки, для которых законодательством об образовании Российской Федерации установлено соответствие данным специальностям и направлениям подготовки, которые будут непосредственно осуществлять работы по освоению участка недр, с приложением копий дипломов квалифицированных специалистов или копий договоров с подрядными организациями или физическими лицами с приложением подписанных руководителем или уполномоченным представителем руководителя подрядной организации сведений о кадровом составе квалифицированных специалистов подрядной организации по специальностям и направлениям подготовки, соответствующим следующим кодам </w:t>
      </w:r>
      <w:r w:rsidRPr="007871A3">
        <w:rPr>
          <w:rFonts w:ascii="Arial" w:hAnsi="Arial" w:cs="Arial"/>
        </w:rPr>
        <w:lastRenderedPageBreak/>
        <w:t>укрупненных групп Общероссийского классификатора специальностей по образованию ОК 009-2016: 2.07.00.00 "Архитектура", 2.08.00.00 "Техника и технологии строительства", 2.21.00.00 "Прикладная геология, горное дело, нефтегазовое дело и геодезия", или по иным специальностям и направлениям подготовки, для которых законодательством об образовании Российской Федерации установлено соответствие данным специальностям и направлениям подготовки, которые будут непосредственно осуществлять работы по освоению участка недр, с приложением копий дипломов квалифицированных специалистов (не требуется в случае переоформления лицензий на пользование участками недр, содержащими подземные воды, которые используются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товариществ);</w:t>
      </w:r>
      <w:r w:rsidRPr="007871A3">
        <w:rPr>
          <w:rFonts w:ascii="Arial" w:hAnsi="Arial" w:cs="Arial"/>
        </w:rPr>
        <w:br/>
      </w:r>
    </w:p>
    <w:p w14:paraId="181845B5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6E307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28.07.2020 N 10)</w:t>
      </w:r>
      <w:r w:rsidRPr="007871A3">
        <w:rPr>
          <w:rFonts w:ascii="Arial" w:hAnsi="Arial" w:cs="Arial"/>
        </w:rPr>
        <w:br/>
      </w:r>
    </w:p>
    <w:p w14:paraId="32B07F2D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BB019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8) копия действующей лицензии со всеми приложениями к ней, зарегистрированными в установленном порядке, подлежащей переоформлению, за исключением случая, указанного в пункте 9 части 1 статьи 7 закона;</w:t>
      </w:r>
      <w:r w:rsidRPr="007871A3">
        <w:rPr>
          <w:rFonts w:ascii="Arial" w:hAnsi="Arial" w:cs="Arial"/>
        </w:rPr>
        <w:br/>
      </w:r>
    </w:p>
    <w:p w14:paraId="336F8540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7BDBE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9) документ, подтверждающий согласие владельца лицензии на переоформление лицензии на заявителя, с указанием основания ее переоформления, если на момент подачи заявки владелец лицензии сохраняет статус юридического лица, за исключением случая, указанного в пункте 9 части 1 статьи 7 закона;</w:t>
      </w:r>
      <w:r w:rsidRPr="007871A3">
        <w:rPr>
          <w:rFonts w:ascii="Arial" w:hAnsi="Arial" w:cs="Arial"/>
        </w:rPr>
        <w:br/>
      </w:r>
    </w:p>
    <w:p w14:paraId="39170587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BEE46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10) копия документа, удостоверяющего личность лица, имеющего право в соответствии с законодательством Российской Федерации либо в силу наделения его заявителем в порядке, установленном законодательством Российской Федерации, полномочиями выступать от его имени (далее - представитель заявителя), и доверенность, оформленная в соответствии с законодательством Российской Федерации;</w:t>
      </w:r>
      <w:r w:rsidRPr="007871A3">
        <w:rPr>
          <w:rFonts w:ascii="Arial" w:hAnsi="Arial" w:cs="Arial"/>
        </w:rPr>
        <w:br/>
      </w:r>
    </w:p>
    <w:p w14:paraId="6D30D249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0391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11) документ, подтверждающий оплату государственной пошлины.</w:t>
      </w:r>
      <w:r w:rsidRPr="007871A3">
        <w:rPr>
          <w:rFonts w:ascii="Arial" w:hAnsi="Arial" w:cs="Arial"/>
        </w:rPr>
        <w:br/>
      </w:r>
    </w:p>
    <w:p w14:paraId="749A5FCC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A0367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(п. 3 в ред. приказа управления природных ресурсов правительства Еврейской автономной области от 30.05.2019 N 113)</w:t>
      </w:r>
      <w:r w:rsidRPr="007871A3">
        <w:rPr>
          <w:rFonts w:ascii="Arial" w:hAnsi="Arial" w:cs="Arial"/>
        </w:rPr>
        <w:br/>
      </w:r>
    </w:p>
    <w:p w14:paraId="55416EA4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E7CD1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4. В зависимости от конкретного основания перехода права пользования недрами заявитель (представитель заявителя) дополнительно к документам, указанным в пункте 3 настоящего порядка, представляет следующие документы и сведения:</w:t>
      </w:r>
      <w:r w:rsidRPr="007871A3">
        <w:rPr>
          <w:rFonts w:ascii="Arial" w:hAnsi="Arial" w:cs="Arial"/>
        </w:rPr>
        <w:br/>
      </w:r>
    </w:p>
    <w:p w14:paraId="5A4745B3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9D3D1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lastRenderedPageBreak/>
        <w:t>(в ред. приказа управления природных ресурсов правительства Еврейской автономной области от 30.05.2019 N 113)</w:t>
      </w:r>
      <w:r w:rsidRPr="007871A3">
        <w:rPr>
          <w:rFonts w:ascii="Arial" w:hAnsi="Arial" w:cs="Arial"/>
        </w:rPr>
        <w:br/>
      </w:r>
    </w:p>
    <w:p w14:paraId="5A4FF96D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0B838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 xml:space="preserve">1) по пунктам </w:t>
      </w:r>
      <w:proofErr w:type="gramStart"/>
      <w:r w:rsidRPr="007871A3">
        <w:rPr>
          <w:rFonts w:ascii="Arial" w:hAnsi="Arial" w:cs="Arial"/>
        </w:rPr>
        <w:t>1 - 3</w:t>
      </w:r>
      <w:proofErr w:type="gramEnd"/>
      <w:r w:rsidRPr="007871A3">
        <w:rPr>
          <w:rFonts w:ascii="Arial" w:hAnsi="Arial" w:cs="Arial"/>
        </w:rPr>
        <w:t>, 6 части 1 статьи 7 закона - передаточный акт;</w:t>
      </w:r>
      <w:r w:rsidRPr="007871A3">
        <w:rPr>
          <w:rFonts w:ascii="Arial" w:hAnsi="Arial" w:cs="Arial"/>
        </w:rPr>
        <w:br/>
      </w:r>
    </w:p>
    <w:p w14:paraId="07480C39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98BF2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2) по пункту 4 части 1 статьи 7 закона - разделительный баланс;</w:t>
      </w:r>
      <w:r w:rsidRPr="007871A3">
        <w:rPr>
          <w:rFonts w:ascii="Arial" w:hAnsi="Arial" w:cs="Arial"/>
        </w:rPr>
        <w:br/>
      </w:r>
    </w:p>
    <w:p w14:paraId="734AA751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1B78E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3) по пункту 5 части 1 статьи 7 закона - документы, подтверждающие, что:</w:t>
      </w:r>
      <w:r w:rsidRPr="007871A3">
        <w:rPr>
          <w:rFonts w:ascii="Arial" w:hAnsi="Arial" w:cs="Arial"/>
        </w:rPr>
        <w:br/>
      </w:r>
    </w:p>
    <w:p w14:paraId="66EB7011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71FD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- заявитель образован в соответствии с законодательством Российской Федерации;</w:t>
      </w:r>
      <w:r w:rsidRPr="007871A3">
        <w:rPr>
          <w:rFonts w:ascii="Arial" w:hAnsi="Arial" w:cs="Arial"/>
        </w:rPr>
        <w:br/>
      </w:r>
    </w:p>
    <w:p w14:paraId="6ACCF82E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9F9C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- доля прежнего юридического лица - пользователя недр составляет не менее половины уставного капитала заявителя на момент перехода права пользования недрами.</w:t>
      </w:r>
      <w:r w:rsidRPr="007871A3">
        <w:rPr>
          <w:rFonts w:ascii="Arial" w:hAnsi="Arial" w:cs="Arial"/>
        </w:rPr>
        <w:br/>
      </w:r>
    </w:p>
    <w:p w14:paraId="1ACFB430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06311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Также заявитель (представитель заявителя) должен представить данные:</w:t>
      </w:r>
      <w:r w:rsidRPr="007871A3">
        <w:rPr>
          <w:rFonts w:ascii="Arial" w:hAnsi="Arial" w:cs="Arial"/>
        </w:rPr>
        <w:br/>
      </w:r>
    </w:p>
    <w:p w14:paraId="1A253D8C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6EA72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30.05.2019 N 113)</w:t>
      </w:r>
      <w:r w:rsidRPr="007871A3">
        <w:rPr>
          <w:rFonts w:ascii="Arial" w:hAnsi="Arial" w:cs="Arial"/>
        </w:rPr>
        <w:br/>
      </w:r>
    </w:p>
    <w:p w14:paraId="014CCEF1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B9783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- о том, что имеются необходимые лицензии на осуществление видов деятельности, связанных с пользованием недрами;</w:t>
      </w:r>
      <w:r w:rsidRPr="007871A3">
        <w:rPr>
          <w:rFonts w:ascii="Arial" w:hAnsi="Arial" w:cs="Arial"/>
        </w:rPr>
        <w:br/>
      </w:r>
    </w:p>
    <w:p w14:paraId="23E083FD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4489D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- о том, что ему передано имущество, необходимое для осуществления деятельности, указанной в лицензии, в том числе из состава имущества объектов обустройства в границах лицензионного участка;</w:t>
      </w:r>
      <w:r w:rsidRPr="007871A3">
        <w:rPr>
          <w:rFonts w:ascii="Arial" w:hAnsi="Arial" w:cs="Arial"/>
        </w:rPr>
        <w:br/>
      </w:r>
    </w:p>
    <w:p w14:paraId="2BD2A8B8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F7415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4) по пункту 7 части 1 статьи 7 закона - данные о том, что:</w:t>
      </w:r>
      <w:r w:rsidRPr="007871A3">
        <w:rPr>
          <w:rFonts w:ascii="Arial" w:hAnsi="Arial" w:cs="Arial"/>
        </w:rPr>
        <w:br/>
      </w:r>
    </w:p>
    <w:p w14:paraId="3F353048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A0E26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- приобретатель имущества является юридическим лицом, созданным в соответствии с законодательством Российской Федерации;</w:t>
      </w:r>
      <w:r w:rsidRPr="007871A3">
        <w:rPr>
          <w:rFonts w:ascii="Arial" w:hAnsi="Arial" w:cs="Arial"/>
        </w:rPr>
        <w:br/>
      </w:r>
    </w:p>
    <w:p w14:paraId="294DB966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CE3F9E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- отвечает квалификационным требованиям, предъявляемым к недропользователю законодательством о недрах Российской Федерации;</w:t>
      </w:r>
      <w:r w:rsidRPr="007871A3">
        <w:rPr>
          <w:rFonts w:ascii="Arial" w:hAnsi="Arial" w:cs="Arial"/>
        </w:rPr>
        <w:br/>
      </w:r>
    </w:p>
    <w:p w14:paraId="746B67C3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89C19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 xml:space="preserve">- документы, подтверждающие приобретение имущества, принадлежащего прежнему пользователю недр и связанного с пользованием соответствующим </w:t>
      </w:r>
      <w:r w:rsidRPr="007871A3">
        <w:rPr>
          <w:rFonts w:ascii="Arial" w:hAnsi="Arial" w:cs="Arial"/>
        </w:rPr>
        <w:lastRenderedPageBreak/>
        <w:t>участком недр;</w:t>
      </w:r>
      <w:r w:rsidRPr="007871A3">
        <w:rPr>
          <w:rFonts w:ascii="Arial" w:hAnsi="Arial" w:cs="Arial"/>
        </w:rPr>
        <w:br/>
      </w:r>
    </w:p>
    <w:p w14:paraId="49095974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97FFA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5) по пункту 9 части 1 статьи 7 закона - копии концессионного соглашения, договора аренды или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Федеральным законом "О водоснабжении и водоотведении".</w:t>
      </w:r>
      <w:r w:rsidRPr="007871A3">
        <w:rPr>
          <w:rFonts w:ascii="Arial" w:hAnsi="Arial" w:cs="Arial"/>
        </w:rPr>
        <w:br/>
      </w:r>
    </w:p>
    <w:p w14:paraId="156F3C37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5CBC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5. Документы и сведения, указанные в подпунктах 1 - 3, 5 - 10 пункта 3, подпунктах 1, 2, абзацах третьем, пятом и шестом подпункта 3, абзацах третьем и четвертом подпункта 4, подпункте 5 пункта 4, представляются заявителем (представителем заявителя) в департамент природных ресурсов правительства Еврейской автономной области (далее - департамент) лично, путем направления с использованием средств почтовой связи, электронной почты или с использованием портала государственных и муниципальных услуг (функций) Еврейской автономной области.</w:t>
      </w:r>
      <w:r w:rsidRPr="007871A3">
        <w:rPr>
          <w:rFonts w:ascii="Arial" w:hAnsi="Arial" w:cs="Arial"/>
        </w:rPr>
        <w:br/>
      </w:r>
    </w:p>
    <w:p w14:paraId="47470A79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9AFDB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30.05.2019 N 113, приказа департамента природных ресурсов правительства Еврейской автономной области от 29.04.2021 N 7)</w:t>
      </w:r>
      <w:r w:rsidRPr="007871A3">
        <w:rPr>
          <w:rFonts w:ascii="Arial" w:hAnsi="Arial" w:cs="Arial"/>
        </w:rPr>
        <w:br/>
      </w:r>
    </w:p>
    <w:p w14:paraId="708C2D9C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EBDB2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6. Все прилагаемые к заявке копии документов должны быть заверены в установленном законом порядке или представлены с предъявлением оригиналов соответствующих документов.</w:t>
      </w:r>
      <w:r w:rsidRPr="007871A3">
        <w:rPr>
          <w:rFonts w:ascii="Arial" w:hAnsi="Arial" w:cs="Arial"/>
        </w:rPr>
        <w:br/>
      </w:r>
    </w:p>
    <w:p w14:paraId="4C80319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BB5E9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30.05.2019 N 113)</w:t>
      </w:r>
      <w:r w:rsidRPr="007871A3">
        <w:rPr>
          <w:rFonts w:ascii="Arial" w:hAnsi="Arial" w:cs="Arial"/>
        </w:rPr>
        <w:br/>
      </w:r>
    </w:p>
    <w:p w14:paraId="0F7EAB1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6B6E0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Все листы поданных в письменной форме заявки и прилагаемых документов должны быть прошиты и пронумерованы. Заявка должна сопровождаться описью входящих в ее состав документов, быть скреплена печатью заявителя (для юридического лица) и подписана заявителем либо представителем заявителя.</w:t>
      </w:r>
      <w:r w:rsidRPr="007871A3">
        <w:rPr>
          <w:rFonts w:ascii="Arial" w:hAnsi="Arial" w:cs="Arial"/>
        </w:rPr>
        <w:br/>
      </w:r>
    </w:p>
    <w:p w14:paraId="2A526C38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E66B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(абзац введен приказом управления природных ресурсов правительства Еврейской автономной области от 30.05.2019 N 113)</w:t>
      </w:r>
      <w:r w:rsidRPr="007871A3">
        <w:rPr>
          <w:rFonts w:ascii="Arial" w:hAnsi="Arial" w:cs="Arial"/>
        </w:rPr>
        <w:br/>
      </w:r>
    </w:p>
    <w:p w14:paraId="3E86D05F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4A33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7. Департамент не вправе требовать от заявителя (представителя заявителя) представления документов, предусмотренных подпунктами 4 и 11 пункта 3, абзацем вторым подпункта 3, абзацем вторым подпункта 4 пункта 4.</w:t>
      </w:r>
      <w:r w:rsidRPr="007871A3">
        <w:rPr>
          <w:rFonts w:ascii="Arial" w:hAnsi="Arial" w:cs="Arial"/>
        </w:rPr>
        <w:br/>
      </w:r>
    </w:p>
    <w:p w14:paraId="4825E1CC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43C21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 xml:space="preserve">(в ред. приказа управления природных ресурсов правительства Еврейской автономной области от 30.05.2019 N 113, приказа департамента природных </w:t>
      </w:r>
      <w:r w:rsidRPr="007871A3">
        <w:rPr>
          <w:rFonts w:ascii="Arial" w:hAnsi="Arial" w:cs="Arial"/>
        </w:rPr>
        <w:lastRenderedPageBreak/>
        <w:t>ресурсов правительства Еврейской автономной области от 29.04.2021 N 7)</w:t>
      </w:r>
      <w:r w:rsidRPr="007871A3">
        <w:rPr>
          <w:rFonts w:ascii="Arial" w:hAnsi="Arial" w:cs="Arial"/>
        </w:rPr>
        <w:br/>
      </w:r>
    </w:p>
    <w:p w14:paraId="6A93A2D7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AFED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В случае если заявитель (представитель заявителя) не представил документы, предусмотренные подпунктами 4 и 11 пункта 3, абзацем вторым подпункта 3, абзацем вторым подпункта 4 пункта 4, департамент в порядке межведомственного информационного взаимодействия запрашивает указанные документы в соответствующих органах государственной власти.</w:t>
      </w:r>
      <w:r w:rsidRPr="007871A3">
        <w:rPr>
          <w:rFonts w:ascii="Arial" w:hAnsi="Arial" w:cs="Arial"/>
        </w:rPr>
        <w:br/>
      </w:r>
    </w:p>
    <w:p w14:paraId="386ED3FF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7B455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30.05.2019 N 113, приказа департамента природных ресурсов правительства Еврейской автономной области от 29.04.2021 N 7)</w:t>
      </w:r>
      <w:r w:rsidRPr="007871A3">
        <w:rPr>
          <w:rFonts w:ascii="Arial" w:hAnsi="Arial" w:cs="Arial"/>
        </w:rPr>
        <w:br/>
      </w:r>
    </w:p>
    <w:p w14:paraId="1E5DDA6D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14E42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8. Документы, представленные для переоформления лицензии, рассматриваются в течение 30 рабочих дней.</w:t>
      </w:r>
      <w:r w:rsidRPr="007871A3">
        <w:rPr>
          <w:rFonts w:ascii="Arial" w:hAnsi="Arial" w:cs="Arial"/>
        </w:rPr>
        <w:br/>
      </w:r>
    </w:p>
    <w:p w14:paraId="0E73F878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FD9CE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9. В случае необходимости запроса дополнительных сведений, необходимых для рассмотрения представленных документов, срок рассмотрения документов может быть увеличен, но не более чем на 30 рабочих дней, о чем департамент обязан уведомить заявителя.</w:t>
      </w:r>
      <w:r w:rsidRPr="007871A3">
        <w:rPr>
          <w:rFonts w:ascii="Arial" w:hAnsi="Arial" w:cs="Arial"/>
        </w:rPr>
        <w:br/>
      </w:r>
    </w:p>
    <w:p w14:paraId="05236EE2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18CAC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департамента природных ресурсов правительства Еврейской автономной области от 29.04.2021 N 7)</w:t>
      </w:r>
      <w:r w:rsidRPr="007871A3">
        <w:rPr>
          <w:rFonts w:ascii="Arial" w:hAnsi="Arial" w:cs="Arial"/>
        </w:rPr>
        <w:br/>
      </w:r>
    </w:p>
    <w:p w14:paraId="285E81A5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064A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10. Заявителю (представителю заявителя) может быть отказано в переоформлении лицензии в случаях:</w:t>
      </w:r>
      <w:r w:rsidRPr="007871A3">
        <w:rPr>
          <w:rFonts w:ascii="Arial" w:hAnsi="Arial" w:cs="Arial"/>
        </w:rPr>
        <w:br/>
      </w:r>
    </w:p>
    <w:p w14:paraId="4041CF47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9BF9E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управления природных ресурсов правительства Еврейской автономной области от 30.05.2019 N 113)</w:t>
      </w:r>
      <w:r w:rsidRPr="007871A3">
        <w:rPr>
          <w:rFonts w:ascii="Arial" w:hAnsi="Arial" w:cs="Arial"/>
        </w:rPr>
        <w:br/>
      </w:r>
    </w:p>
    <w:p w14:paraId="6BF8EEA8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89034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1) если такое переоформление не отвечает условиям и требованиям, установленным законодательством Российской Федерации;</w:t>
      </w:r>
      <w:r w:rsidRPr="007871A3">
        <w:rPr>
          <w:rFonts w:ascii="Arial" w:hAnsi="Arial" w:cs="Arial"/>
        </w:rPr>
        <w:br/>
      </w:r>
    </w:p>
    <w:p w14:paraId="3FF0E765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9D2A1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2) если заявка на переоформление лицензии подана с нарушением требований, установленных настоящим порядком;</w:t>
      </w:r>
      <w:r w:rsidRPr="007871A3">
        <w:rPr>
          <w:rFonts w:ascii="Arial" w:hAnsi="Arial" w:cs="Arial"/>
        </w:rPr>
        <w:br/>
      </w:r>
    </w:p>
    <w:p w14:paraId="0042222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5572A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3) представления недостоверных сведений;</w:t>
      </w:r>
      <w:r w:rsidRPr="007871A3">
        <w:rPr>
          <w:rFonts w:ascii="Arial" w:hAnsi="Arial" w:cs="Arial"/>
        </w:rPr>
        <w:br/>
      </w:r>
    </w:p>
    <w:p w14:paraId="278D98B0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76326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4) непредставления доказательств, подтверждающих наличие квалифицированных специалистов, необходимых финансовых и технических средств для эффективного и безопасного проведения работ;</w:t>
      </w:r>
      <w:r w:rsidRPr="007871A3">
        <w:rPr>
          <w:rFonts w:ascii="Arial" w:hAnsi="Arial" w:cs="Arial"/>
        </w:rPr>
        <w:br/>
      </w:r>
    </w:p>
    <w:p w14:paraId="4813A034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5C2A2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5) проведения ликвидации заявителя - юридического лица или принятия арбитражным судом решения о признании заявителя - юридического лица, индивидуального предпринимателя банкротом и об открытии конкурсного производства;</w:t>
      </w:r>
      <w:r w:rsidRPr="007871A3">
        <w:rPr>
          <w:rFonts w:ascii="Arial" w:hAnsi="Arial" w:cs="Arial"/>
        </w:rPr>
        <w:br/>
      </w:r>
    </w:p>
    <w:p w14:paraId="76388F39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B7DC2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6) приостановления деятельности заявителя в порядке, предусмотренном Кодексом Российской Федерации об административных правонарушениях.</w:t>
      </w:r>
      <w:r w:rsidRPr="007871A3">
        <w:rPr>
          <w:rFonts w:ascii="Arial" w:hAnsi="Arial" w:cs="Arial"/>
        </w:rPr>
        <w:br/>
      </w:r>
    </w:p>
    <w:p w14:paraId="697465A6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C79FB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11. Департамент уведомляет заявителя об отказе в переоформлении лицензии с указанием причин в течение 3 рабочих дней со дня принятия такого решения.</w:t>
      </w:r>
      <w:r w:rsidRPr="007871A3">
        <w:rPr>
          <w:rFonts w:ascii="Arial" w:hAnsi="Arial" w:cs="Arial"/>
        </w:rPr>
        <w:br/>
      </w:r>
    </w:p>
    <w:p w14:paraId="29906282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FE447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департамента природных ресурсов правительства Еврейской автономной области от 29.04.2021 N 7)</w:t>
      </w:r>
      <w:r w:rsidRPr="007871A3">
        <w:rPr>
          <w:rFonts w:ascii="Arial" w:hAnsi="Arial" w:cs="Arial"/>
        </w:rPr>
        <w:br/>
      </w:r>
    </w:p>
    <w:p w14:paraId="19854379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A3DF8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12. Отказ в переоформлении лицензии может быть обжалован в суд.</w:t>
      </w:r>
      <w:r w:rsidRPr="007871A3">
        <w:rPr>
          <w:rFonts w:ascii="Arial" w:hAnsi="Arial" w:cs="Arial"/>
        </w:rPr>
        <w:br/>
      </w:r>
    </w:p>
    <w:p w14:paraId="74A811BB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D2D70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13. Заявитель вправе повторно обратиться за переоформлением лицензии при условии устранения причин, послуживших основанием для отказа в переоформлении лицензии.</w:t>
      </w:r>
      <w:r w:rsidRPr="007871A3">
        <w:rPr>
          <w:rFonts w:ascii="Arial" w:hAnsi="Arial" w:cs="Arial"/>
        </w:rPr>
        <w:br/>
      </w:r>
    </w:p>
    <w:p w14:paraId="6A85214A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AFA9D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14. Переоформление лицензии производится на основании соответствующего решения, принятого департаментом. Переоформленной лицензии присваивается новый порядковый номер.</w:t>
      </w:r>
      <w:r w:rsidRPr="007871A3">
        <w:rPr>
          <w:rFonts w:ascii="Arial" w:hAnsi="Arial" w:cs="Arial"/>
        </w:rPr>
        <w:br/>
      </w:r>
    </w:p>
    <w:p w14:paraId="0D4D0DA3" w14:textId="77777777" w:rsidR="007871A3" w:rsidRPr="007871A3" w:rsidRDefault="007871A3" w:rsidP="007871A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0ED52" w14:textId="77777777" w:rsidR="007871A3" w:rsidRPr="007871A3" w:rsidRDefault="007871A3" w:rsidP="007871A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t>(в ред. приказа департамента природных ресурсов правительства Еврейской автономной области от 29.04.2021 N 7)</w:t>
      </w:r>
      <w:r w:rsidRPr="007871A3">
        <w:rPr>
          <w:rFonts w:ascii="Arial" w:hAnsi="Arial" w:cs="Arial"/>
        </w:rPr>
        <w:br/>
      </w:r>
    </w:p>
    <w:p w14:paraId="046D4B18" w14:textId="77777777" w:rsidR="007871A3" w:rsidRPr="007871A3" w:rsidRDefault="007871A3" w:rsidP="007871A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71A3">
        <w:rPr>
          <w:rFonts w:ascii="Arial" w:hAnsi="Arial" w:cs="Arial"/>
          <w:sz w:val="24"/>
          <w:szCs w:val="24"/>
        </w:rPr>
        <w:br/>
      </w:r>
      <w:r w:rsidRPr="007871A3">
        <w:rPr>
          <w:rFonts w:ascii="Arial" w:hAnsi="Arial" w:cs="Arial"/>
          <w:sz w:val="24"/>
          <w:szCs w:val="24"/>
        </w:rPr>
        <w:br/>
        <w:t>Приложение</w:t>
      </w:r>
      <w:r w:rsidRPr="007871A3">
        <w:rPr>
          <w:rFonts w:ascii="Arial" w:hAnsi="Arial" w:cs="Arial"/>
          <w:sz w:val="24"/>
          <w:szCs w:val="24"/>
        </w:rPr>
        <w:br/>
        <w:t>к порядку переоформления лицензий</w:t>
      </w:r>
      <w:r w:rsidRPr="007871A3">
        <w:rPr>
          <w:rFonts w:ascii="Arial" w:hAnsi="Arial" w:cs="Arial"/>
          <w:sz w:val="24"/>
          <w:szCs w:val="24"/>
        </w:rPr>
        <w:br/>
        <w:t>на пользование участками недр местного значения</w:t>
      </w:r>
    </w:p>
    <w:p w14:paraId="6FE68533" w14:textId="77777777" w:rsidR="007871A3" w:rsidRPr="007871A3" w:rsidRDefault="007871A3" w:rsidP="007871A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871A3">
        <w:rPr>
          <w:rFonts w:ascii="Arial" w:hAnsi="Arial" w:cs="Arial"/>
        </w:rPr>
        <w:br/>
        <w:t>(в ред. приказа управления природных ресурсов правительства Еврейской автономной области от 30.05.2019 N 113)</w:t>
      </w:r>
    </w:p>
    <w:p w14:paraId="7990D92E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</w:r>
      <w:r w:rsidRPr="007871A3">
        <w:rPr>
          <w:rFonts w:ascii="Courier New" w:hAnsi="Courier New" w:cs="Courier New"/>
          <w:spacing w:val="-18"/>
        </w:rPr>
        <w:br/>
        <w:t xml:space="preserve">                                  ЗАЯВКА </w:t>
      </w:r>
    </w:p>
    <w:p w14:paraId="44E8AA07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         о переоформлении лицензии на пользование участками </w:t>
      </w:r>
    </w:p>
    <w:p w14:paraId="2CCFB32C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                       недр местного значения </w:t>
      </w:r>
    </w:p>
    <w:p w14:paraId="371976A7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lastRenderedPageBreak/>
        <w:br/>
        <w:t>___________________________________________________________________________</w:t>
      </w:r>
    </w:p>
    <w:p w14:paraId="66E9AC13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      (организационно-правовая форма и полное наименование заявителя)</w:t>
      </w:r>
    </w:p>
    <w:p w14:paraId="2D7B32B7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A5559D7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     (ОГРН, ИНН, юридический и почтовый адреса, банковские реквизиты -</w:t>
      </w:r>
    </w:p>
    <w:p w14:paraId="67647242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 для юридических лиц; ОГРНИП, ИНН, данные документа, удостоверяющего </w:t>
      </w:r>
    </w:p>
    <w:p w14:paraId="13803010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    личность и место жительства, - для индивидуальных предпринимателей)</w:t>
      </w:r>
    </w:p>
    <w:p w14:paraId="37C0805F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F099CF1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   (Фамилия, имя, отчество (последнее - при наличии) руководителя </w:t>
      </w:r>
    </w:p>
    <w:p w14:paraId="5ED6C0FC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                                заявителя)</w:t>
      </w:r>
    </w:p>
    <w:p w14:paraId="6FB67210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</w:r>
      <w:proofErr w:type="gramStart"/>
      <w:r w:rsidRPr="007871A3">
        <w:rPr>
          <w:rFonts w:ascii="Courier New" w:hAnsi="Courier New" w:cs="Courier New"/>
          <w:spacing w:val="-18"/>
        </w:rPr>
        <w:t>просит  принять</w:t>
      </w:r>
      <w:proofErr w:type="gramEnd"/>
      <w:r w:rsidRPr="007871A3">
        <w:rPr>
          <w:rFonts w:ascii="Courier New" w:hAnsi="Courier New" w:cs="Courier New"/>
          <w:spacing w:val="-18"/>
        </w:rPr>
        <w:t xml:space="preserve">  решение о переоформлении лицензии на пользование участками </w:t>
      </w:r>
    </w:p>
    <w:p w14:paraId="4542CCF1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недр местного значения </w:t>
      </w:r>
    </w:p>
    <w:p w14:paraId="2EBD2094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8979E3E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(указать основание для переоформления лицензии, предусмотренное статьей 7 </w:t>
      </w:r>
    </w:p>
    <w:p w14:paraId="5B9E6725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 закона Еврейской автономной области от 28.03.2012 N 45-ОЗ "О порядке </w:t>
      </w:r>
    </w:p>
    <w:p w14:paraId="66E7E03D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предоставления и пользования на территории Еврейской автономной области </w:t>
      </w:r>
    </w:p>
    <w:p w14:paraId="68927048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                    участками недр местного значения")</w:t>
      </w:r>
    </w:p>
    <w:p w14:paraId="54EA581E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  <w:t xml:space="preserve">Испрашиваемый участок(тки) недр местного значения расположен(ы) в </w:t>
      </w:r>
    </w:p>
    <w:p w14:paraId="3D434832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9358313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  <w:t>Заявитель _________________________________________________________________</w:t>
      </w:r>
    </w:p>
    <w:p w14:paraId="74F252BB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                         (наименование заявителя)</w:t>
      </w:r>
    </w:p>
    <w:p w14:paraId="0F5CC02E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871A3">
        <w:rPr>
          <w:rFonts w:ascii="Courier New" w:hAnsi="Courier New" w:cs="Courier New"/>
          <w:spacing w:val="-18"/>
        </w:rPr>
        <w:t>соглашается  принять</w:t>
      </w:r>
      <w:proofErr w:type="gramEnd"/>
      <w:r w:rsidRPr="007871A3">
        <w:rPr>
          <w:rFonts w:ascii="Courier New" w:hAnsi="Courier New" w:cs="Courier New"/>
          <w:spacing w:val="-18"/>
        </w:rPr>
        <w:t xml:space="preserve"> на себя в полном объеме выполнение условий пользования </w:t>
      </w:r>
    </w:p>
    <w:p w14:paraId="74455C15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участками недр, предусмотренных лицензией </w:t>
      </w:r>
    </w:p>
    <w:p w14:paraId="23EA7463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47FBD06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(указать вид, номер, дату государственной регистрации переоформляемой </w:t>
      </w:r>
    </w:p>
    <w:p w14:paraId="63837ED2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    лицензии, наименование участка недр, целевое назначение работ </w:t>
      </w:r>
    </w:p>
    <w:p w14:paraId="46A53101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                             на участке недр)</w:t>
      </w:r>
    </w:p>
    <w:p w14:paraId="4A55D0B9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  <w:t>Контактные данные заявителя: ______________________________________________</w:t>
      </w:r>
    </w:p>
    <w:p w14:paraId="59352F7C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                                         (телефон, факс, </w:t>
      </w:r>
      <w:proofErr w:type="spellStart"/>
      <w:r w:rsidRPr="007871A3">
        <w:rPr>
          <w:rFonts w:ascii="Courier New" w:hAnsi="Courier New" w:cs="Courier New"/>
          <w:spacing w:val="-18"/>
        </w:rPr>
        <w:t>e-mail</w:t>
      </w:r>
      <w:proofErr w:type="spellEnd"/>
      <w:r w:rsidRPr="007871A3">
        <w:rPr>
          <w:rFonts w:ascii="Courier New" w:hAnsi="Courier New" w:cs="Courier New"/>
          <w:spacing w:val="-18"/>
        </w:rPr>
        <w:t>)</w:t>
      </w:r>
    </w:p>
    <w:p w14:paraId="686B7F90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  <w:t>Приложение: на _____ л.</w:t>
      </w:r>
    </w:p>
    <w:p w14:paraId="7F099724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  <w:t xml:space="preserve">Фамилия, имя, отчество (последнее </w:t>
      </w:r>
    </w:p>
    <w:p w14:paraId="2DF84C7F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 xml:space="preserve">- при наличии), должность и подпись </w:t>
      </w:r>
    </w:p>
    <w:p w14:paraId="299B66E6" w14:textId="77777777" w:rsidR="007871A3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t>заявителя (представителя заявителя) _______________________________________</w:t>
      </w:r>
    </w:p>
    <w:p w14:paraId="5B313B89" w14:textId="4739385E" w:rsidR="006D5CD9" w:rsidRPr="007871A3" w:rsidRDefault="007871A3" w:rsidP="007871A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871A3">
        <w:rPr>
          <w:rFonts w:ascii="Courier New" w:hAnsi="Courier New" w:cs="Courier New"/>
          <w:spacing w:val="-18"/>
        </w:rPr>
        <w:br/>
        <w:t>                                        </w:t>
      </w:r>
      <w:proofErr w:type="spellStart"/>
      <w:r w:rsidRPr="007871A3">
        <w:rPr>
          <w:rFonts w:ascii="Courier New" w:hAnsi="Courier New" w:cs="Courier New"/>
          <w:spacing w:val="-18"/>
        </w:rPr>
        <w:t>м.п</w:t>
      </w:r>
      <w:proofErr w:type="spellEnd"/>
      <w:r w:rsidRPr="007871A3">
        <w:rPr>
          <w:rFonts w:ascii="Courier New" w:hAnsi="Courier New" w:cs="Courier New"/>
          <w:spacing w:val="-18"/>
        </w:rPr>
        <w:t>.    "____" ____________ 20___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7871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871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78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8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8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