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000C42" w14:textId="77777777" w:rsidR="00000000" w:rsidRPr="00B5495C" w:rsidRDefault="00DF58CF">
      <w:pPr>
        <w:pStyle w:val="HEADERTEXT"/>
        <w:rPr>
          <w:b/>
          <w:bCs/>
          <w:color w:val="auto"/>
        </w:rPr>
      </w:pPr>
      <w:r w:rsidRPr="00B5495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E30DAE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МИНИСТЕ</w:t>
      </w:r>
      <w:r w:rsidRPr="00B5495C">
        <w:rPr>
          <w:b/>
          <w:bCs/>
          <w:color w:val="auto"/>
        </w:rPr>
        <w:t>РСТВО ПРИРОДНЫХ РЕСУРСОВ И ЭКОЛОГИИ РОССИЙСКОЙ ФЕДЕРАЦИИ</w:t>
      </w:r>
    </w:p>
    <w:p w14:paraId="12908D8D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4E931CAF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ПРИКАЗ</w:t>
      </w:r>
    </w:p>
    <w:p w14:paraId="7CC043D5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76F72F8C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от 30 июля 2020 года N 530</w:t>
      </w:r>
    </w:p>
    <w:p w14:paraId="03E800BA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</w:p>
    <w:p w14:paraId="7670A494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5A66A6C5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Об утверждении Правил разработки месторождений подземных вод </w:t>
      </w:r>
    </w:p>
    <w:p w14:paraId="2F18A7B6" w14:textId="77777777" w:rsidR="00000000" w:rsidRPr="00B5495C" w:rsidRDefault="00DF58CF">
      <w:pPr>
        <w:pStyle w:val="FORMATTEXT"/>
        <w:ind w:firstLine="568"/>
        <w:jc w:val="both"/>
      </w:pPr>
      <w:r w:rsidRPr="00B5495C">
        <w:t>В соответствии с пунктом 1 постановления Правительства Российской Федерации от 19 декабря 2015 г</w:t>
      </w:r>
      <w:r w:rsidRPr="00B5495C">
        <w:t>. N 1384 "О федеральных органах исполнительной власти, уполномоченных на установление правил разработки месторождений полезных ископаемых по видам полезных ископаемых, правил подготовки технических проектов разработки месторождений полезных ископаемых по в</w:t>
      </w:r>
      <w:r w:rsidRPr="00B5495C">
        <w:t>идам полезных ископаемых, а также на согласование этих правил" (Собрание законодательства Российской Федерации, 2015, N 52, ст.7609)</w:t>
      </w:r>
    </w:p>
    <w:p w14:paraId="5FE6CA48" w14:textId="77777777" w:rsidR="00000000" w:rsidRPr="00B5495C" w:rsidRDefault="00DF58CF">
      <w:pPr>
        <w:pStyle w:val="FORMATTEXT"/>
        <w:ind w:firstLine="568"/>
        <w:jc w:val="both"/>
      </w:pPr>
    </w:p>
    <w:p w14:paraId="33EB0BD7" w14:textId="77777777" w:rsidR="00000000" w:rsidRPr="00B5495C" w:rsidRDefault="00DF58CF">
      <w:pPr>
        <w:pStyle w:val="FORMATTEXT"/>
        <w:jc w:val="both"/>
      </w:pPr>
      <w:r w:rsidRPr="00B5495C">
        <w:t>приказываю:</w:t>
      </w:r>
    </w:p>
    <w:p w14:paraId="5B320F38" w14:textId="77777777" w:rsidR="00000000" w:rsidRPr="00B5495C" w:rsidRDefault="00DF58CF">
      <w:pPr>
        <w:pStyle w:val="FORMATTEXT"/>
        <w:ind w:firstLine="568"/>
        <w:jc w:val="both"/>
      </w:pPr>
      <w:r w:rsidRPr="00B5495C">
        <w:t>1. Утвердить прилагаемые Правила разработки месторождений подземных вод;</w:t>
      </w:r>
    </w:p>
    <w:p w14:paraId="2A7EC890" w14:textId="77777777" w:rsidR="00000000" w:rsidRPr="00B5495C" w:rsidRDefault="00DF58CF">
      <w:pPr>
        <w:pStyle w:val="FORMATTEXT"/>
        <w:ind w:firstLine="568"/>
        <w:jc w:val="both"/>
      </w:pPr>
    </w:p>
    <w:p w14:paraId="5CE10165" w14:textId="77777777" w:rsidR="00000000" w:rsidRPr="00B5495C" w:rsidRDefault="00DF58CF">
      <w:pPr>
        <w:pStyle w:val="FORMATTEXT"/>
        <w:ind w:firstLine="568"/>
        <w:jc w:val="both"/>
      </w:pPr>
      <w:r w:rsidRPr="00B5495C">
        <w:t>2. Настоящий приказ вступает в силу</w:t>
      </w:r>
      <w:r w:rsidRPr="00B5495C">
        <w:t xml:space="preserve"> 1 января 2021 г. и действует до 31 декабря 2026 г.</w:t>
      </w:r>
    </w:p>
    <w:p w14:paraId="3EFF6BAA" w14:textId="77777777" w:rsidR="00000000" w:rsidRPr="00B5495C" w:rsidRDefault="00DF58CF">
      <w:pPr>
        <w:pStyle w:val="FORMATTEXT"/>
        <w:ind w:firstLine="568"/>
        <w:jc w:val="both"/>
      </w:pPr>
    </w:p>
    <w:p w14:paraId="67D228C7" w14:textId="77777777" w:rsidR="00000000" w:rsidRPr="00B5495C" w:rsidRDefault="00DF58CF">
      <w:pPr>
        <w:pStyle w:val="FORMATTEXT"/>
        <w:jc w:val="right"/>
      </w:pPr>
      <w:r w:rsidRPr="00B5495C">
        <w:t>Министр</w:t>
      </w:r>
    </w:p>
    <w:p w14:paraId="04735A33" w14:textId="77777777" w:rsidR="00000000" w:rsidRPr="00B5495C" w:rsidRDefault="00DF58CF">
      <w:pPr>
        <w:pStyle w:val="FORMATTEXT"/>
        <w:jc w:val="right"/>
      </w:pPr>
      <w:proofErr w:type="spellStart"/>
      <w:r w:rsidRPr="00B5495C">
        <w:t>Д.Н.Кобылкин</w:t>
      </w:r>
      <w:proofErr w:type="spellEnd"/>
      <w:r w:rsidRPr="00B5495C">
        <w:t xml:space="preserve"> </w:t>
      </w:r>
    </w:p>
    <w:p w14:paraId="58580C53" w14:textId="77777777" w:rsidR="00000000" w:rsidRPr="00B5495C" w:rsidRDefault="00DF58CF">
      <w:pPr>
        <w:pStyle w:val="FORMATTEXT"/>
        <w:jc w:val="both"/>
      </w:pPr>
      <w:r w:rsidRPr="00B5495C">
        <w:t>Зарегистрировано</w:t>
      </w:r>
    </w:p>
    <w:p w14:paraId="44DDB607" w14:textId="77777777" w:rsidR="00000000" w:rsidRPr="00B5495C" w:rsidRDefault="00DF58CF">
      <w:pPr>
        <w:pStyle w:val="FORMATTEXT"/>
        <w:jc w:val="both"/>
      </w:pPr>
      <w:r w:rsidRPr="00B5495C">
        <w:t>в Министерстве юстиции</w:t>
      </w:r>
    </w:p>
    <w:p w14:paraId="089CF746" w14:textId="77777777" w:rsidR="00000000" w:rsidRPr="00B5495C" w:rsidRDefault="00DF58CF">
      <w:pPr>
        <w:pStyle w:val="FORMATTEXT"/>
        <w:jc w:val="both"/>
      </w:pPr>
      <w:r w:rsidRPr="00B5495C">
        <w:t>Российской Федерации</w:t>
      </w:r>
    </w:p>
    <w:p w14:paraId="08C6EBE9" w14:textId="77777777" w:rsidR="00000000" w:rsidRPr="00B5495C" w:rsidRDefault="00DF58CF">
      <w:pPr>
        <w:pStyle w:val="FORMATTEXT"/>
        <w:jc w:val="both"/>
      </w:pPr>
      <w:r w:rsidRPr="00B5495C">
        <w:t>14 декабря 2020 года,</w:t>
      </w:r>
    </w:p>
    <w:p w14:paraId="5254F4F4" w14:textId="77777777" w:rsidR="00000000" w:rsidRPr="00B5495C" w:rsidRDefault="00DF58CF">
      <w:pPr>
        <w:pStyle w:val="FORMATTEXT"/>
        <w:jc w:val="both"/>
      </w:pPr>
      <w:r w:rsidRPr="00B5495C">
        <w:t xml:space="preserve">регистрационный N 61441 </w:t>
      </w:r>
    </w:p>
    <w:p w14:paraId="20460E08" w14:textId="77777777" w:rsidR="00000000" w:rsidRPr="00B5495C" w:rsidRDefault="00DF58CF">
      <w:pPr>
        <w:pStyle w:val="FORMATTEXT"/>
        <w:jc w:val="right"/>
      </w:pPr>
      <w:r w:rsidRPr="00B5495C">
        <w:t>УТВЕРЖДЕНЫ</w:t>
      </w:r>
    </w:p>
    <w:p w14:paraId="3A951722" w14:textId="77777777" w:rsidR="00000000" w:rsidRPr="00B5495C" w:rsidRDefault="00DF58CF">
      <w:pPr>
        <w:pStyle w:val="FORMATTEXT"/>
        <w:jc w:val="right"/>
      </w:pPr>
      <w:r w:rsidRPr="00B5495C">
        <w:t>приказом Минприроды России</w:t>
      </w:r>
    </w:p>
    <w:p w14:paraId="04A53F1C" w14:textId="77777777" w:rsidR="00000000" w:rsidRPr="00B5495C" w:rsidRDefault="00DF58CF">
      <w:pPr>
        <w:pStyle w:val="FORMATTEXT"/>
        <w:jc w:val="right"/>
      </w:pPr>
      <w:r w:rsidRPr="00B5495C">
        <w:t xml:space="preserve">от 30 июля 2020 года N 530 </w:t>
      </w:r>
    </w:p>
    <w:p w14:paraId="5272BAC9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167491E8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Прави</w:t>
      </w:r>
      <w:r w:rsidRPr="00B5495C">
        <w:rPr>
          <w:b/>
          <w:bCs/>
          <w:color w:val="auto"/>
        </w:rPr>
        <w:t xml:space="preserve">ла разработки месторождений подземных вод </w:t>
      </w:r>
    </w:p>
    <w:p w14:paraId="110E1F71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65D8E154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I. Общие положения </w:t>
      </w:r>
    </w:p>
    <w:p w14:paraId="4C4944F5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31E744FE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1. Настоящие Правила разработаны в соответствии с пунктом 1 постановления Правительства Российской Федерации от 19 декабря 2015 г. N 1384 "О федеральных органах исполнительной власти, </w:t>
      </w:r>
      <w:r w:rsidRPr="00B5495C">
        <w:t xml:space="preserve">уполномоченных на установление правил разработки месторождений полезных ископаемых по видам полезных ископаемых, правил подготовки технических проектов разработки месторождений полезных ископаемых по видам полезных ископаемых, а также на согласование этих </w:t>
      </w:r>
      <w:r w:rsidRPr="00B5495C">
        <w:t>правил" (Собрание законодательства Российской Федерации, 2015, N 52, ст.7609).</w:t>
      </w:r>
    </w:p>
    <w:p w14:paraId="104EA3E3" w14:textId="77777777" w:rsidR="00000000" w:rsidRPr="00B5495C" w:rsidRDefault="00DF58CF">
      <w:pPr>
        <w:pStyle w:val="FORMATTEXT"/>
        <w:ind w:firstLine="568"/>
        <w:jc w:val="both"/>
      </w:pPr>
    </w:p>
    <w:p w14:paraId="33F1E640" w14:textId="77777777" w:rsidR="00000000" w:rsidRPr="00B5495C" w:rsidRDefault="00DF58CF">
      <w:pPr>
        <w:pStyle w:val="FORMATTEXT"/>
        <w:ind w:firstLine="568"/>
        <w:jc w:val="both"/>
      </w:pPr>
      <w:r w:rsidRPr="00B5495C">
        <w:t>2. Настоящие Правила устанавливают требования к разработке месторождений (участков) питьевых, технических, минеральных, термальных (теплоэнергетических) и промышленных подземны</w:t>
      </w:r>
      <w:r w:rsidRPr="00B5495C">
        <w:t>х вод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сутки), расположенных на территории Российской Федерации, и</w:t>
      </w:r>
      <w:r w:rsidRPr="00B5495C">
        <w:t xml:space="preserve"> предназначены для использования Федеральным агентством по недропользованию, его территориальными органами, органами исполнительной власти субъектов Российской Федерации в сфере регулирования отношений недропользования, пользователями недр, иными органами </w:t>
      </w:r>
      <w:r w:rsidRPr="00B5495C">
        <w:t>и организациями.</w:t>
      </w:r>
    </w:p>
    <w:p w14:paraId="621AF439" w14:textId="77777777" w:rsidR="00000000" w:rsidRPr="00B5495C" w:rsidRDefault="00DF58CF">
      <w:pPr>
        <w:pStyle w:val="FORMATTEXT"/>
        <w:ind w:firstLine="568"/>
        <w:jc w:val="both"/>
      </w:pPr>
    </w:p>
    <w:p w14:paraId="3F1819C8" w14:textId="77777777" w:rsidR="00000000" w:rsidRPr="00B5495C" w:rsidRDefault="00DF58CF">
      <w:pPr>
        <w:pStyle w:val="FORMATTEXT"/>
        <w:ind w:firstLine="568"/>
        <w:jc w:val="both"/>
      </w:pPr>
      <w:r w:rsidRPr="00B5495C">
        <w:t>3. Настоящие Правила применяются в случаях добычи подземных вод при разработке месторождения (участка) подземных вод, а также вод, добываемых пользователями недр, осуществляющими разведку и добычу полезных ископаемых или по совмещенной ли</w:t>
      </w:r>
      <w:r w:rsidRPr="00B5495C">
        <w:t>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</w:t>
      </w:r>
      <w:r w:rsidRPr="00B5495C">
        <w:t xml:space="preserve"> и добычи трудноизвлекаемых полезных ископаемых, разведку и добычу таких полезных ископаемых, в границах предоставленных им участков недр, для собственных производственных и технологических нужд.</w:t>
      </w:r>
    </w:p>
    <w:p w14:paraId="1AA1D6CA" w14:textId="77777777" w:rsidR="00000000" w:rsidRPr="00B5495C" w:rsidRDefault="00DF58CF">
      <w:pPr>
        <w:pStyle w:val="FORMATTEXT"/>
        <w:ind w:firstLine="568"/>
        <w:jc w:val="both"/>
      </w:pPr>
    </w:p>
    <w:p w14:paraId="4DB9C1A6" w14:textId="77777777" w:rsidR="00000000" w:rsidRPr="00B5495C" w:rsidRDefault="00DF58CF">
      <w:pPr>
        <w:pStyle w:val="FORMATTEXT"/>
        <w:ind w:firstLine="568"/>
        <w:jc w:val="both"/>
      </w:pPr>
      <w:r w:rsidRPr="00B5495C">
        <w:t>4. Проектная документация на разработку месторождений (уча</w:t>
      </w:r>
      <w:r w:rsidRPr="00B5495C">
        <w:t xml:space="preserve">стков) подземных вод, </w:t>
      </w:r>
      <w:r w:rsidRPr="00B5495C">
        <w:lastRenderedPageBreak/>
        <w:t xml:space="preserve">предусмотренная подпунктом "в" пункта 9 и пунктом 9_1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</w:t>
      </w:r>
      <w:r w:rsidRPr="00B5495C">
        <w:t>пользованием участками недр, по видам полезных ископаемых и видам пользования недрами, утвержденного постановлением Правительства Российской Федерации от 3 марта 2010 г. N 118 (Собрание законодательства Российской Федерации, 2010, N 10, ст.1100; 2020, N 2,</w:t>
      </w:r>
      <w:r w:rsidRPr="00B5495C">
        <w:t xml:space="preserve"> ст.169) (далее -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</w:t>
      </w:r>
      <w:r w:rsidRPr="00B5495C">
        <w:t>и видам пользования недрами), согласованная и утвержденная пользователем недр в соответствии со статьей 23.2 Закона Российской Федерации от 21 февраля 1992 г. N 2395-1 "О недрах" (Ведомости Съезда народных депутатов Российской Федерации и Верховного Совета</w:t>
      </w:r>
      <w:r w:rsidRPr="00B5495C">
        <w:t xml:space="preserve"> Российской Федерации, 1992, N 16, ст.834; Собрание законодательства Российской Федерации, 1995, N 10, ст.823; 2020, N 24, ст.3753) (далее - Закон Российской Федерации "О недрах") до дня вступления в силу настоящих Правил, действует до окончания срока, на </w:t>
      </w:r>
      <w:r w:rsidRPr="00B5495C">
        <w:t>который данная проектная документация была утверждена.</w:t>
      </w:r>
    </w:p>
    <w:p w14:paraId="6A46D4F8" w14:textId="77777777" w:rsidR="00000000" w:rsidRPr="00B5495C" w:rsidRDefault="00DF58CF">
      <w:pPr>
        <w:pStyle w:val="FORMATTEXT"/>
        <w:ind w:firstLine="568"/>
        <w:jc w:val="both"/>
      </w:pPr>
    </w:p>
    <w:p w14:paraId="3A651BDD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53EACB18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II. Добыча подземных вод </w:t>
      </w:r>
    </w:p>
    <w:p w14:paraId="717E4171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13A17135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5. Добыча подземных вод на месторождении (участке) разрешается только после проведения государственной экспертизы их запасов в порядке, предусмотренном Положением о </w:t>
      </w:r>
      <w:r w:rsidRPr="00B5495C">
        <w:t>государственной экспертизе запасов полезных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проведение, утвержденным постановлением Правительства Росс</w:t>
      </w:r>
      <w:r w:rsidRPr="00B5495C">
        <w:t>ийской Федерации от 11 февраля 2005 г. N 69 (Собрание законодательства Российской Федерации, 2005, N 8, ст.651; 2020, N 2, ст.169) (далее - Положение о государственной экспертизе запасов полезных ископаемых и подземных вод, геологической информации о предо</w:t>
      </w:r>
      <w:r w:rsidRPr="00B5495C">
        <w:t>ставляемых в пользование участках недр, об определении размера и порядка взимания платы за ее проведение),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</w:t>
      </w:r>
      <w:r w:rsidRPr="00B5495C">
        <w:t>тавляет не более 100 кубических метров в сутки.</w:t>
      </w:r>
    </w:p>
    <w:p w14:paraId="3380BA1F" w14:textId="77777777" w:rsidR="00000000" w:rsidRPr="00B5495C" w:rsidRDefault="00DF58CF">
      <w:pPr>
        <w:pStyle w:val="FORMATTEXT"/>
        <w:ind w:firstLine="568"/>
        <w:jc w:val="both"/>
      </w:pPr>
    </w:p>
    <w:p w14:paraId="6C71161E" w14:textId="77777777" w:rsidR="00000000" w:rsidRPr="00B5495C" w:rsidRDefault="00DF58CF">
      <w:pPr>
        <w:pStyle w:val="FORMATTEXT"/>
        <w:ind w:firstLine="568"/>
        <w:jc w:val="both"/>
      </w:pPr>
      <w:r w:rsidRPr="00B5495C">
        <w:t>6. Добыча подземных вод может осуществляться на месторождении (участке), отнесенном по степени изученности к группе:</w:t>
      </w:r>
    </w:p>
    <w:p w14:paraId="496A7B74" w14:textId="77777777" w:rsidR="00000000" w:rsidRPr="00B5495C" w:rsidRDefault="00DF58CF">
      <w:pPr>
        <w:pStyle w:val="FORMATTEXT"/>
        <w:ind w:firstLine="568"/>
        <w:jc w:val="both"/>
      </w:pPr>
    </w:p>
    <w:p w14:paraId="150EE30A" w14:textId="77777777" w:rsidR="00000000" w:rsidRPr="00B5495C" w:rsidRDefault="00DF58CF">
      <w:pPr>
        <w:pStyle w:val="FORMATTEXT"/>
        <w:ind w:firstLine="568"/>
        <w:jc w:val="both"/>
      </w:pPr>
      <w:r w:rsidRPr="00B5495C">
        <w:t>а) разведанных;</w:t>
      </w:r>
    </w:p>
    <w:p w14:paraId="7728BE90" w14:textId="77777777" w:rsidR="00000000" w:rsidRPr="00B5495C" w:rsidRDefault="00DF58CF">
      <w:pPr>
        <w:pStyle w:val="FORMATTEXT"/>
        <w:ind w:firstLine="568"/>
        <w:jc w:val="both"/>
      </w:pPr>
    </w:p>
    <w:p w14:paraId="71238289" w14:textId="77777777" w:rsidR="00000000" w:rsidRPr="00B5495C" w:rsidRDefault="00DF58CF">
      <w:pPr>
        <w:pStyle w:val="FORMATTEXT"/>
        <w:ind w:firstLine="568"/>
        <w:jc w:val="both"/>
      </w:pPr>
      <w:r w:rsidRPr="00B5495C">
        <w:t>б) оцененных, в случае реализации на данном месторождении (участке) этап</w:t>
      </w:r>
      <w:r w:rsidRPr="00B5495C">
        <w:t>а опытно-промышленной разработки (далее - ОПР).</w:t>
      </w:r>
    </w:p>
    <w:p w14:paraId="7A53B515" w14:textId="77777777" w:rsidR="00000000" w:rsidRPr="00B5495C" w:rsidRDefault="00DF58CF">
      <w:pPr>
        <w:pStyle w:val="FORMATTEXT"/>
        <w:ind w:firstLine="568"/>
        <w:jc w:val="both"/>
      </w:pPr>
    </w:p>
    <w:p w14:paraId="7856D572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7. Проведение ОПР месторождения (участка) подземных вод осуществляется в целях уточнения основных геолого-гидрогеологических условий месторождения (участка), фильтрационных и емкостных свойств продуктивного </w:t>
      </w:r>
      <w:r w:rsidRPr="00B5495C">
        <w:t>водоносного горизонта (комплекса), производительности водозабора, обоснования проведения выполнения бурения и опробования скважин различного назначения, с целью подтверждения (или корректировки) сведений о количестве и качестве ранее оцененных запасов.</w:t>
      </w:r>
    </w:p>
    <w:p w14:paraId="36476921" w14:textId="77777777" w:rsidR="00000000" w:rsidRPr="00B5495C" w:rsidRDefault="00DF58CF">
      <w:pPr>
        <w:pStyle w:val="FORMATTEXT"/>
        <w:ind w:firstLine="568"/>
        <w:jc w:val="both"/>
      </w:pPr>
    </w:p>
    <w:p w14:paraId="6C98F46C" w14:textId="77777777" w:rsidR="00000000" w:rsidRPr="00B5495C" w:rsidRDefault="00DF58CF">
      <w:pPr>
        <w:pStyle w:val="FORMATTEXT"/>
        <w:ind w:firstLine="568"/>
        <w:jc w:val="both"/>
      </w:pPr>
      <w:r w:rsidRPr="00B5495C">
        <w:t>8.</w:t>
      </w:r>
      <w:r w:rsidRPr="00B5495C">
        <w:t xml:space="preserve"> Необходимость проведения и срок ОПР определяется по результатам государственной экспертизы запасов полезных ископаемых и подземных вод, геологической информации о предоставляемых в пользование участках недр (далее - государственная экспертиза запасов) или</w:t>
      </w:r>
      <w:r w:rsidRPr="00B5495C">
        <w:t xml:space="preserve"> экспертизы проекта разведки месторождения (участка) подземных вод в порядке, предусмотренном Порядком 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</w:t>
      </w:r>
      <w:r w:rsidRPr="00B5495C">
        <w:t>ски и оценку месторождений полезных ископаемых, разведке месторождений полезных ископаемых, утвержденным приказом Министерства природных ресурсов и экологии Российской Федерации от 23 сентября 2016 г. N 490 (зарегистрирован Министерством юстиции Российской</w:t>
      </w:r>
      <w:r w:rsidRPr="00B5495C">
        <w:t xml:space="preserve"> Федерации 29 декабря 2016 г., регистрационный N 45044), с изменениями, внесенными приказом Министерства природных ресурсов и экологии Российской Федерации от 3 мая 2018 г. N 185 "О внесении изменений в приказ Министерства природных ресурсов и экологии Рос</w:t>
      </w:r>
      <w:r w:rsidRPr="00B5495C">
        <w:t>сийской Федерации от 23 сентября 2016 г. N 490 "Об утверждении Порядка 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</w:t>
      </w:r>
      <w:r w:rsidRPr="00B5495C">
        <w:t>ных ископаемых, разведке месторождений полезных ископаемых и размера платы за ее проведение" (зарегистрирован Министерством юстиции Российской Федерации 14 июня 2018 г. регистрационный N 51351). Срок ОПР устанавливается не более чем на пять лет.</w:t>
      </w:r>
    </w:p>
    <w:p w14:paraId="42E5C07B" w14:textId="77777777" w:rsidR="00000000" w:rsidRPr="00B5495C" w:rsidRDefault="00DF58CF">
      <w:pPr>
        <w:pStyle w:val="FORMATTEXT"/>
        <w:ind w:firstLine="568"/>
        <w:jc w:val="both"/>
      </w:pPr>
    </w:p>
    <w:p w14:paraId="0316023C" w14:textId="77777777" w:rsidR="00000000" w:rsidRPr="00B5495C" w:rsidRDefault="00DF58CF">
      <w:pPr>
        <w:pStyle w:val="FORMATTEXT"/>
        <w:ind w:firstLine="568"/>
        <w:jc w:val="both"/>
      </w:pPr>
      <w:r w:rsidRPr="00B5495C">
        <w:lastRenderedPageBreak/>
        <w:t>9. Реализ</w:t>
      </w:r>
      <w:r w:rsidRPr="00B5495C">
        <w:t>ация ОПР осуществляется в соответствии с проектом водозабора (при пользовании недрами для разведки и добычи питьевых и технических подземных вод) или проектом опытно-промышленной разработки месторождения (участка) (при пользовании недрами для геологическог</w:t>
      </w:r>
      <w:r w:rsidRPr="00B5495C">
        <w:t>о изучения, разведки и добычи минеральных, термальных (теплоэнергетических) и промышленных подземных вод, осуществляемых по совмещенной лицензии).</w:t>
      </w:r>
    </w:p>
    <w:p w14:paraId="7E605936" w14:textId="77777777" w:rsidR="00000000" w:rsidRPr="00B5495C" w:rsidRDefault="00DF58CF">
      <w:pPr>
        <w:pStyle w:val="FORMATTEXT"/>
        <w:ind w:firstLine="568"/>
        <w:jc w:val="both"/>
      </w:pPr>
    </w:p>
    <w:p w14:paraId="514B6D45" w14:textId="77777777" w:rsidR="00000000" w:rsidRPr="00B5495C" w:rsidRDefault="00DF58CF">
      <w:pPr>
        <w:pStyle w:val="FORMATTEXT"/>
        <w:ind w:firstLine="568"/>
        <w:jc w:val="both"/>
      </w:pPr>
      <w:r w:rsidRPr="00B5495C">
        <w:t>10. После завершения разведки и (или) ОПР пользователь недр представляет в орган исполнительной власти, упол</w:t>
      </w:r>
      <w:r w:rsidRPr="00B5495C">
        <w:t>номоченный на проведение государственной экспертизы запасов, подсчет запасов подземных вод для проведения государственной экспертизы в порядке, предусмотренном Положением о государственной экспертизе запасов полезных ископаемых и подземных вод, геологическ</w:t>
      </w:r>
      <w:r w:rsidRPr="00B5495C">
        <w:t>ой информации о предоставляемых в пользование участках недр, об определении размера и порядка взимания платы за ее проведение.</w:t>
      </w:r>
    </w:p>
    <w:p w14:paraId="55ABDC30" w14:textId="77777777" w:rsidR="00000000" w:rsidRPr="00B5495C" w:rsidRDefault="00DF58CF">
      <w:pPr>
        <w:pStyle w:val="FORMATTEXT"/>
        <w:ind w:firstLine="568"/>
        <w:jc w:val="both"/>
      </w:pPr>
    </w:p>
    <w:p w14:paraId="3D2AFB66" w14:textId="77777777" w:rsidR="00000000" w:rsidRPr="00B5495C" w:rsidRDefault="00DF58CF">
      <w:pPr>
        <w:pStyle w:val="FORMATTEXT"/>
        <w:ind w:firstLine="568"/>
        <w:jc w:val="both"/>
      </w:pPr>
      <w:r w:rsidRPr="00B5495C">
        <w:t>11. Проектная документация на разработку месторождений (участков) подземных вод подготавливается с учетом результатов государств</w:t>
      </w:r>
      <w:r w:rsidRPr="00B5495C">
        <w:t>енной экспертизы запасов этих месторождений (участков).</w:t>
      </w:r>
    </w:p>
    <w:p w14:paraId="34FB495A" w14:textId="77777777" w:rsidR="00000000" w:rsidRPr="00B5495C" w:rsidRDefault="00DF58CF">
      <w:pPr>
        <w:pStyle w:val="FORMATTEXT"/>
        <w:ind w:firstLine="568"/>
        <w:jc w:val="both"/>
      </w:pPr>
    </w:p>
    <w:p w14:paraId="2739DE9C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721DC323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III. Проектная документация на разработку месторождений (участков) подземных вод, на основании которой осуществляется разработка месторождений (участков) подземных вод </w:t>
      </w:r>
    </w:p>
    <w:p w14:paraId="7AD405F4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32F565BE" w14:textId="77777777" w:rsidR="00000000" w:rsidRPr="00B5495C" w:rsidRDefault="00DF58CF">
      <w:pPr>
        <w:pStyle w:val="FORMATTEXT"/>
        <w:ind w:firstLine="568"/>
        <w:jc w:val="both"/>
      </w:pPr>
      <w:r w:rsidRPr="00B5495C">
        <w:t>12. Разработка место</w:t>
      </w:r>
      <w:r w:rsidRPr="00B5495C">
        <w:t>рождений (участков) подземных вод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 осуществляется на основа</w:t>
      </w:r>
      <w:r w:rsidRPr="00B5495C">
        <w:t>нии проектной документации, указанной в пункте 13 настоящих Правил.</w:t>
      </w:r>
    </w:p>
    <w:p w14:paraId="0B4CE67E" w14:textId="77777777" w:rsidR="00000000" w:rsidRPr="00B5495C" w:rsidRDefault="00DF58CF">
      <w:pPr>
        <w:pStyle w:val="FORMATTEXT"/>
        <w:ind w:firstLine="568"/>
        <w:jc w:val="both"/>
      </w:pPr>
    </w:p>
    <w:p w14:paraId="203339A8" w14:textId="77777777" w:rsidR="00000000" w:rsidRPr="00B5495C" w:rsidRDefault="00DF58CF">
      <w:pPr>
        <w:pStyle w:val="FORMATTEXT"/>
        <w:ind w:firstLine="568"/>
        <w:jc w:val="both"/>
      </w:pPr>
      <w:r w:rsidRPr="00B5495C">
        <w:t>13. К проектной документации, на основании которой осуществляется разработка месторождений (участков) подземных вод, относятся:</w:t>
      </w:r>
    </w:p>
    <w:p w14:paraId="68379940" w14:textId="77777777" w:rsidR="00000000" w:rsidRPr="00B5495C" w:rsidRDefault="00DF58CF">
      <w:pPr>
        <w:pStyle w:val="FORMATTEXT"/>
        <w:ind w:firstLine="568"/>
        <w:jc w:val="both"/>
      </w:pPr>
    </w:p>
    <w:p w14:paraId="37FF276F" w14:textId="77777777" w:rsidR="00000000" w:rsidRPr="00B5495C" w:rsidRDefault="00DF58CF">
      <w:pPr>
        <w:pStyle w:val="FORMATTEXT"/>
        <w:ind w:firstLine="568"/>
        <w:jc w:val="both"/>
      </w:pPr>
      <w:r w:rsidRPr="00B5495C">
        <w:t>а) при пользовании недрами для добычи питьевых и техническ</w:t>
      </w:r>
      <w:r w:rsidRPr="00B5495C">
        <w:t>их подземных вод - проект водозабора;</w:t>
      </w:r>
    </w:p>
    <w:p w14:paraId="5298987A" w14:textId="77777777" w:rsidR="00000000" w:rsidRPr="00B5495C" w:rsidRDefault="00DF58CF">
      <w:pPr>
        <w:pStyle w:val="FORMATTEXT"/>
        <w:ind w:firstLine="568"/>
        <w:jc w:val="both"/>
      </w:pPr>
    </w:p>
    <w:p w14:paraId="431E6147" w14:textId="77777777" w:rsidR="00000000" w:rsidRPr="00B5495C" w:rsidRDefault="00DF58CF">
      <w:pPr>
        <w:pStyle w:val="FORMATTEXT"/>
        <w:ind w:firstLine="568"/>
        <w:jc w:val="both"/>
      </w:pPr>
      <w:r w:rsidRPr="00B5495C">
        <w:t>б) при пользовании недрами для разведки и добычи, геологического изучения, разведки и добычи минеральных, термальных (теплоэнергетических) и промышленных подземных вод, осуществляемых по совмещенной лицензии:</w:t>
      </w:r>
    </w:p>
    <w:p w14:paraId="7F86BC47" w14:textId="77777777" w:rsidR="00000000" w:rsidRPr="00B5495C" w:rsidRDefault="00DF58CF">
      <w:pPr>
        <w:pStyle w:val="FORMATTEXT"/>
        <w:ind w:firstLine="568"/>
        <w:jc w:val="both"/>
      </w:pPr>
    </w:p>
    <w:p w14:paraId="6EF1E7AD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проект </w:t>
      </w:r>
      <w:r w:rsidRPr="00B5495C">
        <w:t>опытно-промышленной разработки месторождения (участка);</w:t>
      </w:r>
    </w:p>
    <w:p w14:paraId="5151C9AA" w14:textId="77777777" w:rsidR="00000000" w:rsidRPr="00B5495C" w:rsidRDefault="00DF58CF">
      <w:pPr>
        <w:pStyle w:val="FORMATTEXT"/>
        <w:ind w:firstLine="568"/>
        <w:jc w:val="both"/>
      </w:pPr>
    </w:p>
    <w:p w14:paraId="49B2554D" w14:textId="77777777" w:rsidR="00000000" w:rsidRPr="00B5495C" w:rsidRDefault="00DF58CF">
      <w:pPr>
        <w:pStyle w:val="FORMATTEXT"/>
        <w:ind w:firstLine="568"/>
        <w:jc w:val="both"/>
      </w:pPr>
      <w:r w:rsidRPr="00B5495C">
        <w:t>технологическая схема разработки месторождения (участка) и дополнения к ней;</w:t>
      </w:r>
    </w:p>
    <w:p w14:paraId="597F3CF1" w14:textId="77777777" w:rsidR="00000000" w:rsidRPr="00B5495C" w:rsidRDefault="00DF58CF">
      <w:pPr>
        <w:pStyle w:val="FORMATTEXT"/>
        <w:ind w:firstLine="568"/>
        <w:jc w:val="both"/>
      </w:pPr>
    </w:p>
    <w:p w14:paraId="0151DED1" w14:textId="77777777" w:rsidR="00000000" w:rsidRPr="00B5495C" w:rsidRDefault="00DF58CF">
      <w:pPr>
        <w:pStyle w:val="FORMATTEXT"/>
        <w:ind w:firstLine="568"/>
        <w:jc w:val="both"/>
      </w:pPr>
      <w:r w:rsidRPr="00B5495C">
        <w:t>проект разработки месторождения (участка) и дополнения к нему.</w:t>
      </w:r>
    </w:p>
    <w:p w14:paraId="3CDDB5AB" w14:textId="77777777" w:rsidR="00000000" w:rsidRPr="00B5495C" w:rsidRDefault="00DF58CF">
      <w:pPr>
        <w:pStyle w:val="FORMATTEXT"/>
        <w:ind w:firstLine="568"/>
        <w:jc w:val="both"/>
      </w:pPr>
    </w:p>
    <w:p w14:paraId="208F2E60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2FF2E23B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IV. Требования к разработке месторождения (участка) под</w:t>
      </w:r>
      <w:r w:rsidRPr="00B5495C">
        <w:rPr>
          <w:b/>
          <w:bCs/>
          <w:color w:val="auto"/>
        </w:rPr>
        <w:t xml:space="preserve">земных вод </w:t>
      </w:r>
    </w:p>
    <w:p w14:paraId="13DDC49B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3DCC399D" w14:textId="77777777" w:rsidR="00000000" w:rsidRPr="00B5495C" w:rsidRDefault="00DF58CF">
      <w:pPr>
        <w:pStyle w:val="FORMATTEXT"/>
        <w:ind w:firstLine="568"/>
        <w:jc w:val="both"/>
      </w:pPr>
      <w:r w:rsidRPr="00B5495C">
        <w:t>14. При разработке месторождений (участков) подземных вод в зависимости от вида подземных вод, применяемой технологии и технических средств добычи подземных вод реализуются следующие мероприятия, подлежащие включению в проектную документ</w:t>
      </w:r>
      <w:r w:rsidRPr="00B5495C">
        <w:t>ацию на разработку месторождений (участков) подземных вод:</w:t>
      </w:r>
    </w:p>
    <w:p w14:paraId="5ECB0490" w14:textId="77777777" w:rsidR="00000000" w:rsidRPr="00B5495C" w:rsidRDefault="00DF58CF">
      <w:pPr>
        <w:pStyle w:val="FORMATTEXT"/>
        <w:ind w:firstLine="568"/>
        <w:jc w:val="both"/>
      </w:pPr>
    </w:p>
    <w:p w14:paraId="2D7B01EC" w14:textId="77777777" w:rsidR="00000000" w:rsidRPr="00B5495C" w:rsidRDefault="00DF58CF">
      <w:pPr>
        <w:pStyle w:val="FORMATTEXT"/>
        <w:ind w:firstLine="568"/>
        <w:jc w:val="both"/>
      </w:pPr>
      <w:r w:rsidRPr="00B5495C">
        <w:t>а) мероприятия по рациональному использованию и охране недр, по охране подземных водных объектов, по безопасному ведению работ, связанных с пользованием недрами;</w:t>
      </w:r>
    </w:p>
    <w:p w14:paraId="63058D01" w14:textId="77777777" w:rsidR="00000000" w:rsidRPr="00B5495C" w:rsidRDefault="00DF58CF">
      <w:pPr>
        <w:pStyle w:val="FORMATTEXT"/>
        <w:ind w:firstLine="568"/>
        <w:jc w:val="both"/>
      </w:pPr>
    </w:p>
    <w:p w14:paraId="66FF4A22" w14:textId="77777777" w:rsidR="00000000" w:rsidRPr="00B5495C" w:rsidRDefault="00DF58CF">
      <w:pPr>
        <w:pStyle w:val="FORMATTEXT"/>
        <w:ind w:firstLine="568"/>
        <w:jc w:val="both"/>
      </w:pPr>
      <w:r w:rsidRPr="00B5495C">
        <w:t>б) мероприятия по обеспечению тре</w:t>
      </w:r>
      <w:r w:rsidRPr="00B5495C">
        <w:t>бований в области охраны окружающей среды и обеспечения экологической безопасности при пользовании недрами;</w:t>
      </w:r>
    </w:p>
    <w:p w14:paraId="6ACBF455" w14:textId="77777777" w:rsidR="00000000" w:rsidRPr="00B5495C" w:rsidRDefault="00DF58CF">
      <w:pPr>
        <w:pStyle w:val="FORMATTEXT"/>
        <w:ind w:firstLine="568"/>
        <w:jc w:val="both"/>
      </w:pPr>
    </w:p>
    <w:p w14:paraId="2D6955FE" w14:textId="77777777" w:rsidR="00000000" w:rsidRPr="00B5495C" w:rsidRDefault="00DF58CF">
      <w:pPr>
        <w:pStyle w:val="FORMATTEXT"/>
        <w:ind w:firstLine="568"/>
        <w:jc w:val="both"/>
      </w:pPr>
      <w:r w:rsidRPr="00B5495C">
        <w:t>в) проектные решения в отношении выбора конструкций эксплуатационных скважин, технологий производства буровых работ и оборудования водоприемной час</w:t>
      </w:r>
      <w:r w:rsidRPr="00B5495C">
        <w:t>ти скважин;</w:t>
      </w:r>
    </w:p>
    <w:p w14:paraId="3D14C784" w14:textId="77777777" w:rsidR="00000000" w:rsidRPr="00B5495C" w:rsidRDefault="00DF58CF">
      <w:pPr>
        <w:pStyle w:val="FORMATTEXT"/>
        <w:ind w:firstLine="568"/>
        <w:jc w:val="both"/>
      </w:pPr>
    </w:p>
    <w:p w14:paraId="6136EF6A" w14:textId="77777777" w:rsidR="00000000" w:rsidRPr="00B5495C" w:rsidRDefault="00DF58CF">
      <w:pPr>
        <w:pStyle w:val="FORMATTEXT"/>
        <w:ind w:firstLine="568"/>
        <w:jc w:val="both"/>
      </w:pPr>
      <w:r w:rsidRPr="00B5495C">
        <w:t>г) проектные решения в отношении выбора контрольно-измерительной аппаратуры для обеспечения ведения мониторинга подземных вод;</w:t>
      </w:r>
    </w:p>
    <w:p w14:paraId="138B94E5" w14:textId="77777777" w:rsidR="00000000" w:rsidRPr="00B5495C" w:rsidRDefault="00DF58CF">
      <w:pPr>
        <w:pStyle w:val="FORMATTEXT"/>
        <w:ind w:firstLine="568"/>
        <w:jc w:val="both"/>
      </w:pPr>
    </w:p>
    <w:p w14:paraId="6CDBD16E" w14:textId="77777777" w:rsidR="00000000" w:rsidRPr="00B5495C" w:rsidRDefault="00DF58CF">
      <w:pPr>
        <w:pStyle w:val="FORMATTEXT"/>
        <w:ind w:firstLine="568"/>
        <w:jc w:val="both"/>
      </w:pPr>
      <w:r w:rsidRPr="00B5495C">
        <w:t>д) проектные технологические (инженерные) решения по схеме и режиму работы водозабора;</w:t>
      </w:r>
    </w:p>
    <w:p w14:paraId="47FE6AA9" w14:textId="77777777" w:rsidR="00000000" w:rsidRPr="00B5495C" w:rsidRDefault="00DF58CF">
      <w:pPr>
        <w:pStyle w:val="FORMATTEXT"/>
        <w:ind w:firstLine="568"/>
        <w:jc w:val="both"/>
      </w:pPr>
    </w:p>
    <w:p w14:paraId="064EBF6C" w14:textId="77777777" w:rsidR="00000000" w:rsidRPr="00B5495C" w:rsidRDefault="00DF58CF">
      <w:pPr>
        <w:pStyle w:val="FORMATTEXT"/>
        <w:ind w:firstLine="568"/>
        <w:jc w:val="both"/>
      </w:pPr>
      <w:r w:rsidRPr="00B5495C">
        <w:lastRenderedPageBreak/>
        <w:t>е) наблюдение за техническ</w:t>
      </w:r>
      <w:r w:rsidRPr="00B5495C">
        <w:t>им состоянием буровых скважин с учетом их назначения.</w:t>
      </w:r>
    </w:p>
    <w:p w14:paraId="1612468A" w14:textId="77777777" w:rsidR="00000000" w:rsidRPr="00B5495C" w:rsidRDefault="00DF58CF">
      <w:pPr>
        <w:pStyle w:val="FORMATTEXT"/>
        <w:ind w:firstLine="568"/>
        <w:jc w:val="both"/>
      </w:pPr>
    </w:p>
    <w:p w14:paraId="5628C75E" w14:textId="77777777" w:rsidR="00000000" w:rsidRPr="00B5495C" w:rsidRDefault="00DF58CF">
      <w:pPr>
        <w:pStyle w:val="FORMATTEXT"/>
        <w:ind w:firstLine="568"/>
        <w:jc w:val="both"/>
      </w:pPr>
      <w:r w:rsidRPr="00B5495C">
        <w:t>В случае изменения (планирования изменений) условий разработки месторождения (участка) подземных вод при необходимости в проектную документацию вносятся изменения.</w:t>
      </w:r>
    </w:p>
    <w:p w14:paraId="75753391" w14:textId="77777777" w:rsidR="00000000" w:rsidRPr="00B5495C" w:rsidRDefault="00DF58CF">
      <w:pPr>
        <w:pStyle w:val="FORMATTEXT"/>
        <w:ind w:firstLine="568"/>
        <w:jc w:val="both"/>
      </w:pPr>
    </w:p>
    <w:p w14:paraId="2C483A63" w14:textId="77777777" w:rsidR="00000000" w:rsidRPr="00B5495C" w:rsidRDefault="00DF58CF">
      <w:pPr>
        <w:pStyle w:val="FORMATTEXT"/>
        <w:ind w:firstLine="568"/>
        <w:jc w:val="both"/>
      </w:pPr>
      <w:r w:rsidRPr="00B5495C">
        <w:t>15. Месторождение (участок) подземны</w:t>
      </w:r>
      <w:r w:rsidRPr="00B5495C">
        <w:t>х вод, отнесенное по результатам государственной экспертизы их запасов по степени изученности к группе разведанных (или оцененных, в случае реализации на данном месторождении (участке) ОПР) и на котором начата добыча подземных вод в соответствии с проектно</w:t>
      </w:r>
      <w:r w:rsidRPr="00B5495C">
        <w:t>й документацией на разработку месторождения (участка) подземных вод, согласованной и утвержденной в соответствии с Положением о подготовке, согласовании и утверждении технических проектов разработки месторождений полезных ископаемых и иной проектной докуме</w:t>
      </w:r>
      <w:r w:rsidRPr="00B5495C">
        <w:t>нтации на выполнение работ, связанных с пользованием участками недр, по видам полезных ископаемых и видам пользования недрами, считается введенным в разработку.</w:t>
      </w:r>
    </w:p>
    <w:p w14:paraId="69F4B36A" w14:textId="77777777" w:rsidR="00000000" w:rsidRPr="00B5495C" w:rsidRDefault="00DF58CF">
      <w:pPr>
        <w:pStyle w:val="FORMATTEXT"/>
        <w:ind w:firstLine="568"/>
        <w:jc w:val="both"/>
      </w:pPr>
    </w:p>
    <w:p w14:paraId="6B93E656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23F8629C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V. Допустимые отклонения показателей при разработке месторождения (участка) подземных вод </w:t>
      </w:r>
    </w:p>
    <w:p w14:paraId="0AEBCDC5" w14:textId="77777777" w:rsidR="00000000" w:rsidRPr="00B5495C" w:rsidRDefault="00DF58CF">
      <w:pPr>
        <w:pStyle w:val="FORMATTEXT"/>
      </w:pPr>
      <w:r w:rsidRPr="00B5495C">
        <w:t> </w:t>
      </w:r>
      <w:r w:rsidRPr="00B5495C">
        <w:t xml:space="preserve">     </w:t>
      </w:r>
    </w:p>
    <w:p w14:paraId="1341C2E7" w14:textId="77777777" w:rsidR="00000000" w:rsidRPr="00B5495C" w:rsidRDefault="00DF58CF">
      <w:pPr>
        <w:pStyle w:val="FORMATTEXT"/>
        <w:ind w:firstLine="568"/>
        <w:jc w:val="both"/>
      </w:pPr>
      <w:r w:rsidRPr="00B5495C">
        <w:t>16. Показателями, характеризующими выполнение пользователем недр обязанностей, установленных пунктом 2 части 2 статьи 22 Закона Российской Федерации "О недрах", в части обеспечения соблюдения требований проектной документации на разработку месторожде</w:t>
      </w:r>
      <w:r w:rsidRPr="00B5495C">
        <w:t>ний (участков) подземных вод, являются:</w:t>
      </w:r>
    </w:p>
    <w:p w14:paraId="5CDEE491" w14:textId="77777777" w:rsidR="00000000" w:rsidRPr="00B5495C" w:rsidRDefault="00DF58CF">
      <w:pPr>
        <w:pStyle w:val="FORMATTEXT"/>
        <w:ind w:firstLine="568"/>
        <w:jc w:val="both"/>
      </w:pPr>
    </w:p>
    <w:p w14:paraId="6DF387E8" w14:textId="77777777" w:rsidR="00000000" w:rsidRPr="00B5495C" w:rsidRDefault="00DF58CF">
      <w:pPr>
        <w:pStyle w:val="FORMATTEXT"/>
        <w:ind w:firstLine="568"/>
        <w:jc w:val="both"/>
      </w:pPr>
      <w:r w:rsidRPr="00B5495C">
        <w:t>а) среднегодовой объем добычи подземных вод, теплоносителя (для термальных (теплоэнергетических) вод) и полезных компонентов (для промышленных вод), утвержденные по месторождению (участку) подземных вод;</w:t>
      </w:r>
    </w:p>
    <w:p w14:paraId="32B1CB70" w14:textId="77777777" w:rsidR="00000000" w:rsidRPr="00B5495C" w:rsidRDefault="00DF58CF">
      <w:pPr>
        <w:pStyle w:val="FORMATTEXT"/>
        <w:ind w:firstLine="568"/>
        <w:jc w:val="both"/>
      </w:pPr>
    </w:p>
    <w:p w14:paraId="69D660C6" w14:textId="77777777" w:rsidR="00000000" w:rsidRPr="00B5495C" w:rsidRDefault="00DF58CF">
      <w:pPr>
        <w:pStyle w:val="FORMATTEXT"/>
        <w:ind w:firstLine="568"/>
        <w:jc w:val="both"/>
      </w:pPr>
      <w:r w:rsidRPr="00B5495C">
        <w:t>б) динамич</w:t>
      </w:r>
      <w:r w:rsidRPr="00B5495C">
        <w:t>еские уровни подземных вод;</w:t>
      </w:r>
    </w:p>
    <w:p w14:paraId="604B8B02" w14:textId="77777777" w:rsidR="00000000" w:rsidRPr="00B5495C" w:rsidRDefault="00DF58CF">
      <w:pPr>
        <w:pStyle w:val="FORMATTEXT"/>
        <w:ind w:firstLine="568"/>
        <w:jc w:val="both"/>
      </w:pPr>
    </w:p>
    <w:p w14:paraId="4D20A7F6" w14:textId="77777777" w:rsidR="00000000" w:rsidRPr="00B5495C" w:rsidRDefault="00DF58CF">
      <w:pPr>
        <w:pStyle w:val="FORMATTEXT"/>
        <w:ind w:firstLine="568"/>
        <w:jc w:val="both"/>
      </w:pPr>
      <w:r w:rsidRPr="00B5495C">
        <w:t>в) нагрузка на конкретную эксплуатационную скважину;</w:t>
      </w:r>
    </w:p>
    <w:p w14:paraId="78D87935" w14:textId="77777777" w:rsidR="00000000" w:rsidRPr="00B5495C" w:rsidRDefault="00DF58CF">
      <w:pPr>
        <w:pStyle w:val="FORMATTEXT"/>
        <w:ind w:firstLine="568"/>
        <w:jc w:val="both"/>
      </w:pPr>
    </w:p>
    <w:p w14:paraId="23AED53A" w14:textId="77777777" w:rsidR="00000000" w:rsidRPr="00B5495C" w:rsidRDefault="00DF58CF">
      <w:pPr>
        <w:pStyle w:val="FORMATTEXT"/>
        <w:ind w:firstLine="568"/>
        <w:jc w:val="both"/>
      </w:pPr>
      <w:r w:rsidRPr="00B5495C">
        <w:t>г) фонд эксплуатационных скважин;</w:t>
      </w:r>
    </w:p>
    <w:p w14:paraId="0536C600" w14:textId="77777777" w:rsidR="00000000" w:rsidRPr="00B5495C" w:rsidRDefault="00DF58CF">
      <w:pPr>
        <w:pStyle w:val="FORMATTEXT"/>
        <w:ind w:firstLine="568"/>
        <w:jc w:val="both"/>
      </w:pPr>
    </w:p>
    <w:p w14:paraId="21569CC2" w14:textId="77777777" w:rsidR="00000000" w:rsidRPr="00B5495C" w:rsidRDefault="00DF58CF">
      <w:pPr>
        <w:pStyle w:val="FORMATTEXT"/>
        <w:ind w:firstLine="568"/>
        <w:jc w:val="both"/>
      </w:pPr>
      <w:r w:rsidRPr="00B5495C">
        <w:t>д) конструкции эксплуатационных скважин;</w:t>
      </w:r>
    </w:p>
    <w:p w14:paraId="12C87F25" w14:textId="77777777" w:rsidR="00000000" w:rsidRPr="00B5495C" w:rsidRDefault="00DF58CF">
      <w:pPr>
        <w:pStyle w:val="FORMATTEXT"/>
        <w:ind w:firstLine="568"/>
        <w:jc w:val="both"/>
      </w:pPr>
    </w:p>
    <w:p w14:paraId="30C2588D" w14:textId="77777777" w:rsidR="00000000" w:rsidRPr="00B5495C" w:rsidRDefault="00DF58CF">
      <w:pPr>
        <w:pStyle w:val="FORMATTEXT"/>
        <w:ind w:firstLine="568"/>
        <w:jc w:val="both"/>
      </w:pPr>
      <w:r w:rsidRPr="00B5495C">
        <w:t>е) качество (химический и газовый составы) подземных вод в соответствии с целевым назначением по</w:t>
      </w:r>
      <w:r w:rsidRPr="00B5495C">
        <w:t>дземных вод;</w:t>
      </w:r>
    </w:p>
    <w:p w14:paraId="2ACBF636" w14:textId="77777777" w:rsidR="00000000" w:rsidRPr="00B5495C" w:rsidRDefault="00DF58CF">
      <w:pPr>
        <w:pStyle w:val="FORMATTEXT"/>
        <w:ind w:firstLine="568"/>
        <w:jc w:val="both"/>
      </w:pPr>
    </w:p>
    <w:p w14:paraId="6DB1390D" w14:textId="77777777" w:rsidR="00000000" w:rsidRPr="00B5495C" w:rsidRDefault="00DF58CF">
      <w:pPr>
        <w:pStyle w:val="FORMATTEXT"/>
        <w:ind w:firstLine="568"/>
        <w:jc w:val="both"/>
      </w:pPr>
      <w:r w:rsidRPr="00B5495C">
        <w:t>ж) технические и технологические решения по использованию теплоэнергетического потенциала (для термальных (теплоэнергетических) вод) или по извлечению и переработке полезных компонентов (для промышленных вод);</w:t>
      </w:r>
    </w:p>
    <w:p w14:paraId="42E693D8" w14:textId="77777777" w:rsidR="00000000" w:rsidRPr="00B5495C" w:rsidRDefault="00DF58CF">
      <w:pPr>
        <w:pStyle w:val="FORMATTEXT"/>
        <w:ind w:firstLine="568"/>
        <w:jc w:val="both"/>
      </w:pPr>
    </w:p>
    <w:p w14:paraId="22C2A382" w14:textId="77777777" w:rsidR="00000000" w:rsidRPr="00B5495C" w:rsidRDefault="00DF58CF">
      <w:pPr>
        <w:pStyle w:val="FORMATTEXT"/>
        <w:ind w:firstLine="568"/>
        <w:jc w:val="both"/>
      </w:pPr>
      <w:r w:rsidRPr="00B5495C">
        <w:t>з) объемы сброса отработанного</w:t>
      </w:r>
      <w:r w:rsidRPr="00B5495C">
        <w:t xml:space="preserve"> (использованного) природного теплоносителя или промышленных вод;</w:t>
      </w:r>
    </w:p>
    <w:p w14:paraId="20076422" w14:textId="77777777" w:rsidR="00000000" w:rsidRPr="00B5495C" w:rsidRDefault="00DF58CF">
      <w:pPr>
        <w:pStyle w:val="FORMATTEXT"/>
        <w:ind w:firstLine="568"/>
        <w:jc w:val="both"/>
      </w:pPr>
    </w:p>
    <w:p w14:paraId="56991EC7" w14:textId="77777777" w:rsidR="00000000" w:rsidRPr="00B5495C" w:rsidRDefault="00DF58CF">
      <w:pPr>
        <w:pStyle w:val="FORMATTEXT"/>
        <w:ind w:firstLine="568"/>
        <w:jc w:val="both"/>
      </w:pPr>
      <w:r w:rsidRPr="00B5495C">
        <w:t>и) потери (для термальных (теплоэнергетических), минеральных и промышленных вод).</w:t>
      </w:r>
    </w:p>
    <w:p w14:paraId="4B3E9B7F" w14:textId="77777777" w:rsidR="00000000" w:rsidRPr="00B5495C" w:rsidRDefault="00DF58CF">
      <w:pPr>
        <w:pStyle w:val="FORMATTEXT"/>
        <w:ind w:firstLine="568"/>
        <w:jc w:val="both"/>
      </w:pPr>
    </w:p>
    <w:p w14:paraId="3BE043DC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17. Допускаются отклонения показателя среднегодового объема добычи подземных вод в сторону его уменьшения </w:t>
      </w:r>
      <w:r w:rsidRPr="00B5495C">
        <w:t>от установленного в проектной документации на разработку месторождения (участка) подземных вод в соответствии с фактически достигнутым показателем среднегодового объема добычи подземных вод.</w:t>
      </w:r>
    </w:p>
    <w:p w14:paraId="259817E7" w14:textId="77777777" w:rsidR="00000000" w:rsidRPr="00B5495C" w:rsidRDefault="00DF58CF">
      <w:pPr>
        <w:pStyle w:val="FORMATTEXT"/>
        <w:ind w:firstLine="568"/>
        <w:jc w:val="both"/>
      </w:pPr>
    </w:p>
    <w:p w14:paraId="56D9CF9C" w14:textId="77777777" w:rsidR="00000000" w:rsidRPr="00B5495C" w:rsidRDefault="00DF58CF">
      <w:pPr>
        <w:pStyle w:val="FORMATTEXT"/>
        <w:ind w:firstLine="568"/>
        <w:jc w:val="both"/>
      </w:pPr>
      <w:r w:rsidRPr="00B5495C">
        <w:t>18. В случае отклонения показателей разработки, указанных в подп</w:t>
      </w:r>
      <w:r w:rsidRPr="00B5495C">
        <w:t>унктах "б - и" пункта 16 настоящих Правил, либо отклонения в сторону увеличения от установленного в проектной документации на разработку месторождения (участка) подземных вод показателя среднегодового объема добычи подземных вод, теплоносителя (для теплоэн</w:t>
      </w:r>
      <w:r w:rsidRPr="00B5495C">
        <w:t>ергетических вод) и полезных компонентов (для промышленных вод), указанного в подпункте "а" пункта 16 настоящих Правил, недропользователю необходимо установить причины отклонений и внести соответствующие изменения в процесс разработки месторождения и (или)</w:t>
      </w:r>
      <w:r w:rsidRPr="00B5495C">
        <w:t xml:space="preserve"> при необходимости провести дополнительное геологическое изучение недр с последующим подсчетом запасов подземных вод и подготовкой новой проектной документации на разработку месторождения (участка) подземных вод или дополнения к утвержденной проектной доку</w:t>
      </w:r>
      <w:r w:rsidRPr="00B5495C">
        <w:t>ментации.</w:t>
      </w:r>
    </w:p>
    <w:p w14:paraId="7CFE7394" w14:textId="77777777" w:rsidR="00000000" w:rsidRPr="00B5495C" w:rsidRDefault="00DF58CF">
      <w:pPr>
        <w:pStyle w:val="FORMATTEXT"/>
        <w:ind w:firstLine="568"/>
        <w:jc w:val="both"/>
      </w:pPr>
    </w:p>
    <w:p w14:paraId="48A4E1C9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19. Соблюдение пользователем недр допустимых отклонений среднегодового объема добычи </w:t>
      </w:r>
      <w:r w:rsidRPr="00B5495C">
        <w:lastRenderedPageBreak/>
        <w:t>подземных вод, установленных в пункте 17 настоящих Правил, определяется данными на конец календарного года.</w:t>
      </w:r>
    </w:p>
    <w:p w14:paraId="7876C0F2" w14:textId="77777777" w:rsidR="00000000" w:rsidRPr="00B5495C" w:rsidRDefault="00DF58CF">
      <w:pPr>
        <w:pStyle w:val="FORMATTEXT"/>
        <w:ind w:firstLine="568"/>
        <w:jc w:val="both"/>
      </w:pPr>
    </w:p>
    <w:p w14:paraId="7ED4F773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4B25FA93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VI. Требования к горным выработкам, скважинам и и</w:t>
      </w:r>
      <w:r w:rsidRPr="00B5495C">
        <w:rPr>
          <w:b/>
          <w:bCs/>
          <w:color w:val="auto"/>
        </w:rPr>
        <w:t xml:space="preserve">ным сооружениям, связанным с разработкой месторождений (участков) подземных вод </w:t>
      </w:r>
    </w:p>
    <w:p w14:paraId="0B0AC6BA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37768192" w14:textId="77777777" w:rsidR="00000000" w:rsidRPr="00B5495C" w:rsidRDefault="00DF58CF">
      <w:pPr>
        <w:pStyle w:val="FORMATTEXT"/>
        <w:ind w:firstLine="568"/>
        <w:jc w:val="both"/>
      </w:pPr>
      <w:r w:rsidRPr="00B5495C">
        <w:t>20. В зависимости от гидрогеологических условий добыча подземных вод осуществляется буровыми скважинами (поисковыми, разведочными, разведочно-эксплуатационными, эксплуа</w:t>
      </w:r>
      <w:r w:rsidRPr="00B5495C">
        <w:t xml:space="preserve">тационными, резервными, наблюдательными), колодцами, шахтами, штольнями, а также специально обустроенными иными </w:t>
      </w:r>
      <w:proofErr w:type="spellStart"/>
      <w:r w:rsidRPr="00B5495C">
        <w:t>каптажными</w:t>
      </w:r>
      <w:proofErr w:type="spellEnd"/>
      <w:r w:rsidRPr="00B5495C">
        <w:t xml:space="preserve"> сооружениями.</w:t>
      </w:r>
    </w:p>
    <w:p w14:paraId="58559A20" w14:textId="77777777" w:rsidR="00000000" w:rsidRPr="00B5495C" w:rsidRDefault="00DF58CF">
      <w:pPr>
        <w:pStyle w:val="FORMATTEXT"/>
        <w:ind w:firstLine="568"/>
        <w:jc w:val="both"/>
      </w:pPr>
    </w:p>
    <w:p w14:paraId="6706A087" w14:textId="77777777" w:rsidR="00000000" w:rsidRPr="00B5495C" w:rsidRDefault="00DF58CF">
      <w:pPr>
        <w:pStyle w:val="FORMATTEXT"/>
        <w:ind w:firstLine="568"/>
        <w:jc w:val="both"/>
      </w:pPr>
      <w:r w:rsidRPr="00B5495C">
        <w:t>21. Поисковая скважина предназначена для определения общих гидрогеологических условий, выполнения комплекса поисково-о</w:t>
      </w:r>
      <w:r w:rsidRPr="00B5495C">
        <w:t>ценочных работ на участке недр. Допускается использование поисковых скважин в пределах границ месторождения (участка) подземных вод, предоставленного в пользование.</w:t>
      </w:r>
    </w:p>
    <w:p w14:paraId="04495242" w14:textId="77777777" w:rsidR="00000000" w:rsidRPr="00B5495C" w:rsidRDefault="00DF58CF">
      <w:pPr>
        <w:pStyle w:val="FORMATTEXT"/>
        <w:ind w:firstLine="568"/>
        <w:jc w:val="both"/>
      </w:pPr>
    </w:p>
    <w:p w14:paraId="0BE56115" w14:textId="77777777" w:rsidR="00000000" w:rsidRPr="00B5495C" w:rsidRDefault="00DF58CF">
      <w:pPr>
        <w:pStyle w:val="FORMATTEXT"/>
        <w:ind w:firstLine="568"/>
        <w:jc w:val="both"/>
      </w:pPr>
      <w:r w:rsidRPr="00B5495C">
        <w:t>22. Разведочная скважина предназначена для уточнения геологического строения и гидрогеолог</w:t>
      </w:r>
      <w:r w:rsidRPr="00B5495C">
        <w:t>ических условий, опробования продуктивного водоносного горизонта (комплекса), определения его гидрогеологических параметров и качественного состава подземных вод на участке недр. Допускается использование разведочных скважин в пределах границ месторождения</w:t>
      </w:r>
      <w:r w:rsidRPr="00B5495C">
        <w:t xml:space="preserve"> (участка), предоставленного в пользование.</w:t>
      </w:r>
    </w:p>
    <w:p w14:paraId="79CA1175" w14:textId="77777777" w:rsidR="00000000" w:rsidRPr="00B5495C" w:rsidRDefault="00DF58CF">
      <w:pPr>
        <w:pStyle w:val="FORMATTEXT"/>
        <w:ind w:firstLine="568"/>
        <w:jc w:val="both"/>
      </w:pPr>
    </w:p>
    <w:p w14:paraId="580CA37F" w14:textId="77777777" w:rsidR="00000000" w:rsidRPr="00B5495C" w:rsidRDefault="00DF58CF">
      <w:pPr>
        <w:pStyle w:val="FORMATTEXT"/>
        <w:ind w:firstLine="568"/>
        <w:jc w:val="both"/>
      </w:pPr>
      <w:r w:rsidRPr="00B5495C">
        <w:t>23. Разведочно-эксплуатационная скважина предназначена для определения геологического строения и гидрогеологических условий, параметров продуктивного водоносного горизонта (комплекса), его гидрогеологических пар</w:t>
      </w:r>
      <w:r w:rsidRPr="00B5495C">
        <w:t>аметров и качественного состава подземных вод на участке недр, и последующей эксплуатации разведанного месторождения (участка) подземных вод.</w:t>
      </w:r>
    </w:p>
    <w:p w14:paraId="77E931D9" w14:textId="77777777" w:rsidR="00000000" w:rsidRPr="00B5495C" w:rsidRDefault="00DF58CF">
      <w:pPr>
        <w:pStyle w:val="FORMATTEXT"/>
        <w:ind w:firstLine="568"/>
        <w:jc w:val="both"/>
      </w:pPr>
    </w:p>
    <w:p w14:paraId="482A558E" w14:textId="77777777" w:rsidR="00000000" w:rsidRPr="00B5495C" w:rsidRDefault="00DF58CF">
      <w:pPr>
        <w:pStyle w:val="FORMATTEXT"/>
        <w:ind w:firstLine="568"/>
        <w:jc w:val="both"/>
      </w:pPr>
      <w:r w:rsidRPr="00B5495C">
        <w:t>24. Эксплуатационная скважина предназначена для добычи подземных вод.</w:t>
      </w:r>
    </w:p>
    <w:p w14:paraId="1B210F04" w14:textId="77777777" w:rsidR="00000000" w:rsidRPr="00B5495C" w:rsidRDefault="00DF58CF">
      <w:pPr>
        <w:pStyle w:val="FORMATTEXT"/>
        <w:ind w:firstLine="568"/>
        <w:jc w:val="both"/>
      </w:pPr>
    </w:p>
    <w:p w14:paraId="5E49CB8B" w14:textId="77777777" w:rsidR="00000000" w:rsidRPr="00B5495C" w:rsidRDefault="00DF58CF">
      <w:pPr>
        <w:pStyle w:val="FORMATTEXT"/>
        <w:ind w:firstLine="568"/>
        <w:jc w:val="both"/>
      </w:pPr>
      <w:r w:rsidRPr="00B5495C">
        <w:t>25. Резервная скважина является дублирующе</w:t>
      </w:r>
      <w:r w:rsidRPr="00B5495C">
        <w:t>й скважиной по отношению к действующим эксплуатационным скважинам и предназначена для оперативного использования на случай выхода основной скважины из эксплуатации. Также резервная скважина может использоваться в качестве наблюдательной скважины при осущес</w:t>
      </w:r>
      <w:r w:rsidRPr="00B5495C">
        <w:t>твлении мониторинга подземных вод. Количество резервных скважин обосновывается пользователем недр в проектной документации на разработку месторождения (участка) подземных вод.</w:t>
      </w:r>
    </w:p>
    <w:p w14:paraId="50126B16" w14:textId="77777777" w:rsidR="00000000" w:rsidRPr="00B5495C" w:rsidRDefault="00DF58CF">
      <w:pPr>
        <w:pStyle w:val="FORMATTEXT"/>
        <w:ind w:firstLine="568"/>
        <w:jc w:val="both"/>
      </w:pPr>
    </w:p>
    <w:p w14:paraId="6DA311CB" w14:textId="77777777" w:rsidR="00000000" w:rsidRPr="00B5495C" w:rsidRDefault="00DF58CF">
      <w:pPr>
        <w:pStyle w:val="FORMATTEXT"/>
        <w:ind w:firstLine="568"/>
        <w:jc w:val="both"/>
      </w:pPr>
      <w:r w:rsidRPr="00B5495C">
        <w:t>26. Наблюдательная скважина предназначена для ведения режимных наблюдений за ур</w:t>
      </w:r>
      <w:r w:rsidRPr="00B5495C">
        <w:t>овнем и качественным составом подземных вод на месторождениях (участках) на действующих водозаборах и водозаборах, требующих переоценки запасов, на стадиях разработки и опытно-промышленной разработки месторождения (участка) подземных вод. Количество и мест</w:t>
      </w:r>
      <w:r w:rsidRPr="00B5495C">
        <w:t>оположение наблюдательных скважин обосновываются пользователем недр в проектной документации на разработку месторождения (участка) подземных вод. В качестве наблюдательных скважин допускается использование эксплуатационных скважин.</w:t>
      </w:r>
    </w:p>
    <w:p w14:paraId="23EE7AAE" w14:textId="77777777" w:rsidR="00000000" w:rsidRPr="00B5495C" w:rsidRDefault="00DF58CF">
      <w:pPr>
        <w:pStyle w:val="FORMATTEXT"/>
        <w:ind w:firstLine="568"/>
        <w:jc w:val="both"/>
      </w:pPr>
    </w:p>
    <w:p w14:paraId="0EE52846" w14:textId="77777777" w:rsidR="00000000" w:rsidRPr="00B5495C" w:rsidRDefault="00DF58CF">
      <w:pPr>
        <w:pStyle w:val="FORMATTEXT"/>
        <w:ind w:firstLine="568"/>
        <w:jc w:val="both"/>
      </w:pPr>
      <w:r w:rsidRPr="00B5495C">
        <w:t>27. Требования к конст</w:t>
      </w:r>
      <w:r w:rsidRPr="00B5495C">
        <w:t>рукции и опробованию буровых скважин на месторождениях (участках) подземных вод обосновываются в проектной документации на бурение скважин, где должны быть указаны:</w:t>
      </w:r>
    </w:p>
    <w:p w14:paraId="0846CEB7" w14:textId="77777777" w:rsidR="00000000" w:rsidRPr="00B5495C" w:rsidRDefault="00DF58CF">
      <w:pPr>
        <w:pStyle w:val="FORMATTEXT"/>
        <w:ind w:firstLine="568"/>
        <w:jc w:val="both"/>
      </w:pPr>
    </w:p>
    <w:p w14:paraId="1F74E852" w14:textId="77777777" w:rsidR="00000000" w:rsidRPr="00B5495C" w:rsidRDefault="00DF58CF">
      <w:pPr>
        <w:pStyle w:val="FORMATTEXT"/>
        <w:ind w:firstLine="568"/>
        <w:jc w:val="both"/>
      </w:pPr>
      <w:r w:rsidRPr="00B5495C">
        <w:t>а) способ бурения и крепления ствола скважины;</w:t>
      </w:r>
    </w:p>
    <w:p w14:paraId="63016136" w14:textId="77777777" w:rsidR="00000000" w:rsidRPr="00B5495C" w:rsidRDefault="00DF58CF">
      <w:pPr>
        <w:pStyle w:val="FORMATTEXT"/>
        <w:ind w:firstLine="568"/>
        <w:jc w:val="both"/>
      </w:pPr>
    </w:p>
    <w:p w14:paraId="46FB4323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б) сведения о </w:t>
      </w:r>
      <w:proofErr w:type="spellStart"/>
      <w:r w:rsidRPr="00B5495C">
        <w:t>затрубной</w:t>
      </w:r>
      <w:proofErr w:type="spellEnd"/>
      <w:r w:rsidRPr="00B5495C">
        <w:t xml:space="preserve"> цементации с указа</w:t>
      </w:r>
      <w:r w:rsidRPr="00B5495C">
        <w:t>нием используемых материалов;</w:t>
      </w:r>
    </w:p>
    <w:p w14:paraId="304B6C7C" w14:textId="77777777" w:rsidR="00000000" w:rsidRPr="00B5495C" w:rsidRDefault="00DF58CF">
      <w:pPr>
        <w:pStyle w:val="FORMATTEXT"/>
        <w:ind w:firstLine="568"/>
        <w:jc w:val="both"/>
      </w:pPr>
    </w:p>
    <w:p w14:paraId="588D918F" w14:textId="77777777" w:rsidR="00000000" w:rsidRPr="00B5495C" w:rsidRDefault="00DF58CF">
      <w:pPr>
        <w:pStyle w:val="FORMATTEXT"/>
        <w:ind w:firstLine="568"/>
        <w:jc w:val="both"/>
      </w:pPr>
      <w:r w:rsidRPr="00B5495C">
        <w:t>в) конструкция скважины: глубина, диаметры обсадных и фильтровых колонн труб, тип водоприемной части, водоподъемного оборудования и оголовка скважины;</w:t>
      </w:r>
    </w:p>
    <w:p w14:paraId="4A1603D9" w14:textId="77777777" w:rsidR="00000000" w:rsidRPr="00B5495C" w:rsidRDefault="00DF58CF">
      <w:pPr>
        <w:pStyle w:val="FORMATTEXT"/>
        <w:ind w:firstLine="568"/>
        <w:jc w:val="both"/>
      </w:pPr>
    </w:p>
    <w:p w14:paraId="499E810F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г) виды и объемы исследований и опробования (геофизические исследования, </w:t>
      </w:r>
      <w:r w:rsidRPr="00B5495C">
        <w:t>опытно-фильтрационные работы, гидрохимическое опробование, специальные исследования). Для поисковых и разведочных скважин, при необходимости, определяются интервалы отбора керна;</w:t>
      </w:r>
    </w:p>
    <w:p w14:paraId="60CA057F" w14:textId="77777777" w:rsidR="00000000" w:rsidRPr="00B5495C" w:rsidRDefault="00DF58CF">
      <w:pPr>
        <w:pStyle w:val="FORMATTEXT"/>
        <w:ind w:firstLine="568"/>
        <w:jc w:val="both"/>
      </w:pPr>
    </w:p>
    <w:p w14:paraId="4141CC4D" w14:textId="77777777" w:rsidR="00000000" w:rsidRPr="00B5495C" w:rsidRDefault="00DF58CF">
      <w:pPr>
        <w:pStyle w:val="FORMATTEXT"/>
        <w:ind w:firstLine="568"/>
        <w:jc w:val="both"/>
      </w:pPr>
      <w:r w:rsidRPr="00B5495C">
        <w:t>д) тип контрольно-измерительного оборудования, рекомендуемого в использовани</w:t>
      </w:r>
      <w:r w:rsidRPr="00B5495C">
        <w:t>и при эксплуатации водозабора.</w:t>
      </w:r>
    </w:p>
    <w:p w14:paraId="144786C8" w14:textId="77777777" w:rsidR="00000000" w:rsidRPr="00B5495C" w:rsidRDefault="00DF58CF">
      <w:pPr>
        <w:pStyle w:val="FORMATTEXT"/>
        <w:ind w:firstLine="568"/>
        <w:jc w:val="both"/>
      </w:pPr>
    </w:p>
    <w:p w14:paraId="170A7436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28. Пользователь недр обязан следить за техническим состоянием эксплуатационных, </w:t>
      </w:r>
      <w:r w:rsidRPr="00B5495C">
        <w:lastRenderedPageBreak/>
        <w:t>резервных и наблюдательных скважин и проводить проверки технического состояния эксплуатационных, резервных и наблюдательных скважин в соответст</w:t>
      </w:r>
      <w:r w:rsidRPr="00B5495C">
        <w:t>вии с периодичностью, указанной в проектной документации на разработку месторождения (участка) подземных вод.</w:t>
      </w:r>
    </w:p>
    <w:p w14:paraId="0718EF06" w14:textId="77777777" w:rsidR="00000000" w:rsidRPr="00B5495C" w:rsidRDefault="00DF58CF">
      <w:pPr>
        <w:pStyle w:val="FORMATTEXT"/>
        <w:ind w:firstLine="568"/>
        <w:jc w:val="both"/>
      </w:pPr>
    </w:p>
    <w:p w14:paraId="62965D85" w14:textId="77777777" w:rsidR="00000000" w:rsidRPr="00B5495C" w:rsidRDefault="00DF58CF">
      <w:pPr>
        <w:pStyle w:val="FORMATTEXT"/>
        <w:ind w:firstLine="568"/>
        <w:jc w:val="both"/>
      </w:pPr>
      <w:r w:rsidRPr="00B5495C">
        <w:t>29. Пользователь недр обеспечивает своевременное проведение ремонтных работ скважин.</w:t>
      </w:r>
    </w:p>
    <w:p w14:paraId="3D8E94D4" w14:textId="77777777" w:rsidR="00000000" w:rsidRPr="00B5495C" w:rsidRDefault="00DF58CF">
      <w:pPr>
        <w:pStyle w:val="FORMATTEXT"/>
        <w:ind w:firstLine="568"/>
        <w:jc w:val="both"/>
      </w:pPr>
    </w:p>
    <w:p w14:paraId="21F056DE" w14:textId="77777777" w:rsidR="00000000" w:rsidRPr="00B5495C" w:rsidRDefault="00DF58CF">
      <w:pPr>
        <w:pStyle w:val="FORMATTEXT"/>
        <w:ind w:firstLine="568"/>
        <w:jc w:val="both"/>
      </w:pPr>
      <w:r w:rsidRPr="00B5495C">
        <w:t>30. В случае невозможности проведения ремонтных работ скваж</w:t>
      </w:r>
      <w:r w:rsidRPr="00B5495C">
        <w:t>ин или при возникновении риска загрязнения окружающей среды (в том числе, неконтролируемые выпуски подземных вод на поверхность рельефа или в смежные водоносные горизонты), пользователь недр осуществляет ликвидацию скважины.</w:t>
      </w:r>
    </w:p>
    <w:p w14:paraId="1C4151ED" w14:textId="77777777" w:rsidR="00000000" w:rsidRPr="00B5495C" w:rsidRDefault="00DF58CF">
      <w:pPr>
        <w:pStyle w:val="FORMATTEXT"/>
        <w:ind w:firstLine="568"/>
        <w:jc w:val="both"/>
      </w:pPr>
    </w:p>
    <w:p w14:paraId="10F0AB52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31. </w:t>
      </w:r>
      <w:proofErr w:type="spellStart"/>
      <w:r w:rsidRPr="00B5495C">
        <w:t>Каптажные</w:t>
      </w:r>
      <w:proofErr w:type="spellEnd"/>
      <w:r w:rsidRPr="00B5495C">
        <w:t xml:space="preserve"> сооружения могут</w:t>
      </w:r>
      <w:r w:rsidRPr="00B5495C">
        <w:t xml:space="preserve"> эксплуатироваться на режиме самоизлива, когда движение подземных вод по эксплуатационной колонне или лифтовым трубам происходит за счет энергии пласта, либо принудительным способом, когда подача подземных вод на поверхность осуществляется с помощью технич</w:t>
      </w:r>
      <w:r w:rsidRPr="00B5495C">
        <w:t>еских средств.</w:t>
      </w:r>
    </w:p>
    <w:p w14:paraId="7BE9216E" w14:textId="77777777" w:rsidR="00000000" w:rsidRPr="00B5495C" w:rsidRDefault="00DF58CF">
      <w:pPr>
        <w:pStyle w:val="FORMATTEXT"/>
        <w:ind w:firstLine="568"/>
        <w:jc w:val="both"/>
      </w:pPr>
    </w:p>
    <w:p w14:paraId="39B48574" w14:textId="77777777" w:rsidR="00000000" w:rsidRPr="00B5495C" w:rsidRDefault="00DF58CF">
      <w:pPr>
        <w:pStyle w:val="FORMATTEXT"/>
        <w:ind w:firstLine="568"/>
        <w:jc w:val="both"/>
      </w:pPr>
      <w:r w:rsidRPr="00B5495C">
        <w:t>При каптаже подземных вод с положительным пьезометрическим уровнем конструкция скважин обеспечивает их вывод преимущественно самоизливом на расчетный срок эксплуатации, если это соответствует выводам, содержащимся в заключении государственн</w:t>
      </w:r>
      <w:r w:rsidRPr="00B5495C">
        <w:t>ой экспертизы запасов.</w:t>
      </w:r>
    </w:p>
    <w:p w14:paraId="5D707CCB" w14:textId="77777777" w:rsidR="00000000" w:rsidRPr="00B5495C" w:rsidRDefault="00DF58CF">
      <w:pPr>
        <w:pStyle w:val="FORMATTEXT"/>
        <w:ind w:firstLine="568"/>
        <w:jc w:val="both"/>
      </w:pPr>
    </w:p>
    <w:p w14:paraId="3F7066CA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32. </w:t>
      </w:r>
      <w:proofErr w:type="spellStart"/>
      <w:r w:rsidRPr="00B5495C">
        <w:t>Каптажное</w:t>
      </w:r>
      <w:proofErr w:type="spellEnd"/>
      <w:r w:rsidRPr="00B5495C">
        <w:t xml:space="preserve"> сооружение оборудуется комплексом контрольно-измерительной аппаратуры, обеспечивающей качественное проведение режимных наблюдений, учета объемов добычи подземных вод и защищается от внешних воздействий и доступа постор</w:t>
      </w:r>
      <w:r w:rsidRPr="00B5495C">
        <w:t>онних лиц.</w:t>
      </w:r>
    </w:p>
    <w:p w14:paraId="56243490" w14:textId="77777777" w:rsidR="00000000" w:rsidRPr="00B5495C" w:rsidRDefault="00DF58CF">
      <w:pPr>
        <w:pStyle w:val="FORMATTEXT"/>
        <w:ind w:firstLine="568"/>
        <w:jc w:val="both"/>
      </w:pPr>
    </w:p>
    <w:p w14:paraId="460168B4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3F1AACEA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VII. Мероприятия по охране подземных водных объектов </w:t>
      </w:r>
    </w:p>
    <w:p w14:paraId="7D685995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27419B65" w14:textId="77777777" w:rsidR="00000000" w:rsidRPr="00B5495C" w:rsidRDefault="00DF58CF">
      <w:pPr>
        <w:pStyle w:val="FORMATTEXT"/>
        <w:ind w:firstLine="568"/>
        <w:jc w:val="both"/>
      </w:pPr>
      <w:r w:rsidRPr="00B5495C">
        <w:t>33. При разработке месторождений (участков) подземных вод осуществляются следующие мероприятия по охране подземных водных объектов:</w:t>
      </w:r>
    </w:p>
    <w:p w14:paraId="1AF34BAF" w14:textId="77777777" w:rsidR="00000000" w:rsidRPr="00B5495C" w:rsidRDefault="00DF58CF">
      <w:pPr>
        <w:pStyle w:val="FORMATTEXT"/>
        <w:ind w:firstLine="568"/>
        <w:jc w:val="both"/>
      </w:pPr>
    </w:p>
    <w:p w14:paraId="02AB31D3" w14:textId="77777777" w:rsidR="00000000" w:rsidRPr="00B5495C" w:rsidRDefault="00DF58CF">
      <w:pPr>
        <w:pStyle w:val="FORMATTEXT"/>
        <w:ind w:firstLine="568"/>
        <w:jc w:val="both"/>
      </w:pPr>
      <w:r w:rsidRPr="00B5495C">
        <w:t>а) мероприятия по предотвращению поступления за</w:t>
      </w:r>
      <w:r w:rsidRPr="00B5495C">
        <w:t>грязняющих веществ в подземные воды;</w:t>
      </w:r>
    </w:p>
    <w:p w14:paraId="7CA3166F" w14:textId="77777777" w:rsidR="00000000" w:rsidRPr="00B5495C" w:rsidRDefault="00DF58CF">
      <w:pPr>
        <w:pStyle w:val="FORMATTEXT"/>
        <w:ind w:firstLine="568"/>
        <w:jc w:val="both"/>
      </w:pPr>
    </w:p>
    <w:p w14:paraId="17A095AB" w14:textId="77777777" w:rsidR="00000000" w:rsidRPr="00B5495C" w:rsidRDefault="00DF58CF">
      <w:pPr>
        <w:pStyle w:val="FORMATTEXT"/>
        <w:ind w:firstLine="568"/>
        <w:jc w:val="both"/>
      </w:pPr>
      <w:r w:rsidRPr="00B5495C">
        <w:t>б) мероприятия по ликвидации последствий загрязнения, засорения подземных вод и истощения их запасов;</w:t>
      </w:r>
    </w:p>
    <w:p w14:paraId="069A768C" w14:textId="77777777" w:rsidR="00000000" w:rsidRPr="00B5495C" w:rsidRDefault="00DF58CF">
      <w:pPr>
        <w:pStyle w:val="FORMATTEXT"/>
        <w:ind w:firstLine="568"/>
        <w:jc w:val="both"/>
      </w:pPr>
    </w:p>
    <w:p w14:paraId="6EC29FE4" w14:textId="77777777" w:rsidR="00000000" w:rsidRPr="00B5495C" w:rsidRDefault="00DF58CF">
      <w:pPr>
        <w:pStyle w:val="FORMATTEXT"/>
        <w:ind w:firstLine="568"/>
        <w:jc w:val="both"/>
      </w:pPr>
      <w:r w:rsidRPr="00B5495C">
        <w:t>в) наблюдение за химическим, микробиологическим и радиационным состоянием подземных вод;</w:t>
      </w:r>
    </w:p>
    <w:p w14:paraId="3B7CCF29" w14:textId="77777777" w:rsidR="00000000" w:rsidRPr="00B5495C" w:rsidRDefault="00DF58CF">
      <w:pPr>
        <w:pStyle w:val="FORMATTEXT"/>
        <w:ind w:firstLine="568"/>
        <w:jc w:val="both"/>
      </w:pPr>
    </w:p>
    <w:p w14:paraId="3E242FF0" w14:textId="77777777" w:rsidR="00000000" w:rsidRPr="00B5495C" w:rsidRDefault="00DF58CF">
      <w:pPr>
        <w:pStyle w:val="FORMATTEXT"/>
        <w:ind w:firstLine="568"/>
        <w:jc w:val="both"/>
      </w:pPr>
      <w:r w:rsidRPr="00B5495C">
        <w:t xml:space="preserve">г) наблюдение за </w:t>
      </w:r>
      <w:proofErr w:type="spellStart"/>
      <w:r w:rsidRPr="00B5495C">
        <w:t>уровенны</w:t>
      </w:r>
      <w:r w:rsidRPr="00B5495C">
        <w:t>м</w:t>
      </w:r>
      <w:proofErr w:type="spellEnd"/>
      <w:r w:rsidRPr="00B5495C">
        <w:t xml:space="preserve"> режимом подземных вод;</w:t>
      </w:r>
    </w:p>
    <w:p w14:paraId="0D4FCE13" w14:textId="77777777" w:rsidR="00000000" w:rsidRPr="00B5495C" w:rsidRDefault="00DF58CF">
      <w:pPr>
        <w:pStyle w:val="FORMATTEXT"/>
        <w:ind w:firstLine="568"/>
        <w:jc w:val="both"/>
      </w:pPr>
    </w:p>
    <w:p w14:paraId="49A1781B" w14:textId="77777777" w:rsidR="00000000" w:rsidRPr="00B5495C" w:rsidRDefault="00DF58CF">
      <w:pPr>
        <w:pStyle w:val="FORMATTEXT"/>
        <w:ind w:firstLine="568"/>
        <w:jc w:val="both"/>
      </w:pPr>
      <w:r w:rsidRPr="00B5495C">
        <w:t>д) определение объемов добычи (извлечения) подземных вод из подземных водных объектов.</w:t>
      </w:r>
    </w:p>
    <w:p w14:paraId="52898F68" w14:textId="77777777" w:rsidR="00000000" w:rsidRPr="00B5495C" w:rsidRDefault="00DF58CF">
      <w:pPr>
        <w:pStyle w:val="FORMATTEXT"/>
        <w:ind w:firstLine="568"/>
        <w:jc w:val="both"/>
      </w:pPr>
    </w:p>
    <w:p w14:paraId="024F5C55" w14:textId="77777777" w:rsidR="00000000" w:rsidRPr="00B5495C" w:rsidRDefault="00DF58CF">
      <w:pPr>
        <w:pStyle w:val="FORMATTEXT"/>
        <w:ind w:firstLine="568"/>
        <w:jc w:val="both"/>
      </w:pPr>
      <w:r w:rsidRPr="00B5495C">
        <w:t>Указанные в настоящем пункте мероприятия по охране подземных водных объектов осуществляются пользователями недр в соответствии с Правилами охр</w:t>
      </w:r>
      <w:r w:rsidRPr="00B5495C">
        <w:t xml:space="preserve">аны подземных водных объектов, утвержденными постановлением Правительства Российской Федерации от 11 февраля 2016 г. N 94 "Об утверждении Правил охраны подземных водных объектов" (Собрание законодательства Российской Федерации, 2016, N 8, ст.1115; 2020, N </w:t>
      </w:r>
      <w:r w:rsidRPr="00B5495C">
        <w:t>1, ст.31).</w:t>
      </w:r>
    </w:p>
    <w:p w14:paraId="3995CA4C" w14:textId="77777777" w:rsidR="00000000" w:rsidRPr="00B5495C" w:rsidRDefault="00DF58CF">
      <w:pPr>
        <w:pStyle w:val="FORMATTEXT"/>
        <w:ind w:firstLine="568"/>
        <w:jc w:val="both"/>
      </w:pPr>
    </w:p>
    <w:p w14:paraId="427E9FE7" w14:textId="77777777" w:rsidR="00000000" w:rsidRPr="00B5495C" w:rsidRDefault="00DF58CF">
      <w:pPr>
        <w:pStyle w:val="HEADERTEXT"/>
        <w:rPr>
          <w:b/>
          <w:bCs/>
          <w:color w:val="auto"/>
        </w:rPr>
      </w:pPr>
    </w:p>
    <w:p w14:paraId="0EC926AE" w14:textId="77777777" w:rsidR="00000000" w:rsidRPr="00B5495C" w:rsidRDefault="00DF58CF">
      <w:pPr>
        <w:pStyle w:val="HEADERTEXT"/>
        <w:jc w:val="center"/>
        <w:rPr>
          <w:b/>
          <w:bCs/>
          <w:color w:val="auto"/>
        </w:rPr>
      </w:pPr>
      <w:r w:rsidRPr="00B5495C">
        <w:rPr>
          <w:b/>
          <w:bCs/>
          <w:color w:val="auto"/>
        </w:rPr>
        <w:t xml:space="preserve"> VIII. Завершение разработки месторождения (участка) подземных вод </w:t>
      </w:r>
    </w:p>
    <w:p w14:paraId="55DD98CF" w14:textId="77777777" w:rsidR="00000000" w:rsidRPr="00B5495C" w:rsidRDefault="00DF58CF">
      <w:pPr>
        <w:pStyle w:val="FORMATTEXT"/>
      </w:pPr>
      <w:r w:rsidRPr="00B5495C">
        <w:t xml:space="preserve">      </w:t>
      </w:r>
    </w:p>
    <w:p w14:paraId="313C0E7F" w14:textId="77777777" w:rsidR="00000000" w:rsidRPr="00B5495C" w:rsidRDefault="00DF58CF">
      <w:pPr>
        <w:pStyle w:val="FORMATTEXT"/>
        <w:ind w:firstLine="568"/>
        <w:jc w:val="both"/>
      </w:pPr>
      <w:r w:rsidRPr="00B5495C">
        <w:t>34. Горные выработки, скважины и иные сооружения, связанные с разработкой месторождений (участков) подземных вод, подлежат ликвидации или консервации при прекращении (в</w:t>
      </w:r>
      <w:r w:rsidRPr="00B5495C">
        <w:t xml:space="preserve"> том числе досрочном) права пользования недрами.</w:t>
      </w:r>
    </w:p>
    <w:p w14:paraId="6804FB0C" w14:textId="77777777" w:rsidR="00000000" w:rsidRPr="00B5495C" w:rsidRDefault="00DF58CF">
      <w:pPr>
        <w:pStyle w:val="FORMATTEXT"/>
        <w:ind w:firstLine="568"/>
        <w:jc w:val="both"/>
      </w:pPr>
    </w:p>
    <w:p w14:paraId="221FDE31" w14:textId="77777777" w:rsidR="00000000" w:rsidRPr="00B5495C" w:rsidRDefault="00DF58CF">
      <w:pPr>
        <w:pStyle w:val="FORMATTEXT"/>
        <w:ind w:firstLine="568"/>
        <w:jc w:val="both"/>
      </w:pPr>
      <w:r w:rsidRPr="00B5495C">
        <w:t>35. При ликвидации и консервации горных выработок, скважин и иных сооружений, связанных с разработкой месторождений (участков) подземных вод, геологическая, маркшейдерская и иная документация пополняется на</w:t>
      </w:r>
      <w:r w:rsidRPr="00B5495C">
        <w:t xml:space="preserve"> момент завершения работ и направляется пользователем недр на хранение в федеральный фонд геологической информации и его территориальные фонды, а в отношении участков недр местного значения - также в фонды геологической информации соответствующих субъектов</w:t>
      </w:r>
      <w:r w:rsidRPr="00B5495C">
        <w:t xml:space="preserve"> Российской Федерации.</w:t>
      </w:r>
    </w:p>
    <w:p w14:paraId="3B9BC7AE" w14:textId="77777777" w:rsidR="00000000" w:rsidRPr="00B5495C" w:rsidRDefault="00DF58CF">
      <w:pPr>
        <w:pStyle w:val="FORMATTEXT"/>
        <w:ind w:firstLine="568"/>
        <w:jc w:val="both"/>
      </w:pPr>
    </w:p>
    <w:p w14:paraId="6D36361A" w14:textId="664D400A" w:rsidR="00DF58CF" w:rsidRPr="00B5495C" w:rsidRDefault="00DF58C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разработки месторождений подземных вод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