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96724" w:rsidRDefault="00F96724">
      <w:pPr>
        <w:pStyle w:val="EcoNormal"/>
        <w:jc w:val="both"/>
        <w:outlineLvl w:val="0"/>
      </w:pPr>
      <w:bookmarkStart w:id="1" w:name="_GoBack"/>
      <w:bookmarkEnd w:id="1"/>
    </w:p>
    <w:p w:rsidR="00F96724" w:rsidRDefault="00F96724">
      <w:pPr>
        <w:pStyle w:val="EcoTitle"/>
        <w:jc w:val="center"/>
      </w:pPr>
      <w:r>
        <w:t>МИНИСТЕРСТВО ПРИРОДНЫХ РЕСУРСОВ И ЭКОЛОГИИ</w:t>
      </w:r>
    </w:p>
    <w:p w:rsidR="00F96724" w:rsidRDefault="00F96724">
      <w:pPr>
        <w:pStyle w:val="EcoTitle"/>
        <w:jc w:val="center"/>
      </w:pPr>
      <w:r>
        <w:t>РОССИЙСКОЙ ФЕДЕРАЦИИ</w:t>
      </w:r>
    </w:p>
    <w:p w:rsidR="00F96724" w:rsidRDefault="00F96724">
      <w:pPr>
        <w:pStyle w:val="EcoTitle"/>
        <w:jc w:val="center"/>
      </w:pPr>
    </w:p>
    <w:p w:rsidR="00F96724" w:rsidRDefault="00F96724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F96724" w:rsidRDefault="00F96724">
      <w:pPr>
        <w:pStyle w:val="EcoTitle"/>
        <w:jc w:val="center"/>
      </w:pPr>
    </w:p>
    <w:p w:rsidR="00F96724" w:rsidRDefault="00F96724">
      <w:pPr>
        <w:pStyle w:val="EcoTitle"/>
        <w:jc w:val="center"/>
      </w:pPr>
      <w:r>
        <w:t>ПИСЬМО</w:t>
      </w:r>
    </w:p>
    <w:p w:rsidR="00F96724" w:rsidRDefault="00F96724">
      <w:pPr>
        <w:pStyle w:val="EcoTitle"/>
        <w:jc w:val="center"/>
      </w:pPr>
      <w:r>
        <w:t>от 29 марта 2016 г. N АА-06-01-36/5099</w:t>
      </w:r>
    </w:p>
    <w:p w:rsidR="00F96724" w:rsidRDefault="00F96724">
      <w:pPr>
        <w:pStyle w:val="EcoTitle"/>
        <w:jc w:val="center"/>
      </w:pPr>
    </w:p>
    <w:p w:rsidR="00F96724" w:rsidRDefault="00F96724">
      <w:pPr>
        <w:pStyle w:val="EcoTitle"/>
        <w:jc w:val="center"/>
      </w:pPr>
      <w:r>
        <w:t>О ПЛАТЕ</w:t>
      </w:r>
    </w:p>
    <w:p w:rsidR="00F96724" w:rsidRDefault="00F96724">
      <w:pPr>
        <w:pStyle w:val="EcoTitle"/>
        <w:jc w:val="center"/>
      </w:pPr>
      <w:r>
        <w:t>ЗА НЕГАТИВНОЕ ВОЗДЕЙСТВИЕ НА ОКРУЖАЮЩУЮ СРЕДУ</w:t>
      </w:r>
    </w:p>
    <w:p w:rsidR="00F96724" w:rsidRDefault="00F96724">
      <w:pPr>
        <w:pStyle w:val="EcoTitle"/>
        <w:jc w:val="center"/>
      </w:pPr>
      <w:r>
        <w:t>ЗА РАЗМЕЩЕНИЕ ОТХОДОВ</w:t>
      </w:r>
    </w:p>
    <w:p w:rsidR="00F96724" w:rsidRDefault="00F96724">
      <w:pPr>
        <w:pStyle w:val="EcoNormal"/>
        <w:jc w:val="both"/>
      </w:pPr>
    </w:p>
    <w:p w:rsidR="00F96724" w:rsidRDefault="00F96724">
      <w:pPr>
        <w:pStyle w:val="EcoNormal"/>
        <w:ind w:firstLine="540"/>
        <w:jc w:val="both"/>
      </w:pPr>
      <w:r>
        <w:t xml:space="preserve">В связи с принятием Верховным судом Российской Федерации решения от 09.02.2016 по делу N АКПИ15-1379 (копия прилагается) о признании не действующими с 1 января 2016 г. абзацев второго, седьмого, восьмого и тринадцатого письма </w:t>
      </w:r>
      <w:proofErr w:type="spellStart"/>
      <w:r>
        <w:t>Росприроднадзора</w:t>
      </w:r>
      <w:proofErr w:type="spellEnd"/>
      <w:r>
        <w:t xml:space="preserve"> от 03.06.2013 N ВК-06-01-36/7676 и в связи с изменениями, внесенными Федеральным законом от 21.07.2014 N 219-ФЗ "О внесении изменений в Федеральный закон "Об охране окружающей среды" и отдельные законодательные акты Российской Федерации" в части, касающейся исчисления и внесения платы за негативное воздействие на окружающую среду, Федеральная служба по надзору в сфере природопользования информирует о следующем.</w:t>
      </w:r>
    </w:p>
    <w:p w:rsidR="00F96724" w:rsidRDefault="00F96724">
      <w:pPr>
        <w:pStyle w:val="EcoNormal"/>
        <w:ind w:firstLine="540"/>
        <w:jc w:val="both"/>
      </w:pPr>
      <w:r>
        <w:t>С 1 января 2016 г. в соответствии со ст. 16.1 Федерального закона от 10.01.2002 N 7-ФЗ "Об охране окружающей среды" (далее - Закон N 7-ФЗ) лицами, обязанными вносить плату за негативное воздействие на окружающую среду, являются юридические лица и индивидуальные предприниматели, осуществляющие на территории Российской Федерации, континентальном шельфе Российской Федерации и в исключительной экономической зоне Российской Федерации хозяйственную и (или) иную деятельность, оказывающую негативное воздействие на окружающую среду, за исключением юридических лиц и индивидуальных предпринимателей, осуществляющих хозяйственную и (или) иную деятельность исключительно на объектах IV категории.</w:t>
      </w:r>
    </w:p>
    <w:p w:rsidR="00F96724" w:rsidRDefault="00F96724">
      <w:pPr>
        <w:pStyle w:val="EcoNormal"/>
        <w:ind w:firstLine="540"/>
        <w:jc w:val="both"/>
      </w:pPr>
      <w:r>
        <w:t>Плательщиками платы за негативное воздействие на окружающую среду при размещении отходов, за исключением твердых коммунальных отходов, являются юридические лица и индивидуальные предприниматели, при осуществлении которыми хозяйственной и (или) иной деятельности образовались отходы. Плательщиками платы за негативное воздействие на окружающую среду при размещении твердых коммунальных отходов являются региональные операторы по обращению с твердыми коммунальными отходами, операторы по обращению с твердыми коммунальными отходами, осуществляющие деятельность по их размещению.</w:t>
      </w:r>
    </w:p>
    <w:p w:rsidR="00F96724" w:rsidRDefault="00F96724">
      <w:pPr>
        <w:pStyle w:val="EcoNormal"/>
        <w:ind w:firstLine="540"/>
        <w:jc w:val="both"/>
      </w:pPr>
      <w:r>
        <w:t>Указанные положения закреплены также ст. 23 Федерального закона от 24.06.1998 N 89-ФЗ "Об отходах производства и потребления" (далее - Закон N 89-ФЗ).</w:t>
      </w:r>
    </w:p>
    <w:p w:rsidR="00F96724" w:rsidRDefault="00F96724">
      <w:pPr>
        <w:pStyle w:val="EcoNormal"/>
        <w:ind w:firstLine="540"/>
        <w:jc w:val="both"/>
      </w:pPr>
      <w:r>
        <w:t>При этом в соответствии со ст. 1 Закона N 89-ФЗ отходы производства и потребления -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данным Законом.</w:t>
      </w:r>
    </w:p>
    <w:p w:rsidR="00F96724" w:rsidRDefault="00F96724">
      <w:pPr>
        <w:pStyle w:val="EcoNormal"/>
        <w:ind w:firstLine="540"/>
        <w:jc w:val="both"/>
      </w:pPr>
      <w:r>
        <w:t>Согласно ст. 4 Закона N 89-ФЗ право собственности на отходы определяется в соответствии с гражданским законодательством.</w:t>
      </w:r>
    </w:p>
    <w:p w:rsidR="00F96724" w:rsidRDefault="00F96724">
      <w:pPr>
        <w:pStyle w:val="EcoNormal"/>
        <w:ind w:firstLine="540"/>
        <w:jc w:val="both"/>
      </w:pPr>
      <w:r>
        <w:t>В силу ст. 136 Гражданского кодекса Российской Федерации от 30.11.1994 N 51-ФЗ плоды, продукция, доходы, полученные в результате использования вещи, независимо от того, кто использует такую вещь, принадлежат собственнику вещи, если иное не предусмотрено законом, иными правовыми актами, договором или не вытекает из существа отношений.</w:t>
      </w:r>
    </w:p>
    <w:p w:rsidR="00F96724" w:rsidRDefault="00F96724">
      <w:pPr>
        <w:pStyle w:val="EcoNormal"/>
        <w:ind w:firstLine="540"/>
        <w:jc w:val="both"/>
      </w:pPr>
      <w:r>
        <w:t>Однако необходимо учитывать, что плата за негативное воздействие на окружающую среду за размещение отходов, осуществленное с 1 января 2016 г., подлежит исчислению и внесению лицами, определенными ст. 16.1 Закона N 7-ФЗ, вне зависимости от факта передачи другим лицам права собственности или иного права на размещенные отходы.</w:t>
      </w:r>
    </w:p>
    <w:p w:rsidR="00F96724" w:rsidRDefault="00F96724">
      <w:pPr>
        <w:pStyle w:val="EcoNormal"/>
        <w:jc w:val="both"/>
      </w:pPr>
    </w:p>
    <w:p w:rsidR="00F96724" w:rsidRDefault="00F96724">
      <w:pPr>
        <w:pStyle w:val="EcoNormal"/>
        <w:jc w:val="right"/>
      </w:pPr>
      <w:r>
        <w:t>Временно исполняющий</w:t>
      </w:r>
    </w:p>
    <w:p w:rsidR="00F96724" w:rsidRDefault="00F96724">
      <w:pPr>
        <w:pStyle w:val="EcoNormal"/>
        <w:jc w:val="right"/>
      </w:pPr>
      <w:r>
        <w:lastRenderedPageBreak/>
        <w:t>обязанности Руководителя</w:t>
      </w:r>
    </w:p>
    <w:p w:rsidR="00F96724" w:rsidRDefault="00F96724">
      <w:pPr>
        <w:pStyle w:val="EcoNormal"/>
        <w:jc w:val="right"/>
      </w:pPr>
      <w:r>
        <w:t>А.М.АМИРХАНОВ</w:t>
      </w:r>
    </w:p>
    <w:p w:rsidR="00F96724" w:rsidRDefault="00F96724">
      <w:pPr>
        <w:pStyle w:val="EcoNormal"/>
        <w:jc w:val="both"/>
      </w:pPr>
    </w:p>
    <w:p w:rsidR="00F96724" w:rsidRDefault="00F96724">
      <w:pPr>
        <w:pStyle w:val="EcoNormal"/>
        <w:jc w:val="both"/>
      </w:pPr>
    </w:p>
    <w:p w:rsidR="00F96724" w:rsidRDefault="00F9672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F61BC" w:rsidRDefault="00FF61B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9672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9672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9672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