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FBC950A" w14:textId="77777777" w:rsidR="008C2D4B" w:rsidRPr="00375F06" w:rsidRDefault="008C2D4B">
      <w:pPr>
        <w:pStyle w:val="FORMATTEXT"/>
      </w:pPr>
      <w:r w:rsidRPr="00375F06">
        <w:rPr>
          <w:rFonts w:ascii="Arial, sans-serif" w:hAnsi="Arial, sans-serif"/>
          <w:sz w:val="24"/>
          <w:szCs w:val="24"/>
        </w:rPr>
        <w:t xml:space="preserve">  </w:t>
      </w:r>
      <w:r w:rsidRPr="00375F06">
        <w:t xml:space="preserve">      </w:t>
      </w:r>
    </w:p>
    <w:p w14:paraId="60AE7F0A" w14:textId="77777777" w:rsidR="008C2D4B" w:rsidRPr="00375F06" w:rsidRDefault="008C2D4B">
      <w:pPr>
        <w:pStyle w:val="FORMATTEXT"/>
      </w:pPr>
      <w:r w:rsidRPr="00375F06">
        <w:t xml:space="preserve">      </w:t>
      </w:r>
    </w:p>
    <w:p w14:paraId="214C9DBE" w14:textId="77777777" w:rsidR="008C2D4B" w:rsidRPr="00375F06" w:rsidRDefault="008C2D4B">
      <w:pPr>
        <w:pStyle w:val="HEADERTEXT"/>
        <w:rPr>
          <w:b/>
          <w:bCs/>
          <w:color w:val="auto"/>
        </w:rPr>
      </w:pPr>
    </w:p>
    <w:p w14:paraId="134C4636" w14:textId="77777777" w:rsidR="008C2D4B" w:rsidRPr="00375F06" w:rsidRDefault="008C2D4B">
      <w:pPr>
        <w:pStyle w:val="HEADERTEXT"/>
        <w:jc w:val="center"/>
        <w:rPr>
          <w:b/>
          <w:bCs/>
          <w:color w:val="auto"/>
        </w:rPr>
      </w:pPr>
      <w:r w:rsidRPr="00375F06">
        <w:rPr>
          <w:b/>
          <w:bCs/>
          <w:color w:val="auto"/>
        </w:rPr>
        <w:t xml:space="preserve">      ПРАВИТЕЛЬСТВО РОССИЙСКОЙ ФЕДЕРАЦИИ</w:t>
      </w:r>
    </w:p>
    <w:p w14:paraId="702E4454" w14:textId="77777777" w:rsidR="008C2D4B" w:rsidRPr="00375F06" w:rsidRDefault="008C2D4B">
      <w:pPr>
        <w:pStyle w:val="HEADERTEXT"/>
        <w:rPr>
          <w:b/>
          <w:bCs/>
          <w:color w:val="auto"/>
        </w:rPr>
      </w:pPr>
    </w:p>
    <w:p w14:paraId="3A004BFE" w14:textId="77777777" w:rsidR="008C2D4B" w:rsidRPr="00375F06" w:rsidRDefault="008C2D4B">
      <w:pPr>
        <w:pStyle w:val="HEADERTEXT"/>
        <w:jc w:val="center"/>
        <w:rPr>
          <w:b/>
          <w:bCs/>
          <w:color w:val="auto"/>
        </w:rPr>
      </w:pPr>
      <w:r w:rsidRPr="00375F06">
        <w:rPr>
          <w:b/>
          <w:bCs/>
          <w:color w:val="auto"/>
        </w:rPr>
        <w:t xml:space="preserve"> ПОСТАНОВЛЕНИЕ</w:t>
      </w:r>
    </w:p>
    <w:p w14:paraId="38702451" w14:textId="77777777" w:rsidR="008C2D4B" w:rsidRPr="00375F06" w:rsidRDefault="008C2D4B">
      <w:pPr>
        <w:pStyle w:val="HEADERTEXT"/>
        <w:rPr>
          <w:b/>
          <w:bCs/>
          <w:color w:val="auto"/>
        </w:rPr>
      </w:pPr>
    </w:p>
    <w:p w14:paraId="412E177C" w14:textId="77777777" w:rsidR="008C2D4B" w:rsidRPr="00375F06" w:rsidRDefault="008C2D4B">
      <w:pPr>
        <w:pStyle w:val="HEADERTEXT"/>
        <w:jc w:val="center"/>
        <w:rPr>
          <w:b/>
          <w:bCs/>
          <w:color w:val="auto"/>
        </w:rPr>
      </w:pPr>
      <w:r w:rsidRPr="00375F06">
        <w:rPr>
          <w:b/>
          <w:bCs/>
          <w:color w:val="auto"/>
        </w:rPr>
        <w:t xml:space="preserve"> от 29 января 2018 года N 79</w:t>
      </w:r>
    </w:p>
    <w:p w14:paraId="2047C4A5" w14:textId="77777777" w:rsidR="008C2D4B" w:rsidRPr="00375F06" w:rsidRDefault="008C2D4B">
      <w:pPr>
        <w:pStyle w:val="HEADERTEXT"/>
        <w:jc w:val="center"/>
        <w:rPr>
          <w:b/>
          <w:bCs/>
          <w:color w:val="auto"/>
        </w:rPr>
      </w:pPr>
    </w:p>
    <w:p w14:paraId="7C4FA430" w14:textId="77777777" w:rsidR="008C2D4B" w:rsidRPr="00375F06" w:rsidRDefault="008C2D4B">
      <w:pPr>
        <w:pStyle w:val="HEADERTEXT"/>
        <w:rPr>
          <w:b/>
          <w:bCs/>
          <w:color w:val="auto"/>
        </w:rPr>
      </w:pPr>
    </w:p>
    <w:p w14:paraId="165AB2C3" w14:textId="77777777" w:rsidR="008C2D4B" w:rsidRPr="00375F06" w:rsidRDefault="008C2D4B">
      <w:pPr>
        <w:pStyle w:val="HEADERTEXT"/>
        <w:jc w:val="center"/>
        <w:rPr>
          <w:b/>
          <w:bCs/>
          <w:color w:val="auto"/>
        </w:rPr>
      </w:pPr>
      <w:r w:rsidRPr="00375F06">
        <w:rPr>
          <w:b/>
          <w:bCs/>
          <w:color w:val="auto"/>
        </w:rPr>
        <w:t xml:space="preserve"> О распределении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в соответствии с частью 10 статьи 59 Федерального закона "О рыболовстве и сохранении водных биологических ресурсов" </w:t>
      </w:r>
    </w:p>
    <w:p w14:paraId="308896EB" w14:textId="77777777" w:rsidR="008C2D4B" w:rsidRPr="00375F06" w:rsidRDefault="008C2D4B">
      <w:pPr>
        <w:pStyle w:val="FORMATTEXT"/>
        <w:jc w:val="center"/>
      </w:pPr>
      <w:r w:rsidRPr="00375F06">
        <w:t xml:space="preserve">(с изменениями на 15 марта 2018 года) </w:t>
      </w:r>
    </w:p>
    <w:p w14:paraId="03127211" w14:textId="77777777" w:rsidR="008C2D4B" w:rsidRPr="00375F06" w:rsidRDefault="008C2D4B">
      <w:pPr>
        <w:pStyle w:val="HORIZLINE"/>
        <w:jc w:val="both"/>
        <w:rPr>
          <w:rFonts w:ascii="Arial" w:hAnsi="Arial" w:cs="Arial"/>
          <w:sz w:val="20"/>
          <w:szCs w:val="20"/>
        </w:rPr>
      </w:pPr>
      <w:r w:rsidRPr="00375F06">
        <w:rPr>
          <w:rFonts w:ascii="Arial" w:hAnsi="Arial" w:cs="Arial"/>
          <w:sz w:val="20"/>
          <w:szCs w:val="20"/>
        </w:rPr>
        <w:t>___________________________________________________________</w:t>
      </w:r>
    </w:p>
    <w:p w14:paraId="75AEAE98" w14:textId="77777777" w:rsidR="008C2D4B" w:rsidRPr="00375F06" w:rsidRDefault="008C2D4B">
      <w:pPr>
        <w:pStyle w:val="FORMATTEXT"/>
        <w:jc w:val="both"/>
      </w:pPr>
      <w:r w:rsidRPr="00375F06">
        <w:t xml:space="preserve"> </w:t>
      </w:r>
    </w:p>
    <w:p w14:paraId="496CF4CE" w14:textId="77777777" w:rsidR="008C2D4B" w:rsidRPr="00375F06" w:rsidRDefault="008C2D4B">
      <w:pPr>
        <w:pStyle w:val="FORMATTEXT"/>
        <w:ind w:firstLine="568"/>
        <w:jc w:val="both"/>
      </w:pPr>
      <w:r w:rsidRPr="00375F06">
        <w:t xml:space="preserve">Документ с изменениями, внесенными: </w:t>
      </w:r>
    </w:p>
    <w:p w14:paraId="73F86FDB" w14:textId="77777777" w:rsidR="008C2D4B" w:rsidRPr="00375F06" w:rsidRDefault="008C2D4B">
      <w:pPr>
        <w:pStyle w:val="FORMATTEXT"/>
        <w:ind w:firstLine="568"/>
        <w:jc w:val="both"/>
      </w:pPr>
      <w:r w:rsidRPr="00375F06">
        <w:t xml:space="preserve">постановлением Правительства Российской Федерации от 15 марта 2018 года N 260 (Официальный интернет-портал правовой информации www.pravo.gov.ru, 19.03.2018, N 0001201803190025) (вступило в силу с 1 апреля 2018 года). </w:t>
      </w:r>
    </w:p>
    <w:p w14:paraId="1CE8096A" w14:textId="77777777" w:rsidR="008C2D4B" w:rsidRPr="00375F06" w:rsidRDefault="008C2D4B">
      <w:pPr>
        <w:pStyle w:val="HORIZLINE"/>
        <w:jc w:val="both"/>
        <w:rPr>
          <w:rFonts w:ascii="Arial" w:hAnsi="Arial" w:cs="Arial"/>
          <w:sz w:val="20"/>
          <w:szCs w:val="20"/>
        </w:rPr>
      </w:pPr>
      <w:r w:rsidRPr="00375F06">
        <w:rPr>
          <w:rFonts w:ascii="Arial" w:hAnsi="Arial" w:cs="Arial"/>
          <w:sz w:val="20"/>
          <w:szCs w:val="20"/>
        </w:rPr>
        <w:t>___________________________________________________________</w:t>
      </w:r>
    </w:p>
    <w:p w14:paraId="0CBDEDDE" w14:textId="77777777" w:rsidR="008C2D4B" w:rsidRPr="00375F06" w:rsidRDefault="008C2D4B">
      <w:pPr>
        <w:pStyle w:val="FORMATTEXT"/>
        <w:jc w:val="both"/>
      </w:pPr>
      <w:r w:rsidRPr="00375F06">
        <w:t xml:space="preserve"> </w:t>
      </w:r>
    </w:p>
    <w:p w14:paraId="6D5B26A0" w14:textId="77777777" w:rsidR="008C2D4B" w:rsidRPr="00375F06" w:rsidRDefault="008C2D4B">
      <w:pPr>
        <w:pStyle w:val="FORMATTEXT"/>
        <w:ind w:firstLine="568"/>
        <w:jc w:val="both"/>
      </w:pPr>
      <w:r w:rsidRPr="00375F06">
        <w:t xml:space="preserve">В соответствии с частью 10 статьи 59 Федерального закона "О рыболовстве и сохранении водных биологических ресурсов" Правительство Российской Федерации </w:t>
      </w:r>
    </w:p>
    <w:p w14:paraId="5CE5C52E" w14:textId="77777777" w:rsidR="008C2D4B" w:rsidRPr="00375F06" w:rsidRDefault="008C2D4B">
      <w:pPr>
        <w:pStyle w:val="FORMATTEXT"/>
        <w:ind w:firstLine="568"/>
        <w:jc w:val="both"/>
      </w:pPr>
    </w:p>
    <w:p w14:paraId="75CA55B1" w14:textId="77777777" w:rsidR="008C2D4B" w:rsidRPr="00375F06" w:rsidRDefault="008C2D4B">
      <w:pPr>
        <w:pStyle w:val="FORMATTEXT"/>
        <w:jc w:val="both"/>
      </w:pPr>
      <w:r w:rsidRPr="00375F06">
        <w:t>постановляет:</w:t>
      </w:r>
    </w:p>
    <w:p w14:paraId="6E465B4A" w14:textId="77777777" w:rsidR="008C2D4B" w:rsidRPr="00375F06" w:rsidRDefault="008C2D4B">
      <w:pPr>
        <w:pStyle w:val="FORMATTEXT"/>
        <w:ind w:firstLine="568"/>
        <w:jc w:val="both"/>
      </w:pPr>
      <w:r w:rsidRPr="00375F06">
        <w:t>1. Утвердить прилагаемые:</w:t>
      </w:r>
    </w:p>
    <w:p w14:paraId="1C29069E" w14:textId="77777777" w:rsidR="008C2D4B" w:rsidRPr="00375F06" w:rsidRDefault="008C2D4B">
      <w:pPr>
        <w:pStyle w:val="FORMATTEXT"/>
        <w:ind w:firstLine="568"/>
        <w:jc w:val="both"/>
      </w:pPr>
    </w:p>
    <w:p w14:paraId="6CEFA20E" w14:textId="77777777" w:rsidR="008C2D4B" w:rsidRPr="00375F06" w:rsidRDefault="008C2D4B">
      <w:pPr>
        <w:pStyle w:val="FORMATTEXT"/>
        <w:ind w:firstLine="568"/>
        <w:jc w:val="both"/>
      </w:pPr>
      <w:r w:rsidRPr="00375F06">
        <w:t>Правила распределения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между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и (или) договоров о закреплении долей квот добычи (вылова) водных биологических 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(или) договоров о закреплении долей квот добычи (вылова) водных биологических ресурсов для осуществления прибрежного рыболовства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истекает до 31 декабря 2018 г., и закрепления долей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w:t>
      </w:r>
    </w:p>
    <w:p w14:paraId="4028D7F1" w14:textId="77777777" w:rsidR="008C2D4B" w:rsidRPr="00375F06" w:rsidRDefault="008C2D4B">
      <w:pPr>
        <w:pStyle w:val="FORMATTEXT"/>
        <w:ind w:firstLine="568"/>
        <w:jc w:val="both"/>
      </w:pPr>
    </w:p>
    <w:p w14:paraId="79F0FEE8" w14:textId="77777777" w:rsidR="008C2D4B" w:rsidRPr="00375F06" w:rsidRDefault="008C2D4B">
      <w:pPr>
        <w:pStyle w:val="FORMATTEXT"/>
        <w:ind w:firstLine="568"/>
        <w:jc w:val="both"/>
      </w:pPr>
      <w:r w:rsidRPr="00375F06">
        <w:t xml:space="preserve">Правила заключения договоров о закреплении доли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с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и (или) договоров о закреплении долей квот добычи (вылова) водных биологических 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(или) договоров о закреплении долей квот добычи (вылова) водных биологических ресурсов для осуществления прибрежного рыболовства во внутренних морских водах Российской Федерации, в </w:t>
      </w:r>
      <w:r w:rsidRPr="00375F06">
        <w:lastRenderedPageBreak/>
        <w:t>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истекает до 31 декабря 2018 г.;</w:t>
      </w:r>
    </w:p>
    <w:p w14:paraId="2D6FF9A0" w14:textId="77777777" w:rsidR="008C2D4B" w:rsidRPr="00375F06" w:rsidRDefault="008C2D4B">
      <w:pPr>
        <w:pStyle w:val="FORMATTEXT"/>
        <w:ind w:firstLine="568"/>
        <w:jc w:val="both"/>
      </w:pPr>
    </w:p>
    <w:p w14:paraId="3BC845F8" w14:textId="77777777" w:rsidR="008C2D4B" w:rsidRPr="00375F06" w:rsidRDefault="008C2D4B">
      <w:pPr>
        <w:pStyle w:val="FORMATTEXT"/>
        <w:ind w:firstLine="568"/>
        <w:jc w:val="both"/>
      </w:pPr>
      <w:r w:rsidRPr="00375F06">
        <w:t xml:space="preserve">примерную форму договора о закреплении доли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с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и(или) договоров о закреплении долей квот добычи (вылова) водных биологических 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(или) договоров о закреплении долей квот добычи (вылова) водных биологических ресурсов для осуществления прибрежного рыболовства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истекает до 31 декабря 2018 г. </w:t>
      </w:r>
    </w:p>
    <w:p w14:paraId="0D310294" w14:textId="77777777" w:rsidR="008C2D4B" w:rsidRPr="00375F06" w:rsidRDefault="008C2D4B">
      <w:pPr>
        <w:pStyle w:val="FORMATTEXT"/>
        <w:ind w:firstLine="568"/>
        <w:jc w:val="both"/>
      </w:pPr>
    </w:p>
    <w:p w14:paraId="2C3CA62F" w14:textId="77777777" w:rsidR="008C2D4B" w:rsidRPr="00375F06" w:rsidRDefault="008C2D4B">
      <w:pPr>
        <w:pStyle w:val="FORMATTEXT"/>
        <w:ind w:firstLine="568"/>
        <w:jc w:val="both"/>
      </w:pPr>
      <w:r w:rsidRPr="00375F06">
        <w:t>2. Настоящее постановление вступает в силу с 1 апреля 2018 г.</w:t>
      </w:r>
    </w:p>
    <w:p w14:paraId="2DC01851" w14:textId="77777777" w:rsidR="008C2D4B" w:rsidRPr="00375F06" w:rsidRDefault="008C2D4B">
      <w:pPr>
        <w:pStyle w:val="FORMATTEXT"/>
        <w:ind w:firstLine="568"/>
        <w:jc w:val="both"/>
      </w:pPr>
    </w:p>
    <w:p w14:paraId="3D719A97" w14:textId="77777777" w:rsidR="008C2D4B" w:rsidRPr="00375F06" w:rsidRDefault="008C2D4B">
      <w:pPr>
        <w:pStyle w:val="FORMATTEXT"/>
        <w:jc w:val="right"/>
      </w:pPr>
      <w:r w:rsidRPr="00375F06">
        <w:t>Председатель Правительства</w:t>
      </w:r>
    </w:p>
    <w:p w14:paraId="4A44716A" w14:textId="77777777" w:rsidR="008C2D4B" w:rsidRPr="00375F06" w:rsidRDefault="008C2D4B">
      <w:pPr>
        <w:pStyle w:val="FORMATTEXT"/>
        <w:jc w:val="right"/>
      </w:pPr>
      <w:r w:rsidRPr="00375F06">
        <w:t>Российской Федерации</w:t>
      </w:r>
    </w:p>
    <w:p w14:paraId="3EBFD230" w14:textId="77777777" w:rsidR="008C2D4B" w:rsidRPr="00375F06" w:rsidRDefault="008C2D4B">
      <w:pPr>
        <w:pStyle w:val="FORMATTEXT"/>
        <w:jc w:val="right"/>
      </w:pPr>
      <w:r w:rsidRPr="00375F06">
        <w:t>Д.Медведев</w:t>
      </w:r>
    </w:p>
    <w:p w14:paraId="5FEF5DBE" w14:textId="77777777" w:rsidR="008C2D4B" w:rsidRPr="00375F06" w:rsidRDefault="008C2D4B">
      <w:pPr>
        <w:pStyle w:val="FORMATTEXT"/>
      </w:pPr>
      <w:r w:rsidRPr="00375F06">
        <w:t xml:space="preserve">      </w:t>
      </w:r>
    </w:p>
    <w:p w14:paraId="7CEC27D9" w14:textId="77777777" w:rsidR="008C2D4B" w:rsidRPr="00375F06" w:rsidRDefault="008C2D4B">
      <w:pPr>
        <w:pStyle w:val="FORMATTEXT"/>
        <w:jc w:val="right"/>
      </w:pPr>
      <w:r w:rsidRPr="00375F06">
        <w:t>УТВЕРЖДЕНЫ</w:t>
      </w:r>
    </w:p>
    <w:p w14:paraId="0AC1AA45" w14:textId="77777777" w:rsidR="008C2D4B" w:rsidRPr="00375F06" w:rsidRDefault="008C2D4B">
      <w:pPr>
        <w:pStyle w:val="FORMATTEXT"/>
        <w:jc w:val="right"/>
      </w:pPr>
      <w:r w:rsidRPr="00375F06">
        <w:t>постановлением Правительства</w:t>
      </w:r>
    </w:p>
    <w:p w14:paraId="42ADC50D" w14:textId="77777777" w:rsidR="008C2D4B" w:rsidRPr="00375F06" w:rsidRDefault="008C2D4B">
      <w:pPr>
        <w:pStyle w:val="FORMATTEXT"/>
        <w:jc w:val="right"/>
      </w:pPr>
      <w:r w:rsidRPr="00375F06">
        <w:t>Российской Федерации</w:t>
      </w:r>
    </w:p>
    <w:p w14:paraId="1F6D4F1A" w14:textId="77777777" w:rsidR="008C2D4B" w:rsidRPr="00375F06" w:rsidRDefault="008C2D4B">
      <w:pPr>
        <w:pStyle w:val="FORMATTEXT"/>
        <w:jc w:val="right"/>
      </w:pPr>
      <w:r w:rsidRPr="00375F06">
        <w:t xml:space="preserve">от 29 января 2018 года N 79 </w:t>
      </w:r>
    </w:p>
    <w:p w14:paraId="3F8067F2" w14:textId="77777777" w:rsidR="008C2D4B" w:rsidRPr="00375F06" w:rsidRDefault="008C2D4B">
      <w:pPr>
        <w:pStyle w:val="HEADERTEXT"/>
        <w:rPr>
          <w:b/>
          <w:bCs/>
          <w:color w:val="auto"/>
        </w:rPr>
      </w:pPr>
    </w:p>
    <w:p w14:paraId="3C207E0A" w14:textId="77777777" w:rsidR="008C2D4B" w:rsidRPr="00375F06" w:rsidRDefault="008C2D4B">
      <w:pPr>
        <w:pStyle w:val="HEADERTEXT"/>
        <w:jc w:val="center"/>
        <w:rPr>
          <w:b/>
          <w:bCs/>
          <w:color w:val="auto"/>
        </w:rPr>
      </w:pPr>
      <w:r w:rsidRPr="00375F06">
        <w:rPr>
          <w:b/>
          <w:bCs/>
          <w:color w:val="auto"/>
        </w:rPr>
        <w:t xml:space="preserve">      </w:t>
      </w:r>
    </w:p>
    <w:p w14:paraId="45901847" w14:textId="77777777" w:rsidR="008C2D4B" w:rsidRPr="00375F06" w:rsidRDefault="008C2D4B">
      <w:pPr>
        <w:pStyle w:val="HEADERTEXT"/>
        <w:jc w:val="center"/>
        <w:rPr>
          <w:b/>
          <w:bCs/>
          <w:color w:val="auto"/>
        </w:rPr>
      </w:pPr>
      <w:r w:rsidRPr="00375F06">
        <w:rPr>
          <w:b/>
          <w:bCs/>
          <w:color w:val="auto"/>
        </w:rPr>
        <w:t>     </w:t>
      </w:r>
    </w:p>
    <w:p w14:paraId="4400430B" w14:textId="77777777" w:rsidR="008C2D4B" w:rsidRPr="00375F06" w:rsidRDefault="008C2D4B">
      <w:pPr>
        <w:pStyle w:val="HEADERTEXT"/>
        <w:jc w:val="center"/>
        <w:rPr>
          <w:b/>
          <w:bCs/>
          <w:color w:val="auto"/>
        </w:rPr>
      </w:pPr>
      <w:r w:rsidRPr="00375F06">
        <w:rPr>
          <w:b/>
          <w:bCs/>
          <w:color w:val="auto"/>
        </w:rPr>
        <w:t xml:space="preserve">Правила распределения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между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и (или) договоров о закреплении долей квот добычи (вылова) водных биологических 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(или) договоров о закреплении долей квот добычи (вылова) водных биологических ресурсов для осуществления прибрежного рыболовства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истекает до 31 декабря 2018 г., и закрепления долей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w:t>
      </w:r>
    </w:p>
    <w:p w14:paraId="5918E25F" w14:textId="77777777" w:rsidR="008C2D4B" w:rsidRPr="00375F06" w:rsidRDefault="008C2D4B">
      <w:pPr>
        <w:pStyle w:val="FORMATTEXT"/>
        <w:jc w:val="center"/>
      </w:pPr>
      <w:r w:rsidRPr="00375F06">
        <w:t xml:space="preserve">(с изменениями на 15 марта 2018 года) </w:t>
      </w:r>
    </w:p>
    <w:p w14:paraId="2AB14D80" w14:textId="77777777" w:rsidR="008C2D4B" w:rsidRPr="00375F06" w:rsidRDefault="008C2D4B">
      <w:pPr>
        <w:pStyle w:val="FORMATTEXT"/>
        <w:ind w:firstLine="568"/>
        <w:jc w:val="both"/>
      </w:pPr>
      <w:r w:rsidRPr="00375F06">
        <w:t xml:space="preserve">1. Настоящие Правила устанавливают порядок распределения квоты добычи (вылова) водных биологических ресурсов (далее - водные биоресурсы), предоставленной Российской Федерации в районе действия международного договора Российской Федерации в области рыболовства и сохранения водных биоресурсов для осуществления промышленного рыболовства и (или) прибрежного рыболовства (далее - международная квота), между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 (далее - квоты добычи (вылова) водных биоресурсов в районах действия международных договоров), и (или) договоров о закреплении долей </w:t>
      </w:r>
      <w:r w:rsidRPr="00375F06">
        <w:lastRenderedPageBreak/>
        <w:t>квот добычи (вылова) водных биоресурсов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(далее - квоты для осуществления промышленного рыболовства), и (или) договоров о закреплении долей квот добычи (вылова) водных биоресурсов для осуществления прибрежного рыболовства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(далее - квоты для осуществления прибрежного рыболовства) истекает до 31 декабря 2018 г., и закрепления долей международной квоты.</w:t>
      </w:r>
    </w:p>
    <w:p w14:paraId="6EF6EC0F" w14:textId="77777777" w:rsidR="008C2D4B" w:rsidRPr="00375F06" w:rsidRDefault="008C2D4B">
      <w:pPr>
        <w:pStyle w:val="FORMATTEXT"/>
        <w:ind w:firstLine="568"/>
        <w:jc w:val="both"/>
      </w:pPr>
    </w:p>
    <w:p w14:paraId="11CADD02" w14:textId="77777777" w:rsidR="008C2D4B" w:rsidRPr="00375F06" w:rsidRDefault="008C2D4B">
      <w:pPr>
        <w:pStyle w:val="FORMATTEXT"/>
        <w:ind w:firstLine="568"/>
        <w:jc w:val="both"/>
      </w:pPr>
      <w:r w:rsidRPr="00375F06">
        <w:t>2. Международная квота распределяется между лицами, указанными в пункте 1 настоящих Правил, путем закрепления за ними долей международной квоты.</w:t>
      </w:r>
    </w:p>
    <w:p w14:paraId="2E8D5C63" w14:textId="77777777" w:rsidR="008C2D4B" w:rsidRPr="00375F06" w:rsidRDefault="008C2D4B">
      <w:pPr>
        <w:pStyle w:val="FORMATTEXT"/>
        <w:ind w:firstLine="568"/>
        <w:jc w:val="both"/>
      </w:pPr>
    </w:p>
    <w:p w14:paraId="001E0076" w14:textId="77777777" w:rsidR="008C2D4B" w:rsidRPr="00375F06" w:rsidRDefault="008C2D4B">
      <w:pPr>
        <w:pStyle w:val="FORMATTEXT"/>
        <w:ind w:firstLine="568"/>
        <w:jc w:val="both"/>
      </w:pPr>
      <w:r w:rsidRPr="00375F06">
        <w:t>3. Для закрепления долей международной квоты лица, указанные в пункте 1 настоящих Правил, претендующие на закрепление доли международной квоты (далее - заявители), с 1 апреля по 10 мая 2018 г. подают в Федеральное агентство по рыболовству (далее - уполномоченный орган) заявку о закреплении доли международной квоты (далее - заявка) в письменной форме лично или почтовым отправлением либо в электронной форме в виде электронного документа, подписанного усиленной квалифицированной электронной подписью, или с использованием федеральной государственной информационной системы "Единый портал государственных и муниципальных услуг (функций)".</w:t>
      </w:r>
    </w:p>
    <w:p w14:paraId="1A044EB7" w14:textId="77777777" w:rsidR="008C2D4B" w:rsidRPr="00375F06" w:rsidRDefault="008C2D4B">
      <w:pPr>
        <w:pStyle w:val="FORMATTEXT"/>
        <w:ind w:firstLine="568"/>
        <w:jc w:val="both"/>
      </w:pPr>
    </w:p>
    <w:p w14:paraId="324C7D87" w14:textId="77777777" w:rsidR="008C2D4B" w:rsidRPr="00375F06" w:rsidRDefault="008C2D4B">
      <w:pPr>
        <w:pStyle w:val="FORMATTEXT"/>
        <w:ind w:firstLine="568"/>
        <w:jc w:val="both"/>
      </w:pPr>
      <w:r w:rsidRPr="00375F06">
        <w:t>4. Форма заявки утверждается Министерством сельского хозяйства Российской Федерации.</w:t>
      </w:r>
    </w:p>
    <w:p w14:paraId="3B786AFB" w14:textId="77777777" w:rsidR="008C2D4B" w:rsidRPr="00375F06" w:rsidRDefault="008C2D4B">
      <w:pPr>
        <w:pStyle w:val="FORMATTEXT"/>
        <w:ind w:firstLine="568"/>
        <w:jc w:val="both"/>
      </w:pPr>
    </w:p>
    <w:p w14:paraId="15AD016B" w14:textId="77777777" w:rsidR="008C2D4B" w:rsidRPr="00375F06" w:rsidRDefault="008C2D4B">
      <w:pPr>
        <w:pStyle w:val="FORMATTEXT"/>
        <w:ind w:firstLine="568"/>
        <w:jc w:val="both"/>
      </w:pPr>
      <w:r w:rsidRPr="00375F06">
        <w:t>5. Заявка должна содержать:</w:t>
      </w:r>
    </w:p>
    <w:p w14:paraId="291C1E5E" w14:textId="77777777" w:rsidR="008C2D4B" w:rsidRPr="00375F06" w:rsidRDefault="008C2D4B">
      <w:pPr>
        <w:pStyle w:val="FORMATTEXT"/>
        <w:ind w:firstLine="568"/>
        <w:jc w:val="both"/>
      </w:pPr>
    </w:p>
    <w:p w14:paraId="36C5D457" w14:textId="77777777" w:rsidR="008C2D4B" w:rsidRPr="00375F06" w:rsidRDefault="008C2D4B">
      <w:pPr>
        <w:pStyle w:val="FORMATTEXT"/>
        <w:ind w:firstLine="568"/>
        <w:jc w:val="both"/>
      </w:pPr>
      <w:r w:rsidRPr="00375F06">
        <w:t>а) полное наименование, адрес и место нахождения, банковские реквизиты, идентификационный номер налогоплательщика, основной государственный регистрационный номер - для юридических лиц;</w:t>
      </w:r>
    </w:p>
    <w:p w14:paraId="5E6FDF6D" w14:textId="77777777" w:rsidR="008C2D4B" w:rsidRPr="00375F06" w:rsidRDefault="008C2D4B">
      <w:pPr>
        <w:pStyle w:val="FORMATTEXT"/>
        <w:ind w:firstLine="568"/>
        <w:jc w:val="both"/>
      </w:pPr>
    </w:p>
    <w:p w14:paraId="04DB3FED" w14:textId="77777777" w:rsidR="008C2D4B" w:rsidRPr="00375F06" w:rsidRDefault="008C2D4B">
      <w:pPr>
        <w:pStyle w:val="FORMATTEXT"/>
        <w:ind w:firstLine="568"/>
        <w:jc w:val="both"/>
      </w:pPr>
      <w:r w:rsidRPr="00375F06">
        <w:t>б) фамилию, имя, отчество (при наличии), данные документа, удостоверяющего личность, место жительства, банковские реквизиты, идентификационный номер налогоплательщика, основной государственный регистрационный номер индивидуального предпринимателя - для индивидуальных предпринимателей;</w:t>
      </w:r>
    </w:p>
    <w:p w14:paraId="6A302D14" w14:textId="77777777" w:rsidR="008C2D4B" w:rsidRPr="00375F06" w:rsidRDefault="008C2D4B">
      <w:pPr>
        <w:pStyle w:val="FORMATTEXT"/>
        <w:ind w:firstLine="568"/>
        <w:jc w:val="both"/>
      </w:pPr>
    </w:p>
    <w:p w14:paraId="553E4B21" w14:textId="77777777" w:rsidR="008C2D4B" w:rsidRPr="00375F06" w:rsidRDefault="008C2D4B">
      <w:pPr>
        <w:pStyle w:val="FORMATTEXT"/>
        <w:ind w:firstLine="568"/>
        <w:jc w:val="both"/>
      </w:pPr>
      <w:r w:rsidRPr="00375F06">
        <w:t>в) реквизиты действующих договоров о закреплении долей квот добычи (вылова) водных биоресурсов, указанных в пункте 6 настоящих Правил (даты и номера договоров, наименования органов исполнительной власти, заключивших договоры о закреплении долей квот добычи (вылова) водных биоресурсов с заявителем);</w:t>
      </w:r>
    </w:p>
    <w:p w14:paraId="51D51C49" w14:textId="77777777" w:rsidR="008C2D4B" w:rsidRPr="00375F06" w:rsidRDefault="008C2D4B">
      <w:pPr>
        <w:pStyle w:val="FORMATTEXT"/>
        <w:ind w:firstLine="568"/>
        <w:jc w:val="both"/>
      </w:pPr>
    </w:p>
    <w:p w14:paraId="77AAFA8D" w14:textId="77777777" w:rsidR="008C2D4B" w:rsidRPr="00375F06" w:rsidRDefault="008C2D4B">
      <w:pPr>
        <w:pStyle w:val="FORMATTEXT"/>
        <w:ind w:firstLine="568"/>
        <w:jc w:val="both"/>
      </w:pPr>
      <w:r w:rsidRPr="00375F06">
        <w:t>г) вид водных биоресурсов и район добычи (вылова) такого вида водных биоресурсов в районе действия международного договора Российской Федерации в области рыболовства и сохранения водных биоресурсов и (или) район добычи (вылова) такого вида водных биоресурсов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в отношении которых заявитель претендует на закрепление доли международной квоты;</w:t>
      </w:r>
    </w:p>
    <w:p w14:paraId="755AF1D9" w14:textId="77777777" w:rsidR="008C2D4B" w:rsidRPr="00375F06" w:rsidRDefault="008C2D4B">
      <w:pPr>
        <w:pStyle w:val="FORMATTEXT"/>
        <w:ind w:firstLine="568"/>
        <w:jc w:val="both"/>
      </w:pPr>
    </w:p>
    <w:p w14:paraId="3CFD1123" w14:textId="77777777" w:rsidR="008C2D4B" w:rsidRPr="00375F06" w:rsidRDefault="008C2D4B">
      <w:pPr>
        <w:pStyle w:val="FORMATTEXT"/>
        <w:ind w:firstLine="568"/>
        <w:jc w:val="both"/>
      </w:pPr>
      <w:r w:rsidRPr="00375F06">
        <w:t>д) сведения о нахождении или ненахождении заявителя под контролем иностранного инвестора - для юридического лица;</w:t>
      </w:r>
    </w:p>
    <w:p w14:paraId="53873691" w14:textId="77777777" w:rsidR="008C2D4B" w:rsidRPr="00375F06" w:rsidRDefault="008C2D4B">
      <w:pPr>
        <w:pStyle w:val="FORMATTEXT"/>
        <w:ind w:firstLine="568"/>
        <w:jc w:val="both"/>
      </w:pPr>
    </w:p>
    <w:p w14:paraId="05454420" w14:textId="77777777" w:rsidR="008C2D4B" w:rsidRPr="00375F06" w:rsidRDefault="008C2D4B">
      <w:pPr>
        <w:pStyle w:val="FORMATTEXT"/>
        <w:ind w:firstLine="568"/>
        <w:jc w:val="both"/>
      </w:pPr>
      <w:r w:rsidRPr="00375F06">
        <w:t>е) сведения о решении Федеральной антимонопольной службы, оформленном на основании решения Правительственной комиссии по контролю за осуществлением иностранных инвестиций в Российской Федерации, - для юридического лица в случае, если контроль иностранного инвестора в отношении такого юридического лица установлен в порядке, предусмотренном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D53453C" w14:textId="77777777" w:rsidR="008C2D4B" w:rsidRPr="00375F06" w:rsidRDefault="008C2D4B">
      <w:pPr>
        <w:pStyle w:val="FORMATTEXT"/>
        <w:ind w:firstLine="568"/>
        <w:jc w:val="both"/>
      </w:pPr>
    </w:p>
    <w:p w14:paraId="0E93DED3" w14:textId="77777777" w:rsidR="008C2D4B" w:rsidRPr="00375F06" w:rsidRDefault="008C2D4B">
      <w:pPr>
        <w:pStyle w:val="FORMATTEXT"/>
        <w:ind w:firstLine="568"/>
        <w:jc w:val="both"/>
      </w:pPr>
      <w:r w:rsidRPr="00375F06">
        <w:t>6. Заявители представляют в уполномоченный орган отдельные заявки по каждому виду водных биоресурсов в соответствующем районе добычи (вылова) таких водных биоресурсов в следующем порядке:</w:t>
      </w:r>
    </w:p>
    <w:p w14:paraId="59D7F7D4" w14:textId="77777777" w:rsidR="008C2D4B" w:rsidRPr="00375F06" w:rsidRDefault="008C2D4B">
      <w:pPr>
        <w:pStyle w:val="FORMATTEXT"/>
        <w:ind w:firstLine="568"/>
        <w:jc w:val="both"/>
      </w:pPr>
    </w:p>
    <w:p w14:paraId="4D4B5C2D" w14:textId="77777777" w:rsidR="008C2D4B" w:rsidRPr="00375F06" w:rsidRDefault="008C2D4B">
      <w:pPr>
        <w:pStyle w:val="FORMATTEXT"/>
        <w:ind w:firstLine="568"/>
        <w:jc w:val="both"/>
      </w:pPr>
      <w:r w:rsidRPr="00375F06">
        <w:t xml:space="preserve">а) если в соответствии с международным договором Российской Федерации в области рыболовства и сохранения водных биоресурсов водные биоресурсы в районе действия такого международного договора не признаны совместным запасом Российской Федерации и иностранного государства (иностранных государств), заявка подается в отношении всех действующих договоров о закреплении долей квот добычи (вылова) водных биоресурсов в районах действия международных </w:t>
      </w:r>
      <w:r w:rsidRPr="00375F06">
        <w:lastRenderedPageBreak/>
        <w:t>договоров, заключенных с заявителем, по одному виду водных биоресурсов;</w:t>
      </w:r>
    </w:p>
    <w:p w14:paraId="5F1C1438" w14:textId="77777777" w:rsidR="008C2D4B" w:rsidRPr="00375F06" w:rsidRDefault="008C2D4B">
      <w:pPr>
        <w:pStyle w:val="FORMATTEXT"/>
        <w:ind w:firstLine="568"/>
        <w:jc w:val="both"/>
      </w:pPr>
    </w:p>
    <w:p w14:paraId="53409B6F" w14:textId="77777777" w:rsidR="008C2D4B" w:rsidRPr="00375F06" w:rsidRDefault="008C2D4B">
      <w:pPr>
        <w:pStyle w:val="FORMATTEXT"/>
        <w:ind w:firstLine="568"/>
        <w:jc w:val="both"/>
      </w:pPr>
      <w:r w:rsidRPr="00375F06">
        <w:t>б) если международным договором Российской Федерации в области рыболовства и сохранения водных биоресурсов водные биоресурсы в районе действия такого международного договора признаны совместным запасом Российской Федерации и иностранного государства (иностранных государств), заявка подается в отношении всех действующих договоров о закреплении долей квот добычи (вылова) водных биоресурсов в районах действия международных договоров, и (или) договоров о закреплении долей квот для осуществления промышленного рыболовства, и (или) договоров о закреплении долей квот для осуществления прибрежного рыболовства, заключенных с заявителем, по одному виду водных биоресурсов.</w:t>
      </w:r>
    </w:p>
    <w:p w14:paraId="7097CB29" w14:textId="77777777" w:rsidR="008C2D4B" w:rsidRPr="00375F06" w:rsidRDefault="008C2D4B">
      <w:pPr>
        <w:pStyle w:val="FORMATTEXT"/>
        <w:ind w:firstLine="568"/>
        <w:jc w:val="both"/>
      </w:pPr>
    </w:p>
    <w:p w14:paraId="0A59DBEF" w14:textId="77777777" w:rsidR="008C2D4B" w:rsidRPr="00375F06" w:rsidRDefault="008C2D4B">
      <w:pPr>
        <w:pStyle w:val="FORMATTEXT"/>
        <w:ind w:firstLine="568"/>
        <w:jc w:val="both"/>
      </w:pPr>
      <w:r w:rsidRPr="00375F06">
        <w:t>7. В случае поступления от заявителей нескольких заявок по одному виду водных биоресурсов в соответствующем районе добычи (вылова) водных биоресурсов в нарушение порядка, указанного в пункте 6 настоящих Правил, к рассмотрению принимается заявка, поступившая первой, остальные заявки к рассмотрению не принимаются и возвращаются заявителям в той форме, в которой заявки поступили.</w:t>
      </w:r>
    </w:p>
    <w:p w14:paraId="34571300" w14:textId="77777777" w:rsidR="008C2D4B" w:rsidRPr="00375F06" w:rsidRDefault="008C2D4B">
      <w:pPr>
        <w:pStyle w:val="FORMATTEXT"/>
        <w:ind w:firstLine="568"/>
        <w:jc w:val="both"/>
      </w:pPr>
    </w:p>
    <w:p w14:paraId="0B80C32A" w14:textId="77777777" w:rsidR="008C2D4B" w:rsidRPr="00375F06" w:rsidRDefault="008C2D4B">
      <w:pPr>
        <w:pStyle w:val="FORMATTEXT"/>
        <w:ind w:firstLine="568"/>
        <w:jc w:val="both"/>
      </w:pPr>
      <w:r w:rsidRPr="00375F06">
        <w:t>8. Заявки, поступившие в уполномоченный орган по истечении срока приема заявок, к рассмотрению не принимаются и возвращаются заявителям в той форме, в которой заявки поступили.</w:t>
      </w:r>
    </w:p>
    <w:p w14:paraId="65CBE5C4" w14:textId="77777777" w:rsidR="008C2D4B" w:rsidRPr="00375F06" w:rsidRDefault="008C2D4B">
      <w:pPr>
        <w:pStyle w:val="FORMATTEXT"/>
        <w:ind w:firstLine="568"/>
        <w:jc w:val="both"/>
      </w:pPr>
    </w:p>
    <w:p w14:paraId="5A3A834B" w14:textId="77777777" w:rsidR="008C2D4B" w:rsidRPr="00375F06" w:rsidRDefault="008C2D4B">
      <w:pPr>
        <w:pStyle w:val="FORMATTEXT"/>
        <w:ind w:firstLine="568"/>
        <w:jc w:val="both"/>
      </w:pPr>
      <w:r w:rsidRPr="00375F06">
        <w:t>9. К заявке прилагается документ, подтверждающий полномочия лица на осуществление действий от имени заявителя (для индивидуальных предпринимателей - в случае необходимости, для юридических лиц - при отсутствии указанных сведений о лице, имеющем право без доверенности действовать от имени заявителя, в Едином государственном реестре юридических лиц).</w:t>
      </w:r>
    </w:p>
    <w:p w14:paraId="11CBAE17" w14:textId="77777777" w:rsidR="008C2D4B" w:rsidRPr="00375F06" w:rsidRDefault="008C2D4B">
      <w:pPr>
        <w:pStyle w:val="FORMATTEXT"/>
        <w:ind w:firstLine="568"/>
        <w:jc w:val="both"/>
      </w:pPr>
    </w:p>
    <w:p w14:paraId="4DE253AA" w14:textId="77777777" w:rsidR="008C2D4B" w:rsidRPr="00375F06" w:rsidRDefault="008C2D4B">
      <w:pPr>
        <w:pStyle w:val="FORMATTEXT"/>
        <w:ind w:firstLine="568"/>
        <w:jc w:val="both"/>
      </w:pPr>
      <w:r w:rsidRPr="00375F06">
        <w:t>10. Заявка, поданная на бумажном носителе, должна содержать опись входящих в ее состав документов, быть скреплена печатью заявителя (при наличии) и подписана заявителем или лицом, уполномоченным заявителем.</w:t>
      </w:r>
    </w:p>
    <w:p w14:paraId="7EB07A25" w14:textId="77777777" w:rsidR="008C2D4B" w:rsidRPr="00375F06" w:rsidRDefault="008C2D4B">
      <w:pPr>
        <w:pStyle w:val="FORMATTEXT"/>
        <w:ind w:firstLine="568"/>
        <w:jc w:val="both"/>
      </w:pPr>
    </w:p>
    <w:p w14:paraId="534AD207" w14:textId="77777777" w:rsidR="008C2D4B" w:rsidRPr="00375F06" w:rsidRDefault="008C2D4B">
      <w:pPr>
        <w:pStyle w:val="FORMATTEXT"/>
        <w:ind w:firstLine="568"/>
        <w:jc w:val="both"/>
      </w:pPr>
      <w:r w:rsidRPr="00375F06">
        <w:t>Все листы заявки прошиваются в один том и постранично пронумеровываются, места прошивки проклеиваются бумажной наклейкой, на которую наносится надпись, включающая наименование должности (при наличии) лица, заверившего заявку, личную подпись, расшифровку подписи, дату заверения, печать (при наличии). Соблюдение заявителем указанных требований означает, что все сведения, указанные в заявке, и прилагаемые к ней документы поданы от имени заявителя, а также подтверждает подлинность и достоверность указанных в заявке сведений и прилагаемых к ней документов.</w:t>
      </w:r>
    </w:p>
    <w:p w14:paraId="786848A8" w14:textId="77777777" w:rsidR="008C2D4B" w:rsidRPr="00375F06" w:rsidRDefault="008C2D4B">
      <w:pPr>
        <w:pStyle w:val="FORMATTEXT"/>
        <w:ind w:firstLine="568"/>
        <w:jc w:val="both"/>
      </w:pPr>
    </w:p>
    <w:p w14:paraId="53B8475F" w14:textId="77777777" w:rsidR="008C2D4B" w:rsidRPr="00375F06" w:rsidRDefault="008C2D4B">
      <w:pPr>
        <w:pStyle w:val="FORMATTEXT"/>
        <w:ind w:firstLine="568"/>
        <w:jc w:val="both"/>
      </w:pPr>
      <w:r w:rsidRPr="00375F06">
        <w:t>11. Уполномоченный орган в течение 1 рабочего дня со дня поступления заявки и прилагаемых к ней документов запрашивает с использованием единой системы межведомственного электронного взаимодействия в Федеральной налоговой службе в отношении заявителя сведения из Единого государственного реестра юридических лиц (Единого государственного реестра индивидуальных предпринимателей).</w:t>
      </w:r>
    </w:p>
    <w:p w14:paraId="5F96E88B" w14:textId="77777777" w:rsidR="008C2D4B" w:rsidRPr="00375F06" w:rsidRDefault="008C2D4B">
      <w:pPr>
        <w:pStyle w:val="FORMATTEXT"/>
        <w:ind w:firstLine="568"/>
        <w:jc w:val="both"/>
      </w:pPr>
    </w:p>
    <w:p w14:paraId="3B63FEF4" w14:textId="77777777" w:rsidR="008C2D4B" w:rsidRPr="00375F06" w:rsidRDefault="008C2D4B">
      <w:pPr>
        <w:pStyle w:val="FORMATTEXT"/>
        <w:ind w:firstLine="568"/>
        <w:jc w:val="both"/>
      </w:pPr>
      <w:r w:rsidRPr="00375F06">
        <w:t>12. Федеральная налоговая служба представляет в уполномоченный орган с использованием единой системы межведомственного электронного взаимодействия сведения, указанные в пункте 11 настоящих Правил, в течение 1 рабочего дня со дня получения межведомственного запроса.</w:t>
      </w:r>
    </w:p>
    <w:p w14:paraId="0638A40C" w14:textId="77777777" w:rsidR="008C2D4B" w:rsidRPr="00375F06" w:rsidRDefault="008C2D4B">
      <w:pPr>
        <w:pStyle w:val="FORMATTEXT"/>
        <w:ind w:firstLine="568"/>
        <w:jc w:val="both"/>
      </w:pPr>
    </w:p>
    <w:p w14:paraId="45FA05D3" w14:textId="77777777" w:rsidR="008C2D4B" w:rsidRPr="00375F06" w:rsidRDefault="008C2D4B">
      <w:pPr>
        <w:pStyle w:val="FORMATTEXT"/>
        <w:ind w:firstLine="568"/>
        <w:jc w:val="both"/>
      </w:pPr>
      <w:r w:rsidRPr="00375F06">
        <w:t>13. Уполномоченный орган в течение 1 рабочего дня со дня поступления заявки и прилагаемых к ней документов запрашивает посредством межведомственного запроса, в том числе в электронной форме с использованием единой системы межведомственного электронного взаимодействия, в Федеральной антимонопольной службе в отношении заявителя сведения о решении Федеральной антимонопольной службы, оформленном на основании решения Правительственной комиссии по контролю за осуществлением иностранных инвестиций в Российской Федерации (в случае, если в заявке указано, что контроль иностранного инвестора в отношении заявителя установлен в порядке, предусмотренном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3BE429A" w14:textId="77777777" w:rsidR="008C2D4B" w:rsidRPr="00375F06" w:rsidRDefault="008C2D4B">
      <w:pPr>
        <w:pStyle w:val="FORMATTEXT"/>
        <w:ind w:firstLine="568"/>
        <w:jc w:val="both"/>
      </w:pPr>
    </w:p>
    <w:p w14:paraId="550DC458" w14:textId="77777777" w:rsidR="008C2D4B" w:rsidRPr="00375F06" w:rsidRDefault="008C2D4B">
      <w:pPr>
        <w:pStyle w:val="FORMATTEXT"/>
        <w:ind w:firstLine="568"/>
        <w:jc w:val="both"/>
      </w:pPr>
      <w:r w:rsidRPr="00375F06">
        <w:t>14. Федеральная антимонопольная служба в течение 1 рабочего дня со дня получения межведомственного запроса представляет в уполномоченный орган копию решения Федеральной антимонопольной службы, указанного в пункте 13 настоящих Правил, в форме, в которой поступил запрос.</w:t>
      </w:r>
    </w:p>
    <w:p w14:paraId="0C3238DE" w14:textId="77777777" w:rsidR="008C2D4B" w:rsidRPr="00375F06" w:rsidRDefault="008C2D4B">
      <w:pPr>
        <w:pStyle w:val="FORMATTEXT"/>
        <w:ind w:firstLine="568"/>
        <w:jc w:val="both"/>
      </w:pPr>
    </w:p>
    <w:p w14:paraId="7DBC4867" w14:textId="77777777" w:rsidR="008C2D4B" w:rsidRPr="00375F06" w:rsidRDefault="008C2D4B">
      <w:pPr>
        <w:pStyle w:val="FORMATTEXT"/>
        <w:ind w:firstLine="568"/>
        <w:jc w:val="both"/>
      </w:pPr>
      <w:r w:rsidRPr="00375F06">
        <w:t xml:space="preserve">15. В случае если заявителем в уполномоченный орган представлена заявка, содержащая </w:t>
      </w:r>
      <w:r w:rsidRPr="00375F06">
        <w:lastRenderedPageBreak/>
        <w:t>сведения о договоре о закреплении долей квот добычи (вылова) водных биоресурсов, заключенном органом исполнительной власти субъекта Российской Федерации, уполномоченный орган в течение 1 рабочего дня со дня поступления заявки и прилагаемых к ней документов запрашивает посредством межведомственного запроса, в том числе в электронной форме с использованием единой системы межведомственного электронного взаимодействия, в соответствующем органе исполнительной власти субъекта Российской Федерации сведения о действии такого договора (подтверждение действия договора о закреплении долей квот добычи (вылова) водных биоресурсов с реквизитами, указанными в заявке, на день подачи заявки, наименование водного биоресурса и район добычи (вылова) водного биоресурса (районы, подрайоны, промысловая зона, промысловая подзона), указанные в таком договоре, размер доли квоты добычи (вылова) водного биоресурса, закрепленной за заявителем таким договором).</w:t>
      </w:r>
    </w:p>
    <w:p w14:paraId="3B329A9E" w14:textId="77777777" w:rsidR="008C2D4B" w:rsidRPr="00375F06" w:rsidRDefault="008C2D4B">
      <w:pPr>
        <w:pStyle w:val="FORMATTEXT"/>
        <w:ind w:firstLine="568"/>
        <w:jc w:val="both"/>
      </w:pPr>
    </w:p>
    <w:p w14:paraId="1F627B56" w14:textId="77777777" w:rsidR="008C2D4B" w:rsidRPr="00375F06" w:rsidRDefault="008C2D4B">
      <w:pPr>
        <w:pStyle w:val="FORMATTEXT"/>
        <w:ind w:firstLine="568"/>
        <w:jc w:val="both"/>
      </w:pPr>
      <w:r w:rsidRPr="00375F06">
        <w:t>16. Орган исполнительной власти субъекта Российской Федерации в течение 1 рабочего дня со дня получения запроса представляет в уполномоченный орган сведения, указанные в пункте 15 настоящих Правил, в форме, в которой поступил запрос.</w:t>
      </w:r>
    </w:p>
    <w:p w14:paraId="20226737" w14:textId="77777777" w:rsidR="008C2D4B" w:rsidRPr="00375F06" w:rsidRDefault="008C2D4B">
      <w:pPr>
        <w:pStyle w:val="FORMATTEXT"/>
        <w:ind w:firstLine="568"/>
        <w:jc w:val="both"/>
      </w:pPr>
    </w:p>
    <w:p w14:paraId="62DE5BB5" w14:textId="77777777" w:rsidR="008C2D4B" w:rsidRPr="00375F06" w:rsidRDefault="008C2D4B">
      <w:pPr>
        <w:pStyle w:val="FORMATTEXT"/>
        <w:ind w:firstLine="568"/>
        <w:jc w:val="both"/>
      </w:pPr>
      <w:r w:rsidRPr="00375F06">
        <w:t>17. Заявитель вправе по собственной инициативе представить в уполномоченный орган документы, подтверждающие сведения, указанные в пунктах 12, 14 и 16 настоящих Правил. Документы, предусмотренные указанными пунктами, представляются заявителем в форме, в которой была подана заявка.</w:t>
      </w:r>
    </w:p>
    <w:p w14:paraId="07710779" w14:textId="77777777" w:rsidR="008C2D4B" w:rsidRPr="00375F06" w:rsidRDefault="008C2D4B">
      <w:pPr>
        <w:pStyle w:val="FORMATTEXT"/>
        <w:ind w:firstLine="568"/>
        <w:jc w:val="both"/>
      </w:pPr>
    </w:p>
    <w:p w14:paraId="163862D5" w14:textId="77777777" w:rsidR="008C2D4B" w:rsidRPr="00375F06" w:rsidRDefault="008C2D4B">
      <w:pPr>
        <w:pStyle w:val="FORMATTEXT"/>
        <w:ind w:firstLine="568"/>
        <w:jc w:val="both"/>
      </w:pPr>
      <w:r w:rsidRPr="00375F06">
        <w:t>18. Требовать от заявителя представления документов и сведений, не предусмотренных пунктами 3, 5 и 9 настоящих Правил, не допускается.</w:t>
      </w:r>
    </w:p>
    <w:p w14:paraId="0C344FDC" w14:textId="77777777" w:rsidR="008C2D4B" w:rsidRPr="00375F06" w:rsidRDefault="008C2D4B">
      <w:pPr>
        <w:pStyle w:val="FORMATTEXT"/>
        <w:ind w:firstLine="568"/>
        <w:jc w:val="both"/>
      </w:pPr>
    </w:p>
    <w:p w14:paraId="4DE87387" w14:textId="77777777" w:rsidR="008C2D4B" w:rsidRPr="00375F06" w:rsidRDefault="008C2D4B">
      <w:pPr>
        <w:pStyle w:val="FORMATTEXT"/>
        <w:ind w:firstLine="568"/>
        <w:jc w:val="both"/>
      </w:pPr>
      <w:r w:rsidRPr="00375F06">
        <w:t>19. За представление недостоверных сведений заявитель несет ответственность в соответствии с законодательством Российской Федерации.</w:t>
      </w:r>
    </w:p>
    <w:p w14:paraId="69A4DC41" w14:textId="77777777" w:rsidR="008C2D4B" w:rsidRPr="00375F06" w:rsidRDefault="008C2D4B">
      <w:pPr>
        <w:pStyle w:val="FORMATTEXT"/>
        <w:ind w:firstLine="568"/>
        <w:jc w:val="both"/>
      </w:pPr>
    </w:p>
    <w:p w14:paraId="74A29E20" w14:textId="77777777" w:rsidR="008C2D4B" w:rsidRPr="00375F06" w:rsidRDefault="008C2D4B">
      <w:pPr>
        <w:pStyle w:val="FORMATTEXT"/>
        <w:ind w:firstLine="568"/>
        <w:jc w:val="both"/>
      </w:pPr>
      <w:r w:rsidRPr="00375F06">
        <w:t>20. Учет и хранение документов, представленных заявителем в соответствии с пунктами 3, 9 и 17 настоящих Правил, осуществляются уполномоченным органом.</w:t>
      </w:r>
    </w:p>
    <w:p w14:paraId="1D991CC6" w14:textId="77777777" w:rsidR="008C2D4B" w:rsidRPr="00375F06" w:rsidRDefault="008C2D4B">
      <w:pPr>
        <w:pStyle w:val="FORMATTEXT"/>
        <w:ind w:firstLine="568"/>
        <w:jc w:val="both"/>
      </w:pPr>
    </w:p>
    <w:p w14:paraId="15F1A82E" w14:textId="77777777" w:rsidR="008C2D4B" w:rsidRPr="00375F06" w:rsidRDefault="008C2D4B">
      <w:pPr>
        <w:pStyle w:val="FORMATTEXT"/>
        <w:ind w:firstLine="568"/>
        <w:jc w:val="both"/>
      </w:pPr>
      <w:r w:rsidRPr="00375F06">
        <w:t>21. Уполномоченный орган не позднее 10 рабочих дней со дня окончания срока подачи заявок размещает на своем официальном сайте в информационно-телекоммуникационной сети "Интернет" (далее - сеть "Интернет") информацию о выявленных при рассмотрении заявок замечаниях к ним, которые в случае их неустранения в соответствии с пунктом 22 настоящих Правил являются основаниями для отказа в закреплении доли международной квоты, указанными в подпунктах "а" -"в" пункта 24 настоящих Правил.</w:t>
      </w:r>
    </w:p>
    <w:p w14:paraId="72CDB4CA" w14:textId="77777777" w:rsidR="008C2D4B" w:rsidRPr="00375F06" w:rsidRDefault="008C2D4B">
      <w:pPr>
        <w:pStyle w:val="FORMATTEXT"/>
        <w:ind w:firstLine="568"/>
        <w:jc w:val="both"/>
      </w:pPr>
    </w:p>
    <w:p w14:paraId="589D9F8B" w14:textId="77777777" w:rsidR="008C2D4B" w:rsidRPr="00375F06" w:rsidRDefault="008C2D4B">
      <w:pPr>
        <w:pStyle w:val="FORMATTEXT"/>
        <w:ind w:firstLine="568"/>
        <w:jc w:val="both"/>
      </w:pPr>
      <w:r w:rsidRPr="00375F06">
        <w:t>22. Заявитель в течение 10 календарных дней после размещения информации, указанной в пункте 21 настоящих Правил, вправе устранить выявленные замечания путем представления в уполномоченный орган сведений и документов в дополнение к ранее представленной заявке, позволяющих считать заявку поданной в соответствии с требованиями, указанными в настоящих Правилах.</w:t>
      </w:r>
    </w:p>
    <w:p w14:paraId="31FE8292" w14:textId="77777777" w:rsidR="008C2D4B" w:rsidRPr="00375F06" w:rsidRDefault="008C2D4B">
      <w:pPr>
        <w:pStyle w:val="FORMATTEXT"/>
        <w:ind w:firstLine="568"/>
        <w:jc w:val="both"/>
      </w:pPr>
    </w:p>
    <w:p w14:paraId="0BE3E42C" w14:textId="77777777" w:rsidR="008C2D4B" w:rsidRPr="00375F06" w:rsidRDefault="008C2D4B">
      <w:pPr>
        <w:pStyle w:val="FORMATTEXT"/>
        <w:ind w:firstLine="568"/>
        <w:jc w:val="both"/>
      </w:pPr>
      <w:r w:rsidRPr="00375F06">
        <w:t>23. Непредставление заявителем в уполномоченный орган в дополнение к ранее представленной заявке сведений и документов, указанных в пункте 22 настоящих Правил, признается отказом заявителя от закрепления за ним доли международной квоты.</w:t>
      </w:r>
    </w:p>
    <w:p w14:paraId="40B52A40" w14:textId="77777777" w:rsidR="008C2D4B" w:rsidRPr="00375F06" w:rsidRDefault="008C2D4B">
      <w:pPr>
        <w:pStyle w:val="FORMATTEXT"/>
        <w:ind w:firstLine="568"/>
        <w:jc w:val="both"/>
      </w:pPr>
    </w:p>
    <w:p w14:paraId="0122B0EC" w14:textId="77777777" w:rsidR="008C2D4B" w:rsidRPr="00375F06" w:rsidRDefault="008C2D4B">
      <w:pPr>
        <w:pStyle w:val="FORMATTEXT"/>
        <w:ind w:firstLine="568"/>
        <w:jc w:val="both"/>
      </w:pPr>
      <w:r w:rsidRPr="00375F06">
        <w:t>24. Основаниями для отказа в закреплении доли международной квоты являются следующие случаи:</w:t>
      </w:r>
    </w:p>
    <w:p w14:paraId="2AE9EEC8" w14:textId="77777777" w:rsidR="008C2D4B" w:rsidRPr="00375F06" w:rsidRDefault="008C2D4B">
      <w:pPr>
        <w:pStyle w:val="FORMATTEXT"/>
        <w:ind w:firstLine="568"/>
        <w:jc w:val="both"/>
      </w:pPr>
    </w:p>
    <w:p w14:paraId="6B7A261A" w14:textId="77777777" w:rsidR="008C2D4B" w:rsidRPr="00375F06" w:rsidRDefault="008C2D4B">
      <w:pPr>
        <w:pStyle w:val="FORMATTEXT"/>
        <w:ind w:firstLine="568"/>
        <w:jc w:val="both"/>
      </w:pPr>
      <w:r w:rsidRPr="00375F06">
        <w:t>а) заявитель представил недостоверные или искаженные сведения;</w:t>
      </w:r>
    </w:p>
    <w:p w14:paraId="4814A8AC" w14:textId="77777777" w:rsidR="008C2D4B" w:rsidRPr="00375F06" w:rsidRDefault="008C2D4B">
      <w:pPr>
        <w:pStyle w:val="FORMATTEXT"/>
        <w:ind w:firstLine="568"/>
        <w:jc w:val="both"/>
      </w:pPr>
    </w:p>
    <w:p w14:paraId="5B979C09" w14:textId="77777777" w:rsidR="008C2D4B" w:rsidRPr="00375F06" w:rsidRDefault="008C2D4B">
      <w:pPr>
        <w:pStyle w:val="FORMATTEXT"/>
        <w:ind w:firstLine="568"/>
        <w:jc w:val="both"/>
      </w:pPr>
      <w:r w:rsidRPr="00375F06">
        <w:t>б) заявитель не представил предусмотренные пунктами 5 и 9 настоящих Правил документы и сведения;</w:t>
      </w:r>
    </w:p>
    <w:p w14:paraId="6249DF08" w14:textId="77777777" w:rsidR="008C2D4B" w:rsidRPr="00375F06" w:rsidRDefault="008C2D4B">
      <w:pPr>
        <w:pStyle w:val="FORMATTEXT"/>
        <w:ind w:firstLine="568"/>
        <w:jc w:val="both"/>
      </w:pPr>
    </w:p>
    <w:p w14:paraId="46FE26F9" w14:textId="77777777" w:rsidR="008C2D4B" w:rsidRPr="00375F06" w:rsidRDefault="008C2D4B">
      <w:pPr>
        <w:pStyle w:val="FORMATTEXT"/>
        <w:ind w:firstLine="568"/>
        <w:jc w:val="both"/>
      </w:pPr>
      <w:r w:rsidRPr="00375F06">
        <w:t>в) документы заявителем поданы с нарушением требований к подаче заявок, установленных пунктами 3, 6 и 10 настоящих Правил;</w:t>
      </w:r>
    </w:p>
    <w:p w14:paraId="1F29FBF8" w14:textId="77777777" w:rsidR="008C2D4B" w:rsidRPr="00375F06" w:rsidRDefault="008C2D4B">
      <w:pPr>
        <w:pStyle w:val="FORMATTEXT"/>
        <w:ind w:firstLine="568"/>
        <w:jc w:val="both"/>
      </w:pPr>
    </w:p>
    <w:p w14:paraId="28B426F2" w14:textId="77777777" w:rsidR="008C2D4B" w:rsidRPr="00375F06" w:rsidRDefault="008C2D4B">
      <w:pPr>
        <w:pStyle w:val="FORMATTEXT"/>
        <w:ind w:firstLine="568"/>
        <w:jc w:val="both"/>
      </w:pPr>
      <w:r w:rsidRPr="00375F06">
        <w:t>г) уполномоченный орган имеет сведения о нахождении заявителя под контролем иностранного инвестора, за исключением случая, если контроль иностранного инвестора в отношении заявителя установлен в порядке, предусмотренном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246E131" w14:textId="77777777" w:rsidR="008C2D4B" w:rsidRPr="00375F06" w:rsidRDefault="008C2D4B">
      <w:pPr>
        <w:pStyle w:val="FORMATTEXT"/>
        <w:ind w:firstLine="568"/>
        <w:jc w:val="both"/>
      </w:pPr>
    </w:p>
    <w:p w14:paraId="1439CF06" w14:textId="77777777" w:rsidR="008C2D4B" w:rsidRPr="00375F06" w:rsidRDefault="008C2D4B">
      <w:pPr>
        <w:pStyle w:val="FORMATTEXT"/>
        <w:ind w:firstLine="568"/>
        <w:jc w:val="both"/>
      </w:pPr>
      <w:r w:rsidRPr="00375F06">
        <w:lastRenderedPageBreak/>
        <w:t>д) подпункт исключен с 1 апреля 2018 года - постановление Правительства Российской Федерации от 15 марта 2018 года N 260 - см. предыдущую редакцию;</w:t>
      </w:r>
    </w:p>
    <w:p w14:paraId="08C7D1D4" w14:textId="77777777" w:rsidR="008C2D4B" w:rsidRPr="00375F06" w:rsidRDefault="008C2D4B">
      <w:pPr>
        <w:pStyle w:val="FORMATTEXT"/>
        <w:ind w:firstLine="568"/>
        <w:jc w:val="both"/>
      </w:pPr>
    </w:p>
    <w:p w14:paraId="74C971C7" w14:textId="77777777" w:rsidR="008C2D4B" w:rsidRPr="00375F06" w:rsidRDefault="008C2D4B">
      <w:pPr>
        <w:pStyle w:val="FORMATTEXT"/>
        <w:ind w:firstLine="568"/>
        <w:jc w:val="both"/>
      </w:pPr>
      <w:r w:rsidRPr="00375F06">
        <w:t>е) заявитель представил сведения о договоре о закреплении долей квот добычи (вылова) водных биоресурсов, в отношении которых Российской Федерации не предоставлялась в соответствии с международным договором Российской Федерации в области рыболовства и сохранения водных биоресурсов квота добычи (вылова) водных биоресурсов в течение 9 лет, предшествующих расчетному году, или общий допустимый улов водных биоресурсов применительно к соответствующей квоте добычи (вылова) водных биоресурсов или к соответствующим квотам добычи (вылова) водных биоресурсов не распределялся в течение 9 лет, предшествующих расчетному году (только в отношении такого договора).</w:t>
      </w:r>
    </w:p>
    <w:p w14:paraId="6F1ECF3C" w14:textId="77777777" w:rsidR="008C2D4B" w:rsidRPr="00375F06" w:rsidRDefault="008C2D4B">
      <w:pPr>
        <w:pStyle w:val="FORMATTEXT"/>
        <w:ind w:firstLine="568"/>
        <w:jc w:val="both"/>
      </w:pPr>
    </w:p>
    <w:p w14:paraId="0C011907" w14:textId="77777777" w:rsidR="008C2D4B" w:rsidRPr="00375F06" w:rsidRDefault="008C2D4B">
      <w:pPr>
        <w:pStyle w:val="FORMATTEXT"/>
        <w:ind w:firstLine="568"/>
        <w:jc w:val="both"/>
      </w:pPr>
      <w:r w:rsidRPr="00375F06">
        <w:t>25. Уполномоченный орган в течение 45 календарных дней со дня окончания приема заявок и по результатам их рассмотрения, в том числе с учетом рассмотрения представленных заявителями в соответствии с пунктом 22 настоящих Правил сведений и документов в дополнение к ранее представленным заявкам, принимает следующие акты:</w:t>
      </w:r>
    </w:p>
    <w:p w14:paraId="2129C822" w14:textId="77777777" w:rsidR="008C2D4B" w:rsidRPr="00375F06" w:rsidRDefault="008C2D4B">
      <w:pPr>
        <w:pStyle w:val="FORMATTEXT"/>
        <w:ind w:firstLine="568"/>
        <w:jc w:val="both"/>
      </w:pPr>
    </w:p>
    <w:p w14:paraId="5AEF88BB" w14:textId="77777777" w:rsidR="008C2D4B" w:rsidRPr="00375F06" w:rsidRDefault="008C2D4B">
      <w:pPr>
        <w:pStyle w:val="FORMATTEXT"/>
        <w:ind w:firstLine="568"/>
        <w:jc w:val="both"/>
      </w:pPr>
      <w:r w:rsidRPr="00375F06">
        <w:t>а) об утверждении перечней заявителей, которым отказано в закреплении долей международной квоты, и заявителей, за которыми закреплены доли международной квоты и которые допущены к заключению договоров о закреплении долей международной квоты, с указанием в таком акте размера доли международной квоты, закрепляемой за каждым заявителем после ее определения в порядке, установленном пунктом 27 настоящих Правил, - по результатам рассмотрения заявок, указанных в подпункте "а" пункта 6 настоящих Правил;</w:t>
      </w:r>
    </w:p>
    <w:p w14:paraId="325D599B" w14:textId="77777777" w:rsidR="008C2D4B" w:rsidRPr="00375F06" w:rsidRDefault="008C2D4B">
      <w:pPr>
        <w:pStyle w:val="FORMATTEXT"/>
        <w:ind w:firstLine="568"/>
        <w:jc w:val="both"/>
      </w:pPr>
    </w:p>
    <w:p w14:paraId="424369D2" w14:textId="77777777" w:rsidR="008C2D4B" w:rsidRPr="00375F06" w:rsidRDefault="008C2D4B">
      <w:pPr>
        <w:pStyle w:val="FORMATTEXT"/>
        <w:ind w:firstLine="568"/>
        <w:jc w:val="both"/>
      </w:pPr>
      <w:r w:rsidRPr="00375F06">
        <w:t>б) об утверждении перечней заявителей, которым отказано в закреплении доли международной квоты, и заявителей, которые допущены к расчету долей международной квоты, - по результатам рассмотрения заявок, указанных в подпункте "б" пункта 6 настоящих Правил.</w:t>
      </w:r>
    </w:p>
    <w:p w14:paraId="2F3F8750" w14:textId="77777777" w:rsidR="008C2D4B" w:rsidRPr="00375F06" w:rsidRDefault="008C2D4B">
      <w:pPr>
        <w:pStyle w:val="FORMATTEXT"/>
        <w:ind w:firstLine="568"/>
        <w:jc w:val="both"/>
      </w:pPr>
    </w:p>
    <w:p w14:paraId="3336E2BA" w14:textId="77777777" w:rsidR="008C2D4B" w:rsidRPr="00375F06" w:rsidRDefault="008C2D4B">
      <w:pPr>
        <w:pStyle w:val="FORMATTEXT"/>
        <w:ind w:firstLine="568"/>
        <w:jc w:val="both"/>
      </w:pPr>
      <w:r w:rsidRPr="00375F06">
        <w:t>26. Информирование заявителей о результатах рассмотрения заявок осуществляется путем размещения на официальном сайте уполномоченного органа в сети "Интернет" актов, указанных в пункте 25 настоящих Правил, в течение 10 календарных дней со дня их принятия.</w:t>
      </w:r>
    </w:p>
    <w:p w14:paraId="5BA4CB2A" w14:textId="77777777" w:rsidR="008C2D4B" w:rsidRPr="00375F06" w:rsidRDefault="008C2D4B">
      <w:pPr>
        <w:pStyle w:val="FORMATTEXT"/>
        <w:ind w:firstLine="568"/>
        <w:jc w:val="both"/>
      </w:pPr>
    </w:p>
    <w:p w14:paraId="5C13030A" w14:textId="77777777" w:rsidR="008C2D4B" w:rsidRPr="00375F06" w:rsidRDefault="008C2D4B">
      <w:pPr>
        <w:pStyle w:val="FORMATTEXT"/>
        <w:ind w:firstLine="568"/>
        <w:jc w:val="both"/>
      </w:pPr>
      <w:r w:rsidRPr="00375F06">
        <w:t>27. По результатам рассмотрения заявок, указанных в подпункте "а" пункта 6 настоящих Правил, размер доли международной квоты, закрепляемой за заявителем, определяется равным размеру доли квоты добычи (вылова) водных биоресурсов, содержащейся в договоре о закреплении долей квот добычи (вылова) водных биоресурсов в районах действия международных договоров, срок действия которого истекает до 31 декабря 2018 г.</w:t>
      </w:r>
    </w:p>
    <w:p w14:paraId="60688F57" w14:textId="77777777" w:rsidR="008C2D4B" w:rsidRPr="00375F06" w:rsidRDefault="008C2D4B">
      <w:pPr>
        <w:pStyle w:val="FORMATTEXT"/>
        <w:ind w:firstLine="568"/>
        <w:jc w:val="both"/>
      </w:pPr>
    </w:p>
    <w:p w14:paraId="264FEE59" w14:textId="77777777" w:rsidR="008C2D4B" w:rsidRPr="00375F06" w:rsidRDefault="008C2D4B">
      <w:pPr>
        <w:pStyle w:val="FORMATTEXT"/>
        <w:ind w:firstLine="568"/>
        <w:jc w:val="both"/>
      </w:pPr>
      <w:r w:rsidRPr="00375F06">
        <w:t>В случае если в заявке указано несколько договоров о закреплении долей квот добычи (вылова) водных биоресурсов в районах действия международных договоров, заключенных в отношении соответствующей квоты добычи (вылова) водных биоресурсов в районе действия такого международного договора, срок действия которых истекает до 31 декабря 2018 г., размер доли международной квоты, закрепляемой за заявителем, определяется как сумма долей квоты добычи (вылова) водных биоресурсов, указанных в таких договорах о закреплении долей квот добычи (вылова) водных биоресурсов в районах действия международных договоров.</w:t>
      </w:r>
    </w:p>
    <w:p w14:paraId="63779BD4" w14:textId="77777777" w:rsidR="008C2D4B" w:rsidRPr="00375F06" w:rsidRDefault="008C2D4B">
      <w:pPr>
        <w:pStyle w:val="FORMATTEXT"/>
        <w:ind w:firstLine="568"/>
        <w:jc w:val="both"/>
      </w:pPr>
    </w:p>
    <w:p w14:paraId="7EA20980" w14:textId="77777777" w:rsidR="008C2D4B" w:rsidRPr="00375F06" w:rsidRDefault="008C2D4B">
      <w:pPr>
        <w:pStyle w:val="FORMATTEXT"/>
        <w:ind w:firstLine="568"/>
        <w:jc w:val="both"/>
      </w:pPr>
      <w:r w:rsidRPr="00375F06">
        <w:t>28. Уполномоченный орган в течение 31 календарного дня со дня принятия акта, указанного в подпункте "б" пункта 25 настоящих Правил, производит расчет долей международной квоты, закрепляемых за заявителями, в соответствии с пунктами 30-34 настоящих Правил и размещает на официальном сайте уполномоченного органа в сети "Интернет" информацию о таком расчете.</w:t>
      </w:r>
    </w:p>
    <w:p w14:paraId="29536C83" w14:textId="77777777" w:rsidR="008C2D4B" w:rsidRPr="00375F06" w:rsidRDefault="008C2D4B">
      <w:pPr>
        <w:pStyle w:val="FORMATTEXT"/>
        <w:ind w:firstLine="568"/>
        <w:jc w:val="both"/>
      </w:pPr>
    </w:p>
    <w:p w14:paraId="00769E8F" w14:textId="77777777" w:rsidR="008C2D4B" w:rsidRPr="00375F06" w:rsidRDefault="008C2D4B">
      <w:pPr>
        <w:pStyle w:val="FORMATTEXT"/>
        <w:ind w:firstLine="568"/>
        <w:jc w:val="both"/>
      </w:pPr>
      <w:r w:rsidRPr="00375F06">
        <w:t>29. При расчете долей международной квоты, указанном в пункте 28 настоящих Правил, используются:</w:t>
      </w:r>
    </w:p>
    <w:p w14:paraId="61AD7391" w14:textId="77777777" w:rsidR="008C2D4B" w:rsidRPr="00375F06" w:rsidRDefault="008C2D4B">
      <w:pPr>
        <w:pStyle w:val="FORMATTEXT"/>
        <w:ind w:firstLine="568"/>
        <w:jc w:val="both"/>
      </w:pPr>
    </w:p>
    <w:p w14:paraId="5637748A" w14:textId="77777777" w:rsidR="008C2D4B" w:rsidRPr="00375F06" w:rsidRDefault="008C2D4B">
      <w:pPr>
        <w:pStyle w:val="FORMATTEXT"/>
        <w:ind w:firstLine="568"/>
        <w:jc w:val="both"/>
      </w:pPr>
      <w:r w:rsidRPr="00375F06">
        <w:t>а) размер доли, указанной в договоре о закреплении долей квот добычи (вылова) водных биоресурсов в районах действия международных договоров, срок действия которого истекает до 31 декабря 2018 г. и на основании которого осуществляется добыча (вылов) водных биоресурсов в определенном районе при осуществлении промышленного рыболовства;</w:t>
      </w:r>
    </w:p>
    <w:p w14:paraId="287EC8E5" w14:textId="77777777" w:rsidR="008C2D4B" w:rsidRPr="00375F06" w:rsidRDefault="008C2D4B">
      <w:pPr>
        <w:pStyle w:val="FORMATTEXT"/>
        <w:ind w:firstLine="568"/>
        <w:jc w:val="both"/>
      </w:pPr>
    </w:p>
    <w:p w14:paraId="22EDCF36" w14:textId="77777777" w:rsidR="008C2D4B" w:rsidRPr="00375F06" w:rsidRDefault="008C2D4B">
      <w:pPr>
        <w:pStyle w:val="FORMATTEXT"/>
        <w:ind w:firstLine="568"/>
        <w:jc w:val="both"/>
      </w:pPr>
      <w:r w:rsidRPr="00375F06">
        <w:t>б) размер доли, указанной в договоре о закреплении долей квот для осуществления промышленного рыболовства и (или) договоре о закреплении долей квот для осуществления прибрежного рыболовства, срок действия которых истекает до 31 декабря 2018 г. и на основании которых осуществляется добыча (вылов) водных биоресурсов в определенном районе при осуществлении промышленного рыболовства и (или) прибрежного рыболовства;</w:t>
      </w:r>
    </w:p>
    <w:p w14:paraId="1833122D" w14:textId="77777777" w:rsidR="008C2D4B" w:rsidRPr="00375F06" w:rsidRDefault="008C2D4B">
      <w:pPr>
        <w:pStyle w:val="FORMATTEXT"/>
        <w:ind w:firstLine="568"/>
        <w:jc w:val="both"/>
      </w:pPr>
    </w:p>
    <w:p w14:paraId="7A4D0DBA" w14:textId="77777777" w:rsidR="008C2D4B" w:rsidRPr="00375F06" w:rsidRDefault="008C2D4B">
      <w:pPr>
        <w:pStyle w:val="FORMATTEXT"/>
        <w:ind w:firstLine="568"/>
        <w:jc w:val="both"/>
      </w:pPr>
      <w:r w:rsidRPr="00375F06">
        <w:t>в) общий допустимый улов водных биоресурсов конкретного вида, распределяемый применительно к квоте добычи (вылова) этого же вида водных биоресурсов в определенном районе для осуществления промышленного рыболовства;</w:t>
      </w:r>
    </w:p>
    <w:p w14:paraId="7914A06A" w14:textId="77777777" w:rsidR="008C2D4B" w:rsidRPr="00375F06" w:rsidRDefault="008C2D4B">
      <w:pPr>
        <w:pStyle w:val="FORMATTEXT"/>
        <w:ind w:firstLine="568"/>
        <w:jc w:val="both"/>
      </w:pPr>
    </w:p>
    <w:p w14:paraId="275AE87D" w14:textId="77777777" w:rsidR="008C2D4B" w:rsidRPr="00375F06" w:rsidRDefault="008C2D4B">
      <w:pPr>
        <w:pStyle w:val="FORMATTEXT"/>
        <w:ind w:firstLine="568"/>
        <w:jc w:val="both"/>
      </w:pPr>
      <w:r w:rsidRPr="00375F06">
        <w:t>г) общий допустимый улов водных биоресурсов конкретного вида, распределяемый применительно к квоте добычи (вылова) этого же вида водных биоресурсов в определенном районе для осуществления прибрежного рыболовства.</w:t>
      </w:r>
    </w:p>
    <w:p w14:paraId="6595BF20" w14:textId="77777777" w:rsidR="008C2D4B" w:rsidRPr="00375F06" w:rsidRDefault="008C2D4B">
      <w:pPr>
        <w:pStyle w:val="FORMATTEXT"/>
        <w:ind w:firstLine="568"/>
        <w:jc w:val="both"/>
      </w:pPr>
    </w:p>
    <w:p w14:paraId="3CD225E9" w14:textId="77777777" w:rsidR="008C2D4B" w:rsidRPr="00375F06" w:rsidRDefault="008C2D4B">
      <w:pPr>
        <w:pStyle w:val="FORMATTEXT"/>
        <w:ind w:firstLine="568"/>
        <w:jc w:val="both"/>
      </w:pPr>
      <w:r w:rsidRPr="00375F06">
        <w:t>30. Общий размер доли квоты добычи (вылова) водных биоресурсов в районах действия международных договоров для осуществления промышленного рыболовства, закрепленной за заявителем, определяется путем суммирования долей соответствующей квоты добычи (вылова) водных биоресурсов, указанных в договорах о закреплении долей квот добычи (вылова) водных биоресурсов в районах действия международных договоров для осуществления промышленного рыболовства, заключенных с заявителем.</w:t>
      </w:r>
    </w:p>
    <w:p w14:paraId="65053C13" w14:textId="77777777" w:rsidR="008C2D4B" w:rsidRPr="00375F06" w:rsidRDefault="008C2D4B">
      <w:pPr>
        <w:pStyle w:val="FORMATTEXT"/>
        <w:ind w:firstLine="568"/>
        <w:jc w:val="both"/>
      </w:pPr>
    </w:p>
    <w:p w14:paraId="14DE9C57" w14:textId="77777777" w:rsidR="008C2D4B" w:rsidRPr="00375F06" w:rsidRDefault="008C2D4B">
      <w:pPr>
        <w:pStyle w:val="FORMATTEXT"/>
        <w:ind w:firstLine="568"/>
        <w:jc w:val="both"/>
      </w:pPr>
      <w:r w:rsidRPr="00375F06">
        <w:t>Общий размер доли квоты для осуществления прибрежного рыболовства, закрепленной за заявителем, определяется путем суммирования долей соответствующей квоты добычи (вылова) водных биоресурсов, указанных в договорах о закреплении долей квот добычи для осуществления прибрежного рыболовства, заключенных с таким лицом.</w:t>
      </w:r>
    </w:p>
    <w:p w14:paraId="3B207D9D" w14:textId="77777777" w:rsidR="008C2D4B" w:rsidRPr="00375F06" w:rsidRDefault="008C2D4B">
      <w:pPr>
        <w:pStyle w:val="FORMATTEXT"/>
        <w:ind w:firstLine="568"/>
        <w:jc w:val="both"/>
      </w:pPr>
    </w:p>
    <w:p w14:paraId="687FB8DD" w14:textId="77777777" w:rsidR="008C2D4B" w:rsidRPr="00375F06" w:rsidRDefault="008C2D4B">
      <w:pPr>
        <w:pStyle w:val="FORMATTEXT"/>
        <w:ind w:firstLine="568"/>
        <w:jc w:val="both"/>
      </w:pPr>
      <w:r w:rsidRPr="00375F06">
        <w:t>Общий размер доли квоты для осуществления промышленного рыболовства, закрепленной за заявителем, определяется путем суммирования долей соответствующей квоты добычи (вылова) водных биоресурсов, указанных в договорах о закреплении долей квот для осуществления промышленного рыболовства, заключенных с таким лицом.</w:t>
      </w:r>
    </w:p>
    <w:p w14:paraId="06E3E568" w14:textId="77777777" w:rsidR="008C2D4B" w:rsidRPr="00375F06" w:rsidRDefault="008C2D4B">
      <w:pPr>
        <w:pStyle w:val="FORMATTEXT"/>
        <w:ind w:firstLine="568"/>
        <w:jc w:val="both"/>
      </w:pPr>
    </w:p>
    <w:p w14:paraId="6FE48891" w14:textId="77777777" w:rsidR="008C2D4B" w:rsidRPr="00375F06" w:rsidRDefault="008C2D4B">
      <w:pPr>
        <w:pStyle w:val="FORMATTEXT"/>
        <w:ind w:firstLine="568"/>
        <w:jc w:val="both"/>
      </w:pPr>
      <w:r w:rsidRPr="00375F06">
        <w:t>Общий размер доли соответствующей квоты добычи (вылова) водных биоресурсов, закрепленной за заявителем, не определяется в случае, если у заявителя заключен один договор о закреплении долей квот добычи (вылова) водных биоресурсов в отношении соответствующей квоты добычи (вылова) водных биоресурсов. В качестве общего размера доли соответствующей квоты добычи (вылова) водных биоресурсов признается размер доли, указанный в соответствующем договоре о закреплении долей квот добычи (вылова) водных биоресурсов.</w:t>
      </w:r>
    </w:p>
    <w:p w14:paraId="2D580EF3" w14:textId="77777777" w:rsidR="008C2D4B" w:rsidRPr="00375F06" w:rsidRDefault="008C2D4B">
      <w:pPr>
        <w:pStyle w:val="FORMATTEXT"/>
        <w:ind w:firstLine="568"/>
        <w:jc w:val="both"/>
      </w:pPr>
    </w:p>
    <w:p w14:paraId="264245E3" w14:textId="77777777" w:rsidR="008C2D4B" w:rsidRPr="00375F06" w:rsidRDefault="008C2D4B">
      <w:pPr>
        <w:pStyle w:val="FORMATTEXT"/>
        <w:ind w:firstLine="568"/>
        <w:jc w:val="both"/>
      </w:pPr>
      <w:r w:rsidRPr="00375F06">
        <w:t>31. Суммарный объем общих допустимых уловов, распределенных применительно к квоте добычи (вылова) водных биоресурсов в районах действия международных договоров для осуществления промышленного рыболовства, определяется путем суммирования объемов общих допустимых уловов, распределенных применительно к квоте добычи (вылова) водных биоресурсов в районах действия международных договоров для осуществления промышленного рыболовства за 9 лет, предшествующих расчетному году.</w:t>
      </w:r>
    </w:p>
    <w:p w14:paraId="577FE57D" w14:textId="77777777" w:rsidR="008C2D4B" w:rsidRPr="00375F06" w:rsidRDefault="008C2D4B">
      <w:pPr>
        <w:pStyle w:val="FORMATTEXT"/>
        <w:ind w:firstLine="568"/>
        <w:jc w:val="both"/>
      </w:pPr>
    </w:p>
    <w:p w14:paraId="6093C5F3" w14:textId="77777777" w:rsidR="008C2D4B" w:rsidRPr="00375F06" w:rsidRDefault="008C2D4B">
      <w:pPr>
        <w:pStyle w:val="FORMATTEXT"/>
        <w:ind w:firstLine="568"/>
        <w:jc w:val="both"/>
      </w:pPr>
      <w:r w:rsidRPr="00375F06">
        <w:t>Суммарный объем общих допустимых уловов, распределенных применительно к квоте для осуществления прибрежного рыболовства, определяется путем суммирования объемов общих допустимых уловов, распределенных применительно к квоте для осуществления прибрежного рыболовства за 9 лет, предшествующих расчетному году.</w:t>
      </w:r>
    </w:p>
    <w:p w14:paraId="201DD771" w14:textId="77777777" w:rsidR="008C2D4B" w:rsidRPr="00375F06" w:rsidRDefault="008C2D4B">
      <w:pPr>
        <w:pStyle w:val="FORMATTEXT"/>
        <w:ind w:firstLine="568"/>
        <w:jc w:val="both"/>
      </w:pPr>
    </w:p>
    <w:p w14:paraId="33DECD90" w14:textId="77777777" w:rsidR="008C2D4B" w:rsidRPr="00375F06" w:rsidRDefault="008C2D4B">
      <w:pPr>
        <w:pStyle w:val="FORMATTEXT"/>
        <w:ind w:firstLine="568"/>
        <w:jc w:val="both"/>
      </w:pPr>
      <w:r w:rsidRPr="00375F06">
        <w:t>Суммарный объем общих допустимых уловов, распределенных применительно к квоте добычи для осуществления промышленного рыболовства, определяется путем суммирования объемов общих допустимых уловов, распределенных применительно к квоте добычи для осуществления промышленного рыболовства за 9 лет, предшествующих расчетному году.</w:t>
      </w:r>
    </w:p>
    <w:p w14:paraId="0580DA0B" w14:textId="77777777" w:rsidR="008C2D4B" w:rsidRPr="00375F06" w:rsidRDefault="008C2D4B">
      <w:pPr>
        <w:pStyle w:val="FORMATTEXT"/>
        <w:ind w:firstLine="568"/>
        <w:jc w:val="both"/>
      </w:pPr>
    </w:p>
    <w:p w14:paraId="3B398B79" w14:textId="77777777" w:rsidR="008C2D4B" w:rsidRPr="00375F06" w:rsidRDefault="008C2D4B">
      <w:pPr>
        <w:pStyle w:val="FORMATTEXT"/>
        <w:ind w:firstLine="568"/>
        <w:jc w:val="both"/>
      </w:pPr>
      <w:r w:rsidRPr="00375F06">
        <w:t>32. Удельный вес (доля) промышленного рыболовства, осуществленного за 9 лет, предшествующих расчетному году, в районах действия международных договоров, в суммарном объеме общих допустимых уловов, распределенных применительно к квоте добычи (вылова) водных биоресурсов в районах действия международных договоров для осуществления промышленного рыболовства, определяется как отношение рассчитанного в соответствии с пунктом 31 настоящих Правил суммарного объема общих допустимых уловов, распределенных применительно к квоте добычи (вылова) водных биоресурсов в районах действия международных договоров для осуществления промышленного рыболовства, к общей сумме суммарных объемов, указанных в пункте 31 настоящих Правил.</w:t>
      </w:r>
    </w:p>
    <w:p w14:paraId="29A872A1" w14:textId="77777777" w:rsidR="008C2D4B" w:rsidRPr="00375F06" w:rsidRDefault="008C2D4B">
      <w:pPr>
        <w:pStyle w:val="FORMATTEXT"/>
        <w:ind w:firstLine="568"/>
        <w:jc w:val="both"/>
      </w:pPr>
    </w:p>
    <w:p w14:paraId="3E4263E1" w14:textId="77777777" w:rsidR="008C2D4B" w:rsidRPr="00375F06" w:rsidRDefault="008C2D4B">
      <w:pPr>
        <w:pStyle w:val="FORMATTEXT"/>
        <w:ind w:firstLine="568"/>
        <w:jc w:val="both"/>
      </w:pPr>
      <w:r w:rsidRPr="00375F06">
        <w:t xml:space="preserve">Удельный вес (доля) промышленного рыболовства, осуществленного за 9 лет, предшествующих расчетному году, в суммарном объеме общих допустимых уловов, распределенных применительно к квоте добычи (вылова) водных биоресурсов для осуществления промышленного рыболовства, определяется как отношение рассчитанного в соответствии с пунктом 31 настоящих Правил </w:t>
      </w:r>
      <w:r w:rsidRPr="00375F06">
        <w:lastRenderedPageBreak/>
        <w:t>суммарного объема общих допустимых уловов, распределенных применительно к квоте для осуществления промышленного рыболовства, к общей сумме суммарных объемов, указанных в пункте 31 настоящих Правил.</w:t>
      </w:r>
    </w:p>
    <w:p w14:paraId="13FE7CF7" w14:textId="77777777" w:rsidR="008C2D4B" w:rsidRPr="00375F06" w:rsidRDefault="008C2D4B">
      <w:pPr>
        <w:pStyle w:val="FORMATTEXT"/>
        <w:ind w:firstLine="568"/>
        <w:jc w:val="both"/>
      </w:pPr>
    </w:p>
    <w:p w14:paraId="250CDB7C" w14:textId="77777777" w:rsidR="008C2D4B" w:rsidRPr="00375F06" w:rsidRDefault="008C2D4B">
      <w:pPr>
        <w:pStyle w:val="FORMATTEXT"/>
        <w:ind w:firstLine="568"/>
        <w:jc w:val="both"/>
      </w:pPr>
      <w:r w:rsidRPr="00375F06">
        <w:t>Удельный вес (доля) прибрежного рыболовства, осуществленного за 9 лет, предшествующих расчетному году, в суммарном объеме общих допустимых уловов, распределенных применительно к квоте добычи (вылова) водных биоресурсов для осуществления прибрежного рыболовства, определяется как отношение рассчитанного в соответствии с пунктом 31 настоящих Правил суммарного объема общих допустимых уловов, распределенных применительно к квоте для осуществления прибрежного рыболовства, к общей сумме суммарных объемов, указанных в пункте 31 настоящих Правил.</w:t>
      </w:r>
    </w:p>
    <w:p w14:paraId="794CF005" w14:textId="77777777" w:rsidR="008C2D4B" w:rsidRPr="00375F06" w:rsidRDefault="008C2D4B">
      <w:pPr>
        <w:pStyle w:val="FORMATTEXT"/>
        <w:ind w:firstLine="568"/>
        <w:jc w:val="both"/>
      </w:pPr>
    </w:p>
    <w:p w14:paraId="17A0F711" w14:textId="77777777" w:rsidR="008C2D4B" w:rsidRPr="00375F06" w:rsidRDefault="008C2D4B">
      <w:pPr>
        <w:pStyle w:val="FORMATTEXT"/>
        <w:ind w:firstLine="568"/>
        <w:jc w:val="both"/>
      </w:pPr>
      <w:r w:rsidRPr="00375F06">
        <w:t>33. Доля международной квоты определяется как произведение общего размера доли соответствующей квоты добычи (вылова) водных биоресурсов, определенной в соответствии с пунктом 30 настоящих Правил, и удельного веса (доли) соответствующего вида рыболовства, определенного в соответствии с пунктом 32 настоящих Правил, и выражается в процентах с точностью до 3 цифр после запятой.</w:t>
      </w:r>
    </w:p>
    <w:p w14:paraId="1532F569" w14:textId="77777777" w:rsidR="008C2D4B" w:rsidRPr="00375F06" w:rsidRDefault="008C2D4B">
      <w:pPr>
        <w:pStyle w:val="FORMATTEXT"/>
        <w:ind w:firstLine="568"/>
        <w:jc w:val="both"/>
      </w:pPr>
    </w:p>
    <w:p w14:paraId="5EFD7364" w14:textId="77777777" w:rsidR="008C2D4B" w:rsidRPr="00375F06" w:rsidRDefault="008C2D4B">
      <w:pPr>
        <w:pStyle w:val="FORMATTEXT"/>
        <w:ind w:firstLine="568"/>
        <w:jc w:val="both"/>
      </w:pPr>
      <w:r w:rsidRPr="00375F06">
        <w:t>В случае если у заявителя после осуществления расчета определены 2 доли или 3 доли квоты добычи (вылова) водных биоресурсов (в случае осуществления указанным лицом прибрежного рыболовства и промышленного рыболовства в отношении водных биоресурсов конкретного вида в определенном районе), размер международной квоты, закрепляемой за таким заявителем, определяется как сумма таких долей международной квоты, и в акте об утверждении перечня долей международной квоты, закрепляемых за заявителями, указанном в пункте 34 настоящих Правил, доля, закрепляемая за заявителем, определяется равной совокупному размеру 2 долей или 3 долей.</w:t>
      </w:r>
    </w:p>
    <w:p w14:paraId="3C40B0A6" w14:textId="77777777" w:rsidR="008C2D4B" w:rsidRPr="00375F06" w:rsidRDefault="008C2D4B">
      <w:pPr>
        <w:pStyle w:val="FORMATTEXT"/>
        <w:ind w:firstLine="568"/>
        <w:jc w:val="both"/>
      </w:pPr>
    </w:p>
    <w:p w14:paraId="18C5AAAC" w14:textId="77777777" w:rsidR="008C2D4B" w:rsidRPr="00375F06" w:rsidRDefault="008C2D4B">
      <w:pPr>
        <w:pStyle w:val="FORMATTEXT"/>
        <w:ind w:firstLine="568"/>
        <w:jc w:val="both"/>
      </w:pPr>
      <w:r w:rsidRPr="00375F06">
        <w:t>В случае если сумма долей международной квоты, рассчитанных в соответствии с настоящими Правилами, превышает 100 процентов, образованная в результате такого расчета погрешность распределяется между долями международной квоты в размере минус 0,001 процента до полного ее распределения.</w:t>
      </w:r>
    </w:p>
    <w:p w14:paraId="72313E35" w14:textId="77777777" w:rsidR="008C2D4B" w:rsidRPr="00375F06" w:rsidRDefault="008C2D4B">
      <w:pPr>
        <w:pStyle w:val="FORMATTEXT"/>
        <w:ind w:firstLine="568"/>
        <w:jc w:val="both"/>
      </w:pPr>
    </w:p>
    <w:p w14:paraId="662C5A28" w14:textId="77777777" w:rsidR="008C2D4B" w:rsidRPr="00375F06" w:rsidRDefault="008C2D4B">
      <w:pPr>
        <w:pStyle w:val="FORMATTEXT"/>
        <w:ind w:firstLine="568"/>
        <w:jc w:val="both"/>
      </w:pPr>
      <w:r w:rsidRPr="00375F06">
        <w:t>Погрешность распределяется между долями международной квоты в порядке очередности от доли международной квоты с наибольшим значением к доле международной квоты с наименьшим значением.</w:t>
      </w:r>
    </w:p>
    <w:p w14:paraId="4E8BA7BE" w14:textId="77777777" w:rsidR="008C2D4B" w:rsidRPr="00375F06" w:rsidRDefault="008C2D4B">
      <w:pPr>
        <w:pStyle w:val="FORMATTEXT"/>
        <w:ind w:firstLine="568"/>
        <w:jc w:val="both"/>
      </w:pPr>
    </w:p>
    <w:p w14:paraId="5EAEFD7C" w14:textId="77777777" w:rsidR="008C2D4B" w:rsidRPr="00375F06" w:rsidRDefault="008C2D4B">
      <w:pPr>
        <w:pStyle w:val="FORMATTEXT"/>
        <w:ind w:firstLine="568"/>
        <w:jc w:val="both"/>
      </w:pPr>
      <w:r w:rsidRPr="00375F06">
        <w:t>Если количество рассчитанных долей международной квоты меньше погрешности, умноженной на 1000, то распределение погрешности осуществляется в несколько этапов с соблюдением условий, указанных в абзацах третьем и четвертом настоящего пункта.</w:t>
      </w:r>
    </w:p>
    <w:p w14:paraId="7A3F799A" w14:textId="77777777" w:rsidR="008C2D4B" w:rsidRPr="00375F06" w:rsidRDefault="008C2D4B">
      <w:pPr>
        <w:pStyle w:val="FORMATTEXT"/>
        <w:ind w:firstLine="568"/>
        <w:jc w:val="both"/>
      </w:pPr>
    </w:p>
    <w:p w14:paraId="7028F6F0" w14:textId="77777777" w:rsidR="008C2D4B" w:rsidRPr="00375F06" w:rsidRDefault="008C2D4B">
      <w:pPr>
        <w:pStyle w:val="FORMATTEXT"/>
        <w:ind w:firstLine="568"/>
        <w:jc w:val="both"/>
      </w:pPr>
      <w:r w:rsidRPr="00375F06">
        <w:t>34. Уполномоченный орган при завершении расчета долей международной квоты, произведенного в соответствии с пунктами 30-33 настоящих Правил, принимает следующие акты:</w:t>
      </w:r>
    </w:p>
    <w:p w14:paraId="6E9647E6" w14:textId="77777777" w:rsidR="008C2D4B" w:rsidRPr="00375F06" w:rsidRDefault="008C2D4B">
      <w:pPr>
        <w:pStyle w:val="FORMATTEXT"/>
        <w:ind w:firstLine="568"/>
        <w:jc w:val="both"/>
      </w:pPr>
    </w:p>
    <w:p w14:paraId="1651465B" w14:textId="77777777" w:rsidR="008C2D4B" w:rsidRPr="00375F06" w:rsidRDefault="008C2D4B">
      <w:pPr>
        <w:pStyle w:val="FORMATTEXT"/>
        <w:ind w:firstLine="568"/>
        <w:jc w:val="both"/>
      </w:pPr>
      <w:r w:rsidRPr="00375F06">
        <w:t>а) об утверждении перечня заявителей, за которыми закреплены доли международной квоты и которые допущены к заключению договоров о закреплении долей международной квоты, с указанием в таком акте размера доли международной квоты, закрепляемой за каждым заявителем после произведенного расчета;</w:t>
      </w:r>
    </w:p>
    <w:p w14:paraId="4704D804" w14:textId="77777777" w:rsidR="008C2D4B" w:rsidRPr="00375F06" w:rsidRDefault="008C2D4B">
      <w:pPr>
        <w:pStyle w:val="FORMATTEXT"/>
        <w:ind w:firstLine="568"/>
        <w:jc w:val="both"/>
      </w:pPr>
    </w:p>
    <w:p w14:paraId="1FDFEBD2" w14:textId="77777777" w:rsidR="008C2D4B" w:rsidRPr="00375F06" w:rsidRDefault="008C2D4B">
      <w:pPr>
        <w:pStyle w:val="FORMATTEXT"/>
        <w:ind w:firstLine="568"/>
        <w:jc w:val="both"/>
      </w:pPr>
      <w:r w:rsidRPr="00375F06">
        <w:t>б) об утверждении перечня заявителей, которым по результатам расчета долей международной квоты отказано в закреплении доли международной квоты.</w:t>
      </w:r>
    </w:p>
    <w:p w14:paraId="6C668D03" w14:textId="77777777" w:rsidR="008C2D4B" w:rsidRPr="00375F06" w:rsidRDefault="008C2D4B">
      <w:pPr>
        <w:pStyle w:val="FORMATTEXT"/>
        <w:ind w:firstLine="568"/>
        <w:jc w:val="both"/>
      </w:pPr>
    </w:p>
    <w:p w14:paraId="353C8EFF" w14:textId="77777777" w:rsidR="008C2D4B" w:rsidRPr="00375F06" w:rsidRDefault="008C2D4B">
      <w:pPr>
        <w:pStyle w:val="FORMATTEXT"/>
        <w:ind w:firstLine="568"/>
        <w:jc w:val="both"/>
      </w:pPr>
      <w:r w:rsidRPr="00375F06">
        <w:t>35. Уполномоченный орган в течение 10 календарных дней со дня принятия актов, указанных в пункте 34 настоящих Правил, размещает их на официальном сайте уполномоченного органа в сети "Интернет".</w:t>
      </w:r>
    </w:p>
    <w:p w14:paraId="6F469D7B" w14:textId="77777777" w:rsidR="008C2D4B" w:rsidRPr="00375F06" w:rsidRDefault="008C2D4B">
      <w:pPr>
        <w:pStyle w:val="FORMATTEXT"/>
        <w:ind w:firstLine="568"/>
        <w:jc w:val="both"/>
      </w:pPr>
    </w:p>
    <w:p w14:paraId="03147784" w14:textId="77777777" w:rsidR="008C2D4B" w:rsidRPr="00375F06" w:rsidRDefault="008C2D4B">
      <w:pPr>
        <w:pStyle w:val="FORMATTEXT"/>
        <w:ind w:firstLine="568"/>
        <w:jc w:val="both"/>
      </w:pPr>
    </w:p>
    <w:p w14:paraId="4339B1EF" w14:textId="77777777" w:rsidR="008C2D4B" w:rsidRPr="00375F06" w:rsidRDefault="008C2D4B">
      <w:pPr>
        <w:pStyle w:val="FORMATTEXT"/>
        <w:jc w:val="right"/>
      </w:pPr>
      <w:r w:rsidRPr="00375F06">
        <w:t>УТВЕРЖДЕНЫ</w:t>
      </w:r>
    </w:p>
    <w:p w14:paraId="176BF366" w14:textId="77777777" w:rsidR="008C2D4B" w:rsidRPr="00375F06" w:rsidRDefault="008C2D4B">
      <w:pPr>
        <w:pStyle w:val="FORMATTEXT"/>
        <w:jc w:val="right"/>
      </w:pPr>
      <w:r w:rsidRPr="00375F06">
        <w:t>постановлением Правительства</w:t>
      </w:r>
    </w:p>
    <w:p w14:paraId="236544CE" w14:textId="77777777" w:rsidR="008C2D4B" w:rsidRPr="00375F06" w:rsidRDefault="008C2D4B">
      <w:pPr>
        <w:pStyle w:val="FORMATTEXT"/>
        <w:jc w:val="right"/>
      </w:pPr>
      <w:r w:rsidRPr="00375F06">
        <w:t>Российской Федерации</w:t>
      </w:r>
    </w:p>
    <w:p w14:paraId="7F0D67E0" w14:textId="77777777" w:rsidR="008C2D4B" w:rsidRPr="00375F06" w:rsidRDefault="008C2D4B">
      <w:pPr>
        <w:pStyle w:val="FORMATTEXT"/>
        <w:jc w:val="right"/>
      </w:pPr>
      <w:r w:rsidRPr="00375F06">
        <w:t xml:space="preserve">от 29 января 2018 года N 79 </w:t>
      </w:r>
    </w:p>
    <w:p w14:paraId="405702CC" w14:textId="77777777" w:rsidR="008C2D4B" w:rsidRPr="00375F06" w:rsidRDefault="008C2D4B">
      <w:pPr>
        <w:pStyle w:val="HEADERTEXT"/>
        <w:rPr>
          <w:b/>
          <w:bCs/>
          <w:color w:val="auto"/>
        </w:rPr>
      </w:pPr>
    </w:p>
    <w:p w14:paraId="651320DA" w14:textId="77777777" w:rsidR="008C2D4B" w:rsidRPr="00375F06" w:rsidRDefault="008C2D4B">
      <w:pPr>
        <w:pStyle w:val="HEADERTEXT"/>
        <w:jc w:val="center"/>
        <w:rPr>
          <w:b/>
          <w:bCs/>
          <w:color w:val="auto"/>
        </w:rPr>
      </w:pPr>
      <w:r w:rsidRPr="00375F06">
        <w:rPr>
          <w:b/>
          <w:bCs/>
          <w:color w:val="auto"/>
        </w:rPr>
        <w:t xml:space="preserve">      </w:t>
      </w:r>
    </w:p>
    <w:p w14:paraId="29E035BF" w14:textId="77777777" w:rsidR="008C2D4B" w:rsidRPr="00375F06" w:rsidRDefault="008C2D4B">
      <w:pPr>
        <w:pStyle w:val="HEADERTEXT"/>
        <w:jc w:val="center"/>
        <w:rPr>
          <w:b/>
          <w:bCs/>
          <w:color w:val="auto"/>
        </w:rPr>
      </w:pPr>
      <w:r w:rsidRPr="00375F06">
        <w:rPr>
          <w:b/>
          <w:bCs/>
          <w:color w:val="auto"/>
        </w:rPr>
        <w:t>     </w:t>
      </w:r>
    </w:p>
    <w:p w14:paraId="197A9F1B" w14:textId="77777777" w:rsidR="008C2D4B" w:rsidRPr="00375F06" w:rsidRDefault="008C2D4B">
      <w:pPr>
        <w:pStyle w:val="HEADERTEXT"/>
        <w:jc w:val="center"/>
        <w:rPr>
          <w:b/>
          <w:bCs/>
          <w:color w:val="auto"/>
        </w:rPr>
      </w:pPr>
      <w:r w:rsidRPr="00375F06">
        <w:rPr>
          <w:b/>
          <w:bCs/>
          <w:color w:val="auto"/>
        </w:rPr>
        <w:t xml:space="preserve">Правила заключения договоров о закреплении доли квоты добычи (вылова) водных биологических ресурсов, предоставленной Российской Федерации в районе действия </w:t>
      </w:r>
      <w:r w:rsidRPr="00375F06">
        <w:rPr>
          <w:b/>
          <w:bCs/>
          <w:color w:val="auto"/>
        </w:rPr>
        <w:lastRenderedPageBreak/>
        <w:t xml:space="preserve">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с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и (или) договоров о закреплении долей квот добычи (вылова) водных биологических 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(или) договоров о закреплении долей квот добычи (вылова) водных биологических ресурсов для осуществления прибрежного рыболовства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истекает до 31 декабря 2018 г. </w:t>
      </w:r>
    </w:p>
    <w:p w14:paraId="10368390" w14:textId="77777777" w:rsidR="008C2D4B" w:rsidRPr="00375F06" w:rsidRDefault="008C2D4B">
      <w:pPr>
        <w:pStyle w:val="FORMATTEXT"/>
        <w:ind w:firstLine="568"/>
        <w:jc w:val="both"/>
      </w:pPr>
      <w:r w:rsidRPr="00375F06">
        <w:t>1. Настоящие Правила устанавливают порядок заключения договоров о закреплении доли квоты добычи (вылова) водных биологических ресурсов (далее - водные биоресурсы), предоставленной Российской Федерации в районе действия международного договора Российской Федерации в области рыболовства и сохранения водных биоресурсов для осуществления промышленного рыболовства и (или) прибрежного рыболовства (далее - международная квота), с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 и (или) договоров о закреплении долей квот добычи (вылова) водных биоресурсов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(или) договоров о закреплении долей квот добычи (вылова) водных биоресурсов для осуществления прибрежного рыболовства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истекает до 31 декабря 2018 г.</w:t>
      </w:r>
    </w:p>
    <w:p w14:paraId="1661D9FF" w14:textId="77777777" w:rsidR="008C2D4B" w:rsidRPr="00375F06" w:rsidRDefault="008C2D4B">
      <w:pPr>
        <w:pStyle w:val="FORMATTEXT"/>
        <w:ind w:firstLine="568"/>
        <w:jc w:val="both"/>
      </w:pPr>
    </w:p>
    <w:p w14:paraId="42F4C555" w14:textId="77777777" w:rsidR="008C2D4B" w:rsidRPr="00375F06" w:rsidRDefault="008C2D4B">
      <w:pPr>
        <w:pStyle w:val="FORMATTEXT"/>
        <w:ind w:firstLine="568"/>
        <w:jc w:val="both"/>
      </w:pPr>
      <w:r w:rsidRPr="00375F06">
        <w:t>2. Договоры о закреплении доли международной квоты заключаются Федеральным агентством по рыболовству (далее - уполномоченный орган) с юридическими лицами и индивидуальными предпринимателями, включенными в перечни заявителей, за которыми закреплены доли международной квоты, указанные в актах уполномоченного органа, предусмотренных подпунктом "а" пункта 25 и подпунктом "а" пункта 34 Правил распределения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между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и (или) договоров о закреплении долей квот добычи (вылова) водных биологических 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(или) договоров о закреплении долей квот добычи (вылова) водных биологических ресурсов для осуществления прибрежного рыболовства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истекает до 31 декабря 2018 г., и закрепления долей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утвержденных постановлением Правительства Российской Федерации от 29 января 2018 г. N 79 "О распределении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в соответствии с частью 10 статьи 59 Федерального закона "О рыболовстве и сохранении водных биологических ресурсов" (далее - лицо, за которым закреплена доля международной квоты).</w:t>
      </w:r>
    </w:p>
    <w:p w14:paraId="43432279" w14:textId="77777777" w:rsidR="008C2D4B" w:rsidRPr="00375F06" w:rsidRDefault="008C2D4B">
      <w:pPr>
        <w:pStyle w:val="FORMATTEXT"/>
        <w:ind w:firstLine="568"/>
        <w:jc w:val="both"/>
      </w:pPr>
    </w:p>
    <w:p w14:paraId="018E5893" w14:textId="77777777" w:rsidR="008C2D4B" w:rsidRPr="00375F06" w:rsidRDefault="008C2D4B">
      <w:pPr>
        <w:pStyle w:val="FORMATTEXT"/>
        <w:ind w:firstLine="568"/>
        <w:jc w:val="both"/>
      </w:pPr>
      <w:r w:rsidRPr="00375F06">
        <w:t xml:space="preserve">3. Уполномоченный орган в течение 25 календарных дней со дня принятия актов, указанных в пункте 2 настоящих Правил, передает проект договора о закреплении доли международной квоты в 2 </w:t>
      </w:r>
      <w:r w:rsidRPr="00375F06">
        <w:lastRenderedPageBreak/>
        <w:t>экземплярах лицу, за которым закреплена доля международной квоты, для подписания лично или направляет заказным письмом с уведомлением о вручении.</w:t>
      </w:r>
    </w:p>
    <w:p w14:paraId="4CE89FFF" w14:textId="77777777" w:rsidR="008C2D4B" w:rsidRPr="00375F06" w:rsidRDefault="008C2D4B">
      <w:pPr>
        <w:pStyle w:val="FORMATTEXT"/>
        <w:ind w:firstLine="568"/>
        <w:jc w:val="both"/>
      </w:pPr>
    </w:p>
    <w:p w14:paraId="134ED401" w14:textId="77777777" w:rsidR="008C2D4B" w:rsidRPr="00375F06" w:rsidRDefault="008C2D4B">
      <w:pPr>
        <w:pStyle w:val="FORMATTEXT"/>
        <w:ind w:firstLine="568"/>
        <w:jc w:val="both"/>
      </w:pPr>
      <w:r w:rsidRPr="00375F06">
        <w:t>4. Лицо, за которым закреплена доля международной квоты, в течение 10 календарных дней со дня получения проекта договора о закреплении доли международной квоты в 2 экземплярах подписывает их и представляет в уполномоченный орган лично или направляет заказным письмом с уведомлением о вручении и описью вложения либо уведомляет об отказе в подписании такого договора.</w:t>
      </w:r>
    </w:p>
    <w:p w14:paraId="5227EB8D" w14:textId="77777777" w:rsidR="008C2D4B" w:rsidRPr="00375F06" w:rsidRDefault="008C2D4B">
      <w:pPr>
        <w:pStyle w:val="FORMATTEXT"/>
        <w:ind w:firstLine="568"/>
        <w:jc w:val="both"/>
      </w:pPr>
    </w:p>
    <w:p w14:paraId="60845B1C" w14:textId="77777777" w:rsidR="008C2D4B" w:rsidRPr="00375F06" w:rsidRDefault="008C2D4B">
      <w:pPr>
        <w:pStyle w:val="FORMATTEXT"/>
        <w:ind w:firstLine="568"/>
        <w:jc w:val="both"/>
      </w:pPr>
      <w:r w:rsidRPr="00375F06">
        <w:t>5. Поступление в уполномоченный орган уведомления от лица, за которым закреплена доля международной квоты, об отказе от подписания договора о закреплении доли международной квоты, а также непредставление лично или почтовым отправлением лицом, за которым закреплена доля международной квоты, в срок, указанный в пункте 4 настоящих Правил, подписанного договора о закреплении доли международной квоты в 2 экземплярах, признается отказом лица, за которым закреплена доля международной квоты, от заключения договора о закреплении доли международной квоты и от права на добычу (вылов) водных биоресурсов, предусмотренного таким договором.</w:t>
      </w:r>
    </w:p>
    <w:p w14:paraId="50A827AC" w14:textId="77777777" w:rsidR="008C2D4B" w:rsidRPr="00375F06" w:rsidRDefault="008C2D4B">
      <w:pPr>
        <w:pStyle w:val="FORMATTEXT"/>
        <w:ind w:firstLine="568"/>
        <w:jc w:val="both"/>
      </w:pPr>
    </w:p>
    <w:p w14:paraId="5E06DDE7" w14:textId="77777777" w:rsidR="008C2D4B" w:rsidRPr="00375F06" w:rsidRDefault="008C2D4B">
      <w:pPr>
        <w:pStyle w:val="FORMATTEXT"/>
        <w:ind w:firstLine="568"/>
        <w:jc w:val="both"/>
      </w:pPr>
      <w:r w:rsidRPr="00375F06">
        <w:t>6. При поступлении от Федеральной антимонопольной службы информации о нахождении лица, за которым закреплена доля международной квоты, под контролем иностранного инвестора, за исключением случая, если контроль иностранного инвестора в отношении такого лица установлен в порядке, предусмотренном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уполномоченный орган отказывает в заключении договора о закреплении доли международной квоты, о чем информирует указанное лицо в письменной форме заказным письмом с уведомлением о вручении.</w:t>
      </w:r>
    </w:p>
    <w:p w14:paraId="487BE0C0" w14:textId="77777777" w:rsidR="008C2D4B" w:rsidRPr="00375F06" w:rsidRDefault="008C2D4B">
      <w:pPr>
        <w:pStyle w:val="FORMATTEXT"/>
        <w:ind w:firstLine="568"/>
        <w:jc w:val="both"/>
      </w:pPr>
    </w:p>
    <w:p w14:paraId="536A0CED" w14:textId="77777777" w:rsidR="008C2D4B" w:rsidRPr="00375F06" w:rsidRDefault="008C2D4B">
      <w:pPr>
        <w:pStyle w:val="FORMATTEXT"/>
        <w:ind w:firstLine="568"/>
        <w:jc w:val="both"/>
      </w:pPr>
      <w:r w:rsidRPr="00375F06">
        <w:t>7. Уполномоченный орган в течение 10 календарных дней со дня получения подписанного договора о закреплении доли международной квоты в 2 экземплярах подписывает договор о закреплении доли международной квоты в 2 экземплярах и передает 1 экземпляр лицу, за которым закреплена доля международной квоты, лично или направляет заказным письмом с уведомлением о вручении.</w:t>
      </w:r>
    </w:p>
    <w:p w14:paraId="267EBE82" w14:textId="77777777" w:rsidR="008C2D4B" w:rsidRPr="00375F06" w:rsidRDefault="008C2D4B">
      <w:pPr>
        <w:pStyle w:val="FORMATTEXT"/>
        <w:ind w:firstLine="568"/>
        <w:jc w:val="both"/>
      </w:pPr>
    </w:p>
    <w:p w14:paraId="675F55F8" w14:textId="77777777" w:rsidR="008C2D4B" w:rsidRPr="00375F06" w:rsidRDefault="008C2D4B">
      <w:pPr>
        <w:pStyle w:val="FORMATTEXT"/>
        <w:ind w:firstLine="568"/>
        <w:jc w:val="both"/>
      </w:pPr>
    </w:p>
    <w:p w14:paraId="4F71F5A4" w14:textId="77777777" w:rsidR="008C2D4B" w:rsidRPr="00375F06" w:rsidRDefault="008C2D4B">
      <w:pPr>
        <w:pStyle w:val="FORMATTEXT"/>
        <w:jc w:val="right"/>
      </w:pPr>
      <w:r w:rsidRPr="00375F06">
        <w:t>УТВЕРЖДЕНА</w:t>
      </w:r>
    </w:p>
    <w:p w14:paraId="61E979A8" w14:textId="77777777" w:rsidR="008C2D4B" w:rsidRPr="00375F06" w:rsidRDefault="008C2D4B">
      <w:pPr>
        <w:pStyle w:val="FORMATTEXT"/>
        <w:jc w:val="right"/>
      </w:pPr>
      <w:r w:rsidRPr="00375F06">
        <w:t>постановлением Правительства</w:t>
      </w:r>
    </w:p>
    <w:p w14:paraId="54ECFD25" w14:textId="77777777" w:rsidR="008C2D4B" w:rsidRPr="00375F06" w:rsidRDefault="008C2D4B">
      <w:pPr>
        <w:pStyle w:val="FORMATTEXT"/>
        <w:jc w:val="right"/>
      </w:pPr>
      <w:r w:rsidRPr="00375F06">
        <w:t>Российской Федерации</w:t>
      </w:r>
    </w:p>
    <w:p w14:paraId="22B8497D" w14:textId="77777777" w:rsidR="008C2D4B" w:rsidRPr="00375F06" w:rsidRDefault="008C2D4B">
      <w:pPr>
        <w:pStyle w:val="FORMATTEXT"/>
        <w:jc w:val="right"/>
      </w:pPr>
      <w:r w:rsidRPr="00375F06">
        <w:t xml:space="preserve">от 29 января 2018 года N 79 </w:t>
      </w:r>
    </w:p>
    <w:p w14:paraId="12E7FA1C" w14:textId="77777777" w:rsidR="008C2D4B" w:rsidRPr="00375F06" w:rsidRDefault="008C2D4B">
      <w:pPr>
        <w:pStyle w:val="HEADERTEXT"/>
        <w:rPr>
          <w:b/>
          <w:bCs/>
          <w:color w:val="auto"/>
        </w:rPr>
      </w:pPr>
    </w:p>
    <w:p w14:paraId="6872B267" w14:textId="77777777" w:rsidR="008C2D4B" w:rsidRPr="00375F06" w:rsidRDefault="008C2D4B">
      <w:pPr>
        <w:pStyle w:val="HEADERTEXT"/>
        <w:jc w:val="center"/>
        <w:rPr>
          <w:b/>
          <w:bCs/>
          <w:color w:val="auto"/>
        </w:rPr>
      </w:pPr>
      <w:r w:rsidRPr="00375F06">
        <w:rPr>
          <w:b/>
          <w:bCs/>
          <w:color w:val="auto"/>
        </w:rPr>
        <w:t xml:space="preserve">      </w:t>
      </w:r>
    </w:p>
    <w:p w14:paraId="1332F608" w14:textId="77777777" w:rsidR="008C2D4B" w:rsidRPr="00375F06" w:rsidRDefault="008C2D4B">
      <w:pPr>
        <w:pStyle w:val="HEADERTEXT"/>
        <w:jc w:val="center"/>
        <w:rPr>
          <w:b/>
          <w:bCs/>
          <w:color w:val="auto"/>
        </w:rPr>
      </w:pPr>
      <w:r w:rsidRPr="00375F06">
        <w:rPr>
          <w:b/>
          <w:bCs/>
          <w:color w:val="auto"/>
        </w:rPr>
        <w:t>     </w:t>
      </w:r>
    </w:p>
    <w:p w14:paraId="251557DE" w14:textId="77777777" w:rsidR="008C2D4B" w:rsidRPr="00375F06" w:rsidRDefault="008C2D4B">
      <w:pPr>
        <w:pStyle w:val="HEADERTEXT"/>
        <w:jc w:val="center"/>
        <w:rPr>
          <w:b/>
          <w:bCs/>
          <w:color w:val="auto"/>
        </w:rPr>
      </w:pPr>
      <w:r w:rsidRPr="00375F06">
        <w:rPr>
          <w:b/>
          <w:bCs/>
          <w:color w:val="auto"/>
        </w:rPr>
        <w:t xml:space="preserve">Примерная форма договора о закреплении доли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с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и (или) договоров о закреплении долей квот добычи (вылова) водных биологических 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(или) договоров о закреплении долей квот добычи (вылова) водных биологических ресурсов для осуществления прибрежного рыболовства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истекает до 31 декабря 2018 г. </w:t>
      </w:r>
    </w:p>
    <w:tbl>
      <w:tblPr>
        <w:tblW w:w="0" w:type="auto"/>
        <w:tblInd w:w="28" w:type="dxa"/>
        <w:tblLayout w:type="fixed"/>
        <w:tblCellMar>
          <w:left w:w="90" w:type="dxa"/>
          <w:right w:w="90" w:type="dxa"/>
        </w:tblCellMar>
        <w:tblLook w:val="0000" w:firstRow="0" w:lastRow="0" w:firstColumn="0" w:lastColumn="0" w:noHBand="0" w:noVBand="0"/>
      </w:tblPr>
      <w:tblGrid>
        <w:gridCol w:w="915"/>
        <w:gridCol w:w="1890"/>
        <w:gridCol w:w="225"/>
        <w:gridCol w:w="1980"/>
        <w:gridCol w:w="795"/>
        <w:gridCol w:w="3000"/>
        <w:gridCol w:w="300"/>
      </w:tblGrid>
      <w:tr w:rsidR="00375F06" w:rsidRPr="00375F06" w14:paraId="17D529B3" w14:textId="77777777">
        <w:tblPrEx>
          <w:tblCellMar>
            <w:top w:w="0" w:type="dxa"/>
            <w:bottom w:w="0" w:type="dxa"/>
          </w:tblCellMar>
        </w:tblPrEx>
        <w:tc>
          <w:tcPr>
            <w:tcW w:w="915" w:type="dxa"/>
            <w:tcBorders>
              <w:top w:val="nil"/>
              <w:left w:val="nil"/>
              <w:bottom w:val="nil"/>
              <w:right w:val="nil"/>
            </w:tcBorders>
            <w:tcMar>
              <w:top w:w="114" w:type="dxa"/>
              <w:left w:w="28" w:type="dxa"/>
              <w:bottom w:w="114" w:type="dxa"/>
              <w:right w:w="28" w:type="dxa"/>
            </w:tcMar>
          </w:tcPr>
          <w:p w14:paraId="3ED893A6"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1890" w:type="dxa"/>
            <w:tcBorders>
              <w:top w:val="nil"/>
              <w:left w:val="nil"/>
              <w:bottom w:val="nil"/>
              <w:right w:val="nil"/>
            </w:tcBorders>
            <w:tcMar>
              <w:top w:w="114" w:type="dxa"/>
              <w:left w:w="28" w:type="dxa"/>
              <w:bottom w:w="114" w:type="dxa"/>
              <w:right w:w="28" w:type="dxa"/>
            </w:tcMar>
          </w:tcPr>
          <w:p w14:paraId="15A52365"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7B4B963B"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1DCF4CA6"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34BC2F7B"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3000" w:type="dxa"/>
            <w:tcBorders>
              <w:top w:val="nil"/>
              <w:left w:val="nil"/>
              <w:bottom w:val="nil"/>
              <w:right w:val="nil"/>
            </w:tcBorders>
            <w:tcMar>
              <w:top w:w="114" w:type="dxa"/>
              <w:left w:w="28" w:type="dxa"/>
              <w:bottom w:w="114" w:type="dxa"/>
              <w:right w:w="28" w:type="dxa"/>
            </w:tcMar>
          </w:tcPr>
          <w:p w14:paraId="32765DD9"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1FB1159"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r>
      <w:tr w:rsidR="00375F06" w:rsidRPr="00375F06" w14:paraId="3E51198E" w14:textId="77777777">
        <w:tblPrEx>
          <w:tblCellMar>
            <w:top w:w="0" w:type="dxa"/>
            <w:bottom w:w="0" w:type="dxa"/>
          </w:tblCellMar>
        </w:tblPrEx>
        <w:tc>
          <w:tcPr>
            <w:tcW w:w="3030" w:type="dxa"/>
            <w:gridSpan w:val="3"/>
            <w:tcBorders>
              <w:top w:val="nil"/>
              <w:left w:val="nil"/>
              <w:bottom w:val="single" w:sz="6" w:space="0" w:color="auto"/>
              <w:right w:val="nil"/>
            </w:tcBorders>
            <w:tcMar>
              <w:top w:w="114" w:type="dxa"/>
              <w:left w:w="28" w:type="dxa"/>
              <w:bottom w:w="114" w:type="dxa"/>
              <w:right w:w="28" w:type="dxa"/>
            </w:tcMar>
          </w:tcPr>
          <w:p w14:paraId="67AD6B81" w14:textId="77777777" w:rsidR="008C2D4B" w:rsidRPr="00375F06" w:rsidRDefault="008C2D4B">
            <w:pPr>
              <w:pStyle w:val="FORMATTEXT"/>
              <w:rPr>
                <w:sz w:val="18"/>
                <w:szCs w:val="18"/>
              </w:rPr>
            </w:pPr>
          </w:p>
        </w:tc>
        <w:tc>
          <w:tcPr>
            <w:tcW w:w="2775" w:type="dxa"/>
            <w:gridSpan w:val="2"/>
            <w:tcBorders>
              <w:top w:val="nil"/>
              <w:left w:val="nil"/>
              <w:bottom w:val="nil"/>
              <w:right w:val="nil"/>
            </w:tcBorders>
            <w:tcMar>
              <w:top w:w="114" w:type="dxa"/>
              <w:left w:w="28" w:type="dxa"/>
              <w:bottom w:w="114" w:type="dxa"/>
              <w:right w:w="28" w:type="dxa"/>
            </w:tcMar>
          </w:tcPr>
          <w:p w14:paraId="03021C8B" w14:textId="77777777" w:rsidR="008C2D4B" w:rsidRPr="00375F06" w:rsidRDefault="008C2D4B">
            <w:pPr>
              <w:pStyle w:val="FORMATTEXT"/>
              <w:rPr>
                <w:sz w:val="18"/>
                <w:szCs w:val="18"/>
              </w:rPr>
            </w:pPr>
          </w:p>
        </w:tc>
        <w:tc>
          <w:tcPr>
            <w:tcW w:w="3300" w:type="dxa"/>
            <w:gridSpan w:val="2"/>
            <w:tcBorders>
              <w:top w:val="nil"/>
              <w:left w:val="nil"/>
              <w:bottom w:val="nil"/>
              <w:right w:val="nil"/>
            </w:tcBorders>
            <w:tcMar>
              <w:top w:w="114" w:type="dxa"/>
              <w:left w:w="28" w:type="dxa"/>
              <w:bottom w:w="114" w:type="dxa"/>
              <w:right w:w="28" w:type="dxa"/>
            </w:tcMar>
          </w:tcPr>
          <w:p w14:paraId="030DAA76" w14:textId="77777777" w:rsidR="008C2D4B" w:rsidRPr="00375F06" w:rsidRDefault="008C2D4B">
            <w:pPr>
              <w:pStyle w:val="FORMATTEXT"/>
              <w:jc w:val="right"/>
              <w:rPr>
                <w:sz w:val="18"/>
                <w:szCs w:val="18"/>
              </w:rPr>
            </w:pPr>
            <w:r w:rsidRPr="00375F06">
              <w:rPr>
                <w:sz w:val="18"/>
                <w:szCs w:val="18"/>
              </w:rPr>
              <w:t xml:space="preserve">"______" _______________ 20___ г. </w:t>
            </w:r>
          </w:p>
        </w:tc>
      </w:tr>
      <w:tr w:rsidR="00375F06" w:rsidRPr="00375F06" w14:paraId="5A5B72DD" w14:textId="77777777">
        <w:tblPrEx>
          <w:tblCellMar>
            <w:top w:w="0" w:type="dxa"/>
            <w:bottom w:w="0" w:type="dxa"/>
          </w:tblCellMar>
        </w:tblPrEx>
        <w:tc>
          <w:tcPr>
            <w:tcW w:w="3030" w:type="dxa"/>
            <w:gridSpan w:val="3"/>
            <w:tcBorders>
              <w:top w:val="single" w:sz="6" w:space="0" w:color="auto"/>
              <w:left w:val="nil"/>
              <w:bottom w:val="nil"/>
              <w:right w:val="nil"/>
            </w:tcBorders>
            <w:tcMar>
              <w:top w:w="114" w:type="dxa"/>
              <w:left w:w="28" w:type="dxa"/>
              <w:bottom w:w="114" w:type="dxa"/>
              <w:right w:w="28" w:type="dxa"/>
            </w:tcMar>
          </w:tcPr>
          <w:p w14:paraId="484E3F43" w14:textId="77777777" w:rsidR="008C2D4B" w:rsidRPr="00375F06" w:rsidRDefault="008C2D4B">
            <w:pPr>
              <w:pStyle w:val="FORMATTEXT"/>
              <w:jc w:val="center"/>
              <w:rPr>
                <w:sz w:val="18"/>
                <w:szCs w:val="18"/>
              </w:rPr>
            </w:pPr>
            <w:r w:rsidRPr="00375F06">
              <w:rPr>
                <w:sz w:val="18"/>
                <w:szCs w:val="18"/>
              </w:rPr>
              <w:t xml:space="preserve">(место заключения договора) </w:t>
            </w:r>
          </w:p>
        </w:tc>
        <w:tc>
          <w:tcPr>
            <w:tcW w:w="2775" w:type="dxa"/>
            <w:gridSpan w:val="2"/>
            <w:tcBorders>
              <w:top w:val="nil"/>
              <w:left w:val="nil"/>
              <w:bottom w:val="nil"/>
              <w:right w:val="nil"/>
            </w:tcBorders>
            <w:tcMar>
              <w:top w:w="114" w:type="dxa"/>
              <w:left w:w="28" w:type="dxa"/>
              <w:bottom w:w="114" w:type="dxa"/>
              <w:right w:w="28" w:type="dxa"/>
            </w:tcMar>
          </w:tcPr>
          <w:p w14:paraId="7CDDC800" w14:textId="77777777" w:rsidR="008C2D4B" w:rsidRPr="00375F06" w:rsidRDefault="008C2D4B">
            <w:pPr>
              <w:pStyle w:val="FORMATTEXT"/>
              <w:rPr>
                <w:sz w:val="18"/>
                <w:szCs w:val="18"/>
              </w:rPr>
            </w:pPr>
          </w:p>
        </w:tc>
        <w:tc>
          <w:tcPr>
            <w:tcW w:w="3300" w:type="dxa"/>
            <w:gridSpan w:val="2"/>
            <w:tcBorders>
              <w:top w:val="nil"/>
              <w:left w:val="nil"/>
              <w:bottom w:val="nil"/>
              <w:right w:val="nil"/>
            </w:tcBorders>
            <w:tcMar>
              <w:top w:w="114" w:type="dxa"/>
              <w:left w:w="28" w:type="dxa"/>
              <w:bottom w:w="114" w:type="dxa"/>
              <w:right w:w="28" w:type="dxa"/>
            </w:tcMar>
          </w:tcPr>
          <w:p w14:paraId="634E9FF5" w14:textId="77777777" w:rsidR="008C2D4B" w:rsidRPr="00375F06" w:rsidRDefault="008C2D4B">
            <w:pPr>
              <w:pStyle w:val="FORMATTEXT"/>
              <w:jc w:val="center"/>
              <w:rPr>
                <w:sz w:val="18"/>
                <w:szCs w:val="18"/>
              </w:rPr>
            </w:pPr>
            <w:r w:rsidRPr="00375F06">
              <w:rPr>
                <w:sz w:val="18"/>
                <w:szCs w:val="18"/>
              </w:rPr>
              <w:t xml:space="preserve">(дата заключения договора) </w:t>
            </w:r>
          </w:p>
        </w:tc>
      </w:tr>
      <w:tr w:rsidR="00375F06" w:rsidRPr="00375F06" w14:paraId="50771834"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0152619B" w14:textId="77777777" w:rsidR="008C2D4B" w:rsidRPr="00375F06" w:rsidRDefault="008C2D4B">
            <w:pPr>
              <w:pStyle w:val="FORMATTEXT"/>
              <w:rPr>
                <w:sz w:val="18"/>
                <w:szCs w:val="18"/>
              </w:rPr>
            </w:pPr>
          </w:p>
        </w:tc>
      </w:tr>
      <w:tr w:rsidR="00375F06" w:rsidRPr="00375F06" w14:paraId="02BC0046"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03E852C5" w14:textId="77777777" w:rsidR="008C2D4B" w:rsidRPr="00375F06" w:rsidRDefault="008C2D4B">
            <w:pPr>
              <w:pStyle w:val="FORMATTEXT"/>
              <w:rPr>
                <w:sz w:val="18"/>
                <w:szCs w:val="18"/>
              </w:rPr>
            </w:pPr>
          </w:p>
        </w:tc>
      </w:tr>
      <w:tr w:rsidR="00375F06" w:rsidRPr="00375F06" w14:paraId="5243624F" w14:textId="77777777">
        <w:tblPrEx>
          <w:tblCellMar>
            <w:top w:w="0" w:type="dxa"/>
            <w:bottom w:w="0" w:type="dxa"/>
          </w:tblCellMar>
        </w:tblPrEx>
        <w:tc>
          <w:tcPr>
            <w:tcW w:w="5010" w:type="dxa"/>
            <w:gridSpan w:val="4"/>
            <w:tcBorders>
              <w:top w:val="nil"/>
              <w:left w:val="nil"/>
              <w:bottom w:val="nil"/>
              <w:right w:val="nil"/>
            </w:tcBorders>
            <w:tcMar>
              <w:top w:w="114" w:type="dxa"/>
              <w:left w:w="28" w:type="dxa"/>
              <w:bottom w:w="114" w:type="dxa"/>
              <w:right w:w="28" w:type="dxa"/>
            </w:tcMar>
          </w:tcPr>
          <w:p w14:paraId="01633375" w14:textId="77777777" w:rsidR="008C2D4B" w:rsidRPr="00375F06" w:rsidRDefault="008C2D4B">
            <w:pPr>
              <w:pStyle w:val="FORMATTEXT"/>
              <w:rPr>
                <w:sz w:val="18"/>
                <w:szCs w:val="18"/>
              </w:rPr>
            </w:pPr>
            <w:r w:rsidRPr="00375F06">
              <w:rPr>
                <w:sz w:val="18"/>
                <w:szCs w:val="18"/>
              </w:rPr>
              <w:t xml:space="preserve">     Федеральное агентство по рыболовству в лице </w:t>
            </w:r>
          </w:p>
        </w:tc>
        <w:tc>
          <w:tcPr>
            <w:tcW w:w="4095" w:type="dxa"/>
            <w:gridSpan w:val="3"/>
            <w:tcBorders>
              <w:top w:val="nil"/>
              <w:left w:val="nil"/>
              <w:bottom w:val="single" w:sz="6" w:space="0" w:color="auto"/>
              <w:right w:val="nil"/>
            </w:tcBorders>
            <w:tcMar>
              <w:top w:w="114" w:type="dxa"/>
              <w:left w:w="28" w:type="dxa"/>
              <w:bottom w:w="114" w:type="dxa"/>
              <w:right w:w="28" w:type="dxa"/>
            </w:tcMar>
          </w:tcPr>
          <w:p w14:paraId="55B9C18F" w14:textId="77777777" w:rsidR="008C2D4B" w:rsidRPr="00375F06" w:rsidRDefault="008C2D4B">
            <w:pPr>
              <w:pStyle w:val="FORMATTEXT"/>
              <w:rPr>
                <w:sz w:val="18"/>
                <w:szCs w:val="18"/>
              </w:rPr>
            </w:pPr>
          </w:p>
        </w:tc>
      </w:tr>
      <w:tr w:rsidR="00375F06" w:rsidRPr="00375F06" w14:paraId="50EC6ACA" w14:textId="77777777">
        <w:tblPrEx>
          <w:tblCellMar>
            <w:top w:w="0" w:type="dxa"/>
            <w:bottom w:w="0" w:type="dxa"/>
          </w:tblCellMar>
        </w:tblPrEx>
        <w:tc>
          <w:tcPr>
            <w:tcW w:w="8805" w:type="dxa"/>
            <w:gridSpan w:val="6"/>
            <w:tcBorders>
              <w:top w:val="nil"/>
              <w:left w:val="nil"/>
              <w:bottom w:val="single" w:sz="6" w:space="0" w:color="auto"/>
              <w:right w:val="nil"/>
            </w:tcBorders>
            <w:tcMar>
              <w:top w:w="114" w:type="dxa"/>
              <w:left w:w="28" w:type="dxa"/>
              <w:bottom w:w="114" w:type="dxa"/>
              <w:right w:w="28" w:type="dxa"/>
            </w:tcMar>
          </w:tcPr>
          <w:p w14:paraId="7E1F55D9" w14:textId="77777777" w:rsidR="008C2D4B" w:rsidRPr="00375F06" w:rsidRDefault="008C2D4B">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32D6E48" w14:textId="77777777" w:rsidR="008C2D4B" w:rsidRPr="00375F06" w:rsidRDefault="008C2D4B">
            <w:pPr>
              <w:pStyle w:val="FORMATTEXT"/>
              <w:rPr>
                <w:sz w:val="18"/>
                <w:szCs w:val="18"/>
              </w:rPr>
            </w:pPr>
            <w:r w:rsidRPr="00375F06">
              <w:rPr>
                <w:sz w:val="18"/>
                <w:szCs w:val="18"/>
              </w:rPr>
              <w:t xml:space="preserve">, </w:t>
            </w:r>
          </w:p>
        </w:tc>
      </w:tr>
      <w:tr w:rsidR="00375F06" w:rsidRPr="00375F06" w14:paraId="0C4321F9"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18C9AEC9" w14:textId="77777777" w:rsidR="008C2D4B" w:rsidRPr="00375F06" w:rsidRDefault="008C2D4B">
            <w:pPr>
              <w:pStyle w:val="FORMATTEXT"/>
              <w:jc w:val="center"/>
              <w:rPr>
                <w:sz w:val="18"/>
                <w:szCs w:val="18"/>
              </w:rPr>
            </w:pPr>
            <w:r w:rsidRPr="00375F06">
              <w:rPr>
                <w:sz w:val="18"/>
                <w:szCs w:val="18"/>
              </w:rPr>
              <w:t xml:space="preserve">(должность, фамилия, имя, отчество (при наличии) </w:t>
            </w:r>
          </w:p>
        </w:tc>
      </w:tr>
      <w:tr w:rsidR="00375F06" w:rsidRPr="00375F06" w14:paraId="3B019E6A"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067B15D7" w14:textId="77777777" w:rsidR="008C2D4B" w:rsidRPr="00375F06" w:rsidRDefault="008C2D4B">
            <w:pPr>
              <w:pStyle w:val="FORMATTEXT"/>
              <w:rPr>
                <w:sz w:val="18"/>
                <w:szCs w:val="18"/>
              </w:rPr>
            </w:pPr>
          </w:p>
        </w:tc>
      </w:tr>
      <w:tr w:rsidR="00375F06" w:rsidRPr="00375F06" w14:paraId="6AD04129"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48272305" w14:textId="77777777" w:rsidR="008C2D4B" w:rsidRPr="00375F06" w:rsidRDefault="008C2D4B">
            <w:pPr>
              <w:pStyle w:val="FORMATTEXT"/>
              <w:rPr>
                <w:sz w:val="18"/>
                <w:szCs w:val="18"/>
              </w:rPr>
            </w:pPr>
            <w:r w:rsidRPr="00375F06">
              <w:rPr>
                <w:sz w:val="18"/>
                <w:szCs w:val="18"/>
              </w:rPr>
              <w:t xml:space="preserve">действующего на основании </w:t>
            </w:r>
          </w:p>
        </w:tc>
        <w:tc>
          <w:tcPr>
            <w:tcW w:w="6000" w:type="dxa"/>
            <w:gridSpan w:val="4"/>
            <w:tcBorders>
              <w:top w:val="nil"/>
              <w:left w:val="nil"/>
              <w:bottom w:val="single" w:sz="6" w:space="0" w:color="auto"/>
              <w:right w:val="nil"/>
            </w:tcBorders>
            <w:tcMar>
              <w:top w:w="114" w:type="dxa"/>
              <w:left w:w="28" w:type="dxa"/>
              <w:bottom w:w="114" w:type="dxa"/>
              <w:right w:w="28" w:type="dxa"/>
            </w:tcMar>
          </w:tcPr>
          <w:p w14:paraId="207760D8" w14:textId="77777777" w:rsidR="008C2D4B" w:rsidRPr="00375F06" w:rsidRDefault="008C2D4B">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ECAF2C5" w14:textId="77777777" w:rsidR="008C2D4B" w:rsidRPr="00375F06" w:rsidRDefault="008C2D4B">
            <w:pPr>
              <w:pStyle w:val="FORMATTEXT"/>
              <w:rPr>
                <w:sz w:val="18"/>
                <w:szCs w:val="18"/>
              </w:rPr>
            </w:pPr>
            <w:r w:rsidRPr="00375F06">
              <w:rPr>
                <w:sz w:val="18"/>
                <w:szCs w:val="18"/>
              </w:rPr>
              <w:t xml:space="preserve">, </w:t>
            </w:r>
          </w:p>
        </w:tc>
      </w:tr>
      <w:tr w:rsidR="00375F06" w:rsidRPr="00375F06" w14:paraId="1B857454"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5260BAAE" w14:textId="77777777" w:rsidR="008C2D4B" w:rsidRPr="00375F06" w:rsidRDefault="008C2D4B">
            <w:pPr>
              <w:pStyle w:val="FORMATTEXT"/>
              <w:rPr>
                <w:sz w:val="18"/>
                <w:szCs w:val="18"/>
              </w:rPr>
            </w:pPr>
          </w:p>
        </w:tc>
        <w:tc>
          <w:tcPr>
            <w:tcW w:w="6300" w:type="dxa"/>
            <w:gridSpan w:val="5"/>
            <w:tcBorders>
              <w:top w:val="nil"/>
              <w:left w:val="nil"/>
              <w:bottom w:val="nil"/>
              <w:right w:val="nil"/>
            </w:tcBorders>
            <w:tcMar>
              <w:top w:w="114" w:type="dxa"/>
              <w:left w:w="28" w:type="dxa"/>
              <w:bottom w:w="114" w:type="dxa"/>
              <w:right w:w="28" w:type="dxa"/>
            </w:tcMar>
          </w:tcPr>
          <w:p w14:paraId="63E6778E" w14:textId="77777777" w:rsidR="008C2D4B" w:rsidRPr="00375F06" w:rsidRDefault="008C2D4B">
            <w:pPr>
              <w:pStyle w:val="FORMATTEXT"/>
              <w:rPr>
                <w:sz w:val="18"/>
                <w:szCs w:val="18"/>
              </w:rPr>
            </w:pPr>
            <w:r w:rsidRPr="00375F06">
              <w:rPr>
                <w:sz w:val="18"/>
                <w:szCs w:val="18"/>
              </w:rPr>
              <w:t xml:space="preserve">(правоустанавливающий документ или доверенность, их реквизиты) </w:t>
            </w:r>
          </w:p>
        </w:tc>
      </w:tr>
      <w:tr w:rsidR="00375F06" w:rsidRPr="00375F06" w14:paraId="66D78A93"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69CC8A03" w14:textId="77777777" w:rsidR="008C2D4B" w:rsidRPr="00375F06" w:rsidRDefault="008C2D4B">
            <w:pPr>
              <w:pStyle w:val="FORMATTEXT"/>
              <w:rPr>
                <w:sz w:val="18"/>
                <w:szCs w:val="18"/>
              </w:rPr>
            </w:pPr>
          </w:p>
        </w:tc>
      </w:tr>
      <w:tr w:rsidR="00375F06" w:rsidRPr="00375F06" w14:paraId="7E35F137" w14:textId="77777777">
        <w:tblPrEx>
          <w:tblCellMar>
            <w:top w:w="0" w:type="dxa"/>
            <w:bottom w:w="0" w:type="dxa"/>
          </w:tblCellMar>
        </w:tblPrEx>
        <w:tc>
          <w:tcPr>
            <w:tcW w:w="5805" w:type="dxa"/>
            <w:gridSpan w:val="5"/>
            <w:tcBorders>
              <w:top w:val="nil"/>
              <w:left w:val="nil"/>
              <w:bottom w:val="nil"/>
              <w:right w:val="nil"/>
            </w:tcBorders>
            <w:tcMar>
              <w:top w:w="114" w:type="dxa"/>
              <w:left w:w="28" w:type="dxa"/>
              <w:bottom w:w="114" w:type="dxa"/>
              <w:right w:w="28" w:type="dxa"/>
            </w:tcMar>
          </w:tcPr>
          <w:p w14:paraId="75EC2269" w14:textId="77777777" w:rsidR="008C2D4B" w:rsidRPr="00375F06" w:rsidRDefault="008C2D4B">
            <w:pPr>
              <w:pStyle w:val="FORMATTEXT"/>
              <w:rPr>
                <w:sz w:val="18"/>
                <w:szCs w:val="18"/>
              </w:rPr>
            </w:pPr>
            <w:r w:rsidRPr="00375F06">
              <w:rPr>
                <w:sz w:val="18"/>
                <w:szCs w:val="18"/>
              </w:rPr>
              <w:t xml:space="preserve">     в дальнейшем именуемое Агентством, с одной стороны, и </w:t>
            </w:r>
          </w:p>
        </w:tc>
        <w:tc>
          <w:tcPr>
            <w:tcW w:w="3300" w:type="dxa"/>
            <w:gridSpan w:val="2"/>
            <w:tcBorders>
              <w:top w:val="nil"/>
              <w:left w:val="nil"/>
              <w:bottom w:val="single" w:sz="6" w:space="0" w:color="auto"/>
              <w:right w:val="nil"/>
            </w:tcBorders>
            <w:tcMar>
              <w:top w:w="114" w:type="dxa"/>
              <w:left w:w="28" w:type="dxa"/>
              <w:bottom w:w="114" w:type="dxa"/>
              <w:right w:w="28" w:type="dxa"/>
            </w:tcMar>
          </w:tcPr>
          <w:p w14:paraId="7EF0FD64" w14:textId="77777777" w:rsidR="008C2D4B" w:rsidRPr="00375F06" w:rsidRDefault="008C2D4B">
            <w:pPr>
              <w:pStyle w:val="FORMATTEXT"/>
              <w:rPr>
                <w:sz w:val="18"/>
                <w:szCs w:val="18"/>
              </w:rPr>
            </w:pPr>
          </w:p>
        </w:tc>
      </w:tr>
      <w:tr w:rsidR="00375F06" w:rsidRPr="00375F06" w14:paraId="53FE938B" w14:textId="77777777">
        <w:tblPrEx>
          <w:tblCellMar>
            <w:top w:w="0" w:type="dxa"/>
            <w:bottom w:w="0" w:type="dxa"/>
          </w:tblCellMar>
        </w:tblPrEx>
        <w:tc>
          <w:tcPr>
            <w:tcW w:w="9105" w:type="dxa"/>
            <w:gridSpan w:val="7"/>
            <w:tcBorders>
              <w:top w:val="nil"/>
              <w:left w:val="nil"/>
              <w:bottom w:val="single" w:sz="6" w:space="0" w:color="auto"/>
              <w:right w:val="nil"/>
            </w:tcBorders>
            <w:tcMar>
              <w:top w:w="114" w:type="dxa"/>
              <w:left w:w="28" w:type="dxa"/>
              <w:bottom w:w="114" w:type="dxa"/>
              <w:right w:w="28" w:type="dxa"/>
            </w:tcMar>
          </w:tcPr>
          <w:p w14:paraId="7673CFFA" w14:textId="77777777" w:rsidR="008C2D4B" w:rsidRPr="00375F06" w:rsidRDefault="008C2D4B">
            <w:pPr>
              <w:pStyle w:val="FORMATTEXT"/>
              <w:rPr>
                <w:sz w:val="18"/>
                <w:szCs w:val="18"/>
              </w:rPr>
            </w:pPr>
          </w:p>
        </w:tc>
      </w:tr>
      <w:tr w:rsidR="00375F06" w:rsidRPr="00375F06" w14:paraId="0A474243" w14:textId="77777777">
        <w:tblPrEx>
          <w:tblCellMar>
            <w:top w:w="0" w:type="dxa"/>
            <w:bottom w:w="0" w:type="dxa"/>
          </w:tblCellMar>
        </w:tblPrEx>
        <w:tc>
          <w:tcPr>
            <w:tcW w:w="9105" w:type="dxa"/>
            <w:gridSpan w:val="7"/>
            <w:tcBorders>
              <w:top w:val="single" w:sz="6" w:space="0" w:color="auto"/>
              <w:left w:val="nil"/>
              <w:bottom w:val="nil"/>
              <w:right w:val="nil"/>
            </w:tcBorders>
            <w:tcMar>
              <w:top w:w="114" w:type="dxa"/>
              <w:left w:w="28" w:type="dxa"/>
              <w:bottom w:w="114" w:type="dxa"/>
              <w:right w:w="28" w:type="dxa"/>
            </w:tcMar>
          </w:tcPr>
          <w:p w14:paraId="686F20B9" w14:textId="77777777" w:rsidR="008C2D4B" w:rsidRPr="00375F06" w:rsidRDefault="008C2D4B">
            <w:pPr>
              <w:pStyle w:val="FORMATTEXT"/>
              <w:jc w:val="center"/>
              <w:rPr>
                <w:sz w:val="18"/>
                <w:szCs w:val="18"/>
              </w:rPr>
            </w:pPr>
            <w:r w:rsidRPr="00375F06">
              <w:rPr>
                <w:sz w:val="18"/>
                <w:szCs w:val="18"/>
              </w:rPr>
              <w:t>(наименование юридического лица, его организационно-правовая форма или фамилия, имя, отчество (при наличии) индивидуального предпринимателя)</w:t>
            </w:r>
          </w:p>
        </w:tc>
      </w:tr>
      <w:tr w:rsidR="00375F06" w:rsidRPr="00375F06" w14:paraId="73099766" w14:textId="77777777">
        <w:tblPrEx>
          <w:tblCellMar>
            <w:top w:w="0" w:type="dxa"/>
            <w:bottom w:w="0" w:type="dxa"/>
          </w:tblCellMar>
        </w:tblPrEx>
        <w:tc>
          <w:tcPr>
            <w:tcW w:w="915" w:type="dxa"/>
            <w:tcBorders>
              <w:top w:val="nil"/>
              <w:left w:val="nil"/>
              <w:bottom w:val="nil"/>
              <w:right w:val="nil"/>
            </w:tcBorders>
            <w:tcMar>
              <w:top w:w="114" w:type="dxa"/>
              <w:left w:w="28" w:type="dxa"/>
              <w:bottom w:w="114" w:type="dxa"/>
              <w:right w:w="28" w:type="dxa"/>
            </w:tcMar>
          </w:tcPr>
          <w:p w14:paraId="6AC5AAC7" w14:textId="77777777" w:rsidR="008C2D4B" w:rsidRPr="00375F06" w:rsidRDefault="008C2D4B">
            <w:pPr>
              <w:pStyle w:val="FORMATTEXT"/>
              <w:rPr>
                <w:sz w:val="18"/>
                <w:szCs w:val="18"/>
              </w:rPr>
            </w:pPr>
            <w:r w:rsidRPr="00375F06">
              <w:rPr>
                <w:sz w:val="18"/>
                <w:szCs w:val="18"/>
              </w:rPr>
              <w:t xml:space="preserve">в лице </w:t>
            </w:r>
          </w:p>
        </w:tc>
        <w:tc>
          <w:tcPr>
            <w:tcW w:w="7890" w:type="dxa"/>
            <w:gridSpan w:val="5"/>
            <w:tcBorders>
              <w:top w:val="nil"/>
              <w:left w:val="nil"/>
              <w:bottom w:val="single" w:sz="6" w:space="0" w:color="auto"/>
              <w:right w:val="nil"/>
            </w:tcBorders>
            <w:tcMar>
              <w:top w:w="114" w:type="dxa"/>
              <w:left w:w="28" w:type="dxa"/>
              <w:bottom w:w="114" w:type="dxa"/>
              <w:right w:w="28" w:type="dxa"/>
            </w:tcMar>
          </w:tcPr>
          <w:p w14:paraId="3C35751A" w14:textId="77777777" w:rsidR="008C2D4B" w:rsidRPr="00375F06" w:rsidRDefault="008C2D4B">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9DA33FE" w14:textId="77777777" w:rsidR="008C2D4B" w:rsidRPr="00375F06" w:rsidRDefault="008C2D4B">
            <w:pPr>
              <w:pStyle w:val="FORMATTEXT"/>
              <w:rPr>
                <w:sz w:val="18"/>
                <w:szCs w:val="18"/>
              </w:rPr>
            </w:pPr>
            <w:r w:rsidRPr="00375F06">
              <w:rPr>
                <w:sz w:val="18"/>
                <w:szCs w:val="18"/>
              </w:rPr>
              <w:t xml:space="preserve">, </w:t>
            </w:r>
          </w:p>
        </w:tc>
      </w:tr>
      <w:tr w:rsidR="00375F06" w:rsidRPr="00375F06" w14:paraId="34F123D9"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5202151F" w14:textId="77777777" w:rsidR="008C2D4B" w:rsidRPr="00375F06" w:rsidRDefault="008C2D4B">
            <w:pPr>
              <w:pStyle w:val="FORMATTEXT"/>
              <w:jc w:val="center"/>
              <w:rPr>
                <w:sz w:val="18"/>
                <w:szCs w:val="18"/>
              </w:rPr>
            </w:pPr>
            <w:r w:rsidRPr="00375F06">
              <w:rPr>
                <w:sz w:val="18"/>
                <w:szCs w:val="18"/>
              </w:rPr>
              <w:t>(фамилия, имя, отчество (при наличии) гражданина или лица, действующего от имени юридического лица либо от имени индивидуального предпринимателя)</w:t>
            </w:r>
          </w:p>
        </w:tc>
      </w:tr>
      <w:tr w:rsidR="00375F06" w:rsidRPr="00375F06" w14:paraId="28C40A87"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21F910A7" w14:textId="77777777" w:rsidR="008C2D4B" w:rsidRPr="00375F06" w:rsidRDefault="008C2D4B">
            <w:pPr>
              <w:pStyle w:val="FORMATTEXT"/>
              <w:rPr>
                <w:sz w:val="18"/>
                <w:szCs w:val="18"/>
              </w:rPr>
            </w:pPr>
            <w:r w:rsidRPr="00375F06">
              <w:rPr>
                <w:sz w:val="18"/>
                <w:szCs w:val="18"/>
              </w:rPr>
              <w:t xml:space="preserve">действующего на основании </w:t>
            </w:r>
          </w:p>
        </w:tc>
        <w:tc>
          <w:tcPr>
            <w:tcW w:w="6000" w:type="dxa"/>
            <w:gridSpan w:val="4"/>
            <w:tcBorders>
              <w:top w:val="nil"/>
              <w:left w:val="nil"/>
              <w:bottom w:val="single" w:sz="6" w:space="0" w:color="auto"/>
              <w:right w:val="nil"/>
            </w:tcBorders>
            <w:tcMar>
              <w:top w:w="114" w:type="dxa"/>
              <w:left w:w="28" w:type="dxa"/>
              <w:bottom w:w="114" w:type="dxa"/>
              <w:right w:w="28" w:type="dxa"/>
            </w:tcMar>
          </w:tcPr>
          <w:p w14:paraId="6B00A1D2" w14:textId="77777777" w:rsidR="008C2D4B" w:rsidRPr="00375F06" w:rsidRDefault="008C2D4B">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24CD640" w14:textId="77777777" w:rsidR="008C2D4B" w:rsidRPr="00375F06" w:rsidRDefault="008C2D4B">
            <w:pPr>
              <w:pStyle w:val="FORMATTEXT"/>
              <w:rPr>
                <w:sz w:val="18"/>
                <w:szCs w:val="18"/>
              </w:rPr>
            </w:pPr>
            <w:r w:rsidRPr="00375F06">
              <w:rPr>
                <w:sz w:val="18"/>
                <w:szCs w:val="18"/>
              </w:rPr>
              <w:t xml:space="preserve">, </w:t>
            </w:r>
          </w:p>
        </w:tc>
      </w:tr>
      <w:tr w:rsidR="00375F06" w:rsidRPr="00375F06" w14:paraId="01483C1A"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03D49624" w14:textId="77777777" w:rsidR="008C2D4B" w:rsidRPr="00375F06" w:rsidRDefault="008C2D4B">
            <w:pPr>
              <w:pStyle w:val="FORMATTEXT"/>
              <w:rPr>
                <w:sz w:val="18"/>
                <w:szCs w:val="18"/>
              </w:rPr>
            </w:pPr>
          </w:p>
        </w:tc>
        <w:tc>
          <w:tcPr>
            <w:tcW w:w="6300" w:type="dxa"/>
            <w:gridSpan w:val="5"/>
            <w:tcBorders>
              <w:top w:val="nil"/>
              <w:left w:val="nil"/>
              <w:bottom w:val="nil"/>
              <w:right w:val="nil"/>
            </w:tcBorders>
            <w:tcMar>
              <w:top w:w="114" w:type="dxa"/>
              <w:left w:w="28" w:type="dxa"/>
              <w:bottom w:w="114" w:type="dxa"/>
              <w:right w:w="28" w:type="dxa"/>
            </w:tcMar>
          </w:tcPr>
          <w:p w14:paraId="0D90A64B" w14:textId="77777777" w:rsidR="008C2D4B" w:rsidRPr="00375F06" w:rsidRDefault="008C2D4B">
            <w:pPr>
              <w:pStyle w:val="FORMATTEXT"/>
              <w:jc w:val="center"/>
              <w:rPr>
                <w:sz w:val="18"/>
                <w:szCs w:val="18"/>
              </w:rPr>
            </w:pPr>
            <w:r w:rsidRPr="00375F06">
              <w:rPr>
                <w:sz w:val="18"/>
                <w:szCs w:val="18"/>
              </w:rPr>
              <w:t>(документ, удостоверяющий личность, или доверенность (при необходимости), их реквизиты)</w:t>
            </w:r>
          </w:p>
        </w:tc>
      </w:tr>
      <w:tr w:rsidR="00375F06" w:rsidRPr="00375F06" w14:paraId="0342E6F6"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4B367568" w14:textId="77777777" w:rsidR="008C2D4B" w:rsidRPr="00375F06" w:rsidRDefault="008C2D4B">
            <w:pPr>
              <w:pStyle w:val="FORMATTEXT"/>
              <w:jc w:val="both"/>
              <w:rPr>
                <w:sz w:val="18"/>
                <w:szCs w:val="18"/>
              </w:rPr>
            </w:pPr>
            <w:r w:rsidRPr="00375F06">
              <w:rPr>
                <w:sz w:val="18"/>
                <w:szCs w:val="18"/>
              </w:rPr>
              <w:t xml:space="preserve">в дальнейшем именуемый Пользователем, с другой стороны, совместно именуемые Сторонами, заключили настоящий договор о следующем: </w:t>
            </w:r>
          </w:p>
        </w:tc>
      </w:tr>
    </w:tbl>
    <w:p w14:paraId="38A31195"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p w14:paraId="62E64D08" w14:textId="77777777" w:rsidR="008C2D4B" w:rsidRPr="00375F06" w:rsidRDefault="008C2D4B">
      <w:pPr>
        <w:pStyle w:val="FORMATTEXT"/>
      </w:pPr>
      <w:r w:rsidRPr="00375F06">
        <w:t xml:space="preserve">      </w:t>
      </w:r>
    </w:p>
    <w:p w14:paraId="38261CD3" w14:textId="77777777" w:rsidR="008C2D4B" w:rsidRPr="00375F06" w:rsidRDefault="008C2D4B">
      <w:pPr>
        <w:pStyle w:val="FORMATTEXT"/>
      </w:pPr>
      <w:r w:rsidRPr="00375F06">
        <w:t xml:space="preserve">      </w:t>
      </w:r>
    </w:p>
    <w:p w14:paraId="292C9A3A" w14:textId="77777777" w:rsidR="008C2D4B" w:rsidRPr="00375F06" w:rsidRDefault="008C2D4B">
      <w:pPr>
        <w:pStyle w:val="FORMATTEXT"/>
      </w:pPr>
      <w:r w:rsidRPr="00375F06">
        <w:t xml:space="preserve">      </w:t>
      </w:r>
    </w:p>
    <w:p w14:paraId="2F25792A" w14:textId="77777777" w:rsidR="008C2D4B" w:rsidRPr="00375F06" w:rsidRDefault="008C2D4B">
      <w:pPr>
        <w:pStyle w:val="HEADERTEXT"/>
        <w:rPr>
          <w:b/>
          <w:bCs/>
          <w:color w:val="auto"/>
        </w:rPr>
      </w:pPr>
    </w:p>
    <w:p w14:paraId="4BA60EC8" w14:textId="77777777" w:rsidR="008C2D4B" w:rsidRPr="00375F06" w:rsidRDefault="008C2D4B">
      <w:pPr>
        <w:pStyle w:val="HEADERTEXT"/>
        <w:jc w:val="center"/>
        <w:rPr>
          <w:b/>
          <w:bCs/>
          <w:color w:val="auto"/>
        </w:rPr>
      </w:pPr>
      <w:r w:rsidRPr="00375F06">
        <w:rPr>
          <w:b/>
          <w:bCs/>
          <w:color w:val="auto"/>
        </w:rPr>
        <w:t xml:space="preserve">           I. Предмет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05"/>
        <w:gridCol w:w="810"/>
        <w:gridCol w:w="600"/>
        <w:gridCol w:w="3195"/>
        <w:gridCol w:w="3900"/>
        <w:gridCol w:w="300"/>
      </w:tblGrid>
      <w:tr w:rsidR="00375F06" w:rsidRPr="00375F06" w14:paraId="17E1E8F1" w14:textId="77777777">
        <w:tblPrEx>
          <w:tblCellMar>
            <w:top w:w="0" w:type="dxa"/>
            <w:bottom w:w="0" w:type="dxa"/>
          </w:tblCellMar>
        </w:tblPrEx>
        <w:tc>
          <w:tcPr>
            <w:tcW w:w="405" w:type="dxa"/>
            <w:tcBorders>
              <w:top w:val="nil"/>
              <w:left w:val="nil"/>
              <w:bottom w:val="nil"/>
              <w:right w:val="nil"/>
            </w:tcBorders>
            <w:tcMar>
              <w:top w:w="114" w:type="dxa"/>
              <w:left w:w="28" w:type="dxa"/>
              <w:bottom w:w="114" w:type="dxa"/>
              <w:right w:w="28" w:type="dxa"/>
            </w:tcMar>
          </w:tcPr>
          <w:p w14:paraId="3C91F648"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46A20A03"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5166F778"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3195" w:type="dxa"/>
            <w:tcBorders>
              <w:top w:val="nil"/>
              <w:left w:val="nil"/>
              <w:bottom w:val="nil"/>
              <w:right w:val="nil"/>
            </w:tcBorders>
            <w:tcMar>
              <w:top w:w="114" w:type="dxa"/>
              <w:left w:w="28" w:type="dxa"/>
              <w:bottom w:w="114" w:type="dxa"/>
              <w:right w:w="28" w:type="dxa"/>
            </w:tcMar>
          </w:tcPr>
          <w:p w14:paraId="7630A363"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3900" w:type="dxa"/>
            <w:tcBorders>
              <w:top w:val="nil"/>
              <w:left w:val="nil"/>
              <w:bottom w:val="nil"/>
              <w:right w:val="nil"/>
            </w:tcBorders>
            <w:tcMar>
              <w:top w:w="114" w:type="dxa"/>
              <w:left w:w="28" w:type="dxa"/>
              <w:bottom w:w="114" w:type="dxa"/>
              <w:right w:w="28" w:type="dxa"/>
            </w:tcMar>
          </w:tcPr>
          <w:p w14:paraId="42F90347"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5FF8D70"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r>
      <w:tr w:rsidR="00375F06" w:rsidRPr="00375F06" w14:paraId="53B91188" w14:textId="77777777">
        <w:tblPrEx>
          <w:tblCellMar>
            <w:top w:w="0" w:type="dxa"/>
            <w:bottom w:w="0" w:type="dxa"/>
          </w:tblCellMar>
        </w:tblPrEx>
        <w:tc>
          <w:tcPr>
            <w:tcW w:w="5010" w:type="dxa"/>
            <w:gridSpan w:val="4"/>
            <w:tcBorders>
              <w:top w:val="nil"/>
              <w:left w:val="nil"/>
              <w:bottom w:val="nil"/>
              <w:right w:val="nil"/>
            </w:tcBorders>
            <w:tcMar>
              <w:top w:w="114" w:type="dxa"/>
              <w:left w:w="28" w:type="dxa"/>
              <w:bottom w:w="114" w:type="dxa"/>
              <w:right w:w="28" w:type="dxa"/>
            </w:tcMar>
          </w:tcPr>
          <w:p w14:paraId="50B22491" w14:textId="77777777" w:rsidR="008C2D4B" w:rsidRPr="00375F06" w:rsidRDefault="008C2D4B">
            <w:pPr>
              <w:pStyle w:val="FORMATTEXT"/>
              <w:rPr>
                <w:sz w:val="18"/>
                <w:szCs w:val="18"/>
              </w:rPr>
            </w:pPr>
            <w:r w:rsidRPr="00375F06">
              <w:rPr>
                <w:sz w:val="18"/>
                <w:szCs w:val="18"/>
              </w:rPr>
              <w:t xml:space="preserve">     1. Согласно настоящему договору на основании </w:t>
            </w:r>
          </w:p>
        </w:tc>
        <w:tc>
          <w:tcPr>
            <w:tcW w:w="4200" w:type="dxa"/>
            <w:gridSpan w:val="2"/>
            <w:tcBorders>
              <w:top w:val="nil"/>
              <w:left w:val="nil"/>
              <w:bottom w:val="single" w:sz="6" w:space="0" w:color="auto"/>
              <w:right w:val="nil"/>
            </w:tcBorders>
            <w:tcMar>
              <w:top w:w="114" w:type="dxa"/>
              <w:left w:w="28" w:type="dxa"/>
              <w:bottom w:w="114" w:type="dxa"/>
              <w:right w:w="28" w:type="dxa"/>
            </w:tcMar>
          </w:tcPr>
          <w:p w14:paraId="5D319F4C" w14:textId="77777777" w:rsidR="008C2D4B" w:rsidRPr="00375F06" w:rsidRDefault="008C2D4B">
            <w:pPr>
              <w:pStyle w:val="FORMATTEXT"/>
              <w:rPr>
                <w:sz w:val="18"/>
                <w:szCs w:val="18"/>
              </w:rPr>
            </w:pPr>
          </w:p>
        </w:tc>
      </w:tr>
      <w:tr w:rsidR="00375F06" w:rsidRPr="00375F06" w14:paraId="72EE1D3C" w14:textId="77777777">
        <w:tblPrEx>
          <w:tblCellMar>
            <w:top w:w="0" w:type="dxa"/>
            <w:bottom w:w="0" w:type="dxa"/>
          </w:tblCellMar>
        </w:tblPrEx>
        <w:tc>
          <w:tcPr>
            <w:tcW w:w="9210" w:type="dxa"/>
            <w:gridSpan w:val="6"/>
            <w:tcBorders>
              <w:top w:val="nil"/>
              <w:left w:val="nil"/>
              <w:bottom w:val="single" w:sz="6" w:space="0" w:color="auto"/>
              <w:right w:val="nil"/>
            </w:tcBorders>
            <w:tcMar>
              <w:top w:w="114" w:type="dxa"/>
              <w:left w:w="28" w:type="dxa"/>
              <w:bottom w:w="114" w:type="dxa"/>
              <w:right w:w="28" w:type="dxa"/>
            </w:tcMar>
          </w:tcPr>
          <w:p w14:paraId="7DE26FF6" w14:textId="77777777" w:rsidR="008C2D4B" w:rsidRPr="00375F06" w:rsidRDefault="008C2D4B">
            <w:pPr>
              <w:pStyle w:val="FORMATTEXT"/>
              <w:rPr>
                <w:sz w:val="18"/>
                <w:szCs w:val="18"/>
              </w:rPr>
            </w:pPr>
          </w:p>
        </w:tc>
      </w:tr>
      <w:tr w:rsidR="00375F06" w:rsidRPr="00375F06" w14:paraId="60AEA1A9" w14:textId="77777777">
        <w:tblPrEx>
          <w:tblCellMar>
            <w:top w:w="0" w:type="dxa"/>
            <w:bottom w:w="0" w:type="dxa"/>
          </w:tblCellMar>
        </w:tblPrEx>
        <w:tc>
          <w:tcPr>
            <w:tcW w:w="9210" w:type="dxa"/>
            <w:gridSpan w:val="6"/>
            <w:tcBorders>
              <w:top w:val="single" w:sz="6" w:space="0" w:color="auto"/>
              <w:left w:val="nil"/>
              <w:bottom w:val="nil"/>
              <w:right w:val="nil"/>
            </w:tcBorders>
            <w:tcMar>
              <w:top w:w="114" w:type="dxa"/>
              <w:left w:w="28" w:type="dxa"/>
              <w:bottom w:w="114" w:type="dxa"/>
              <w:right w:w="28" w:type="dxa"/>
            </w:tcMar>
          </w:tcPr>
          <w:p w14:paraId="33E48427" w14:textId="77777777" w:rsidR="008C2D4B" w:rsidRPr="00375F06" w:rsidRDefault="008C2D4B">
            <w:pPr>
              <w:pStyle w:val="FORMATTEXT"/>
              <w:jc w:val="center"/>
              <w:rPr>
                <w:sz w:val="18"/>
                <w:szCs w:val="18"/>
              </w:rPr>
            </w:pPr>
            <w:r w:rsidRPr="00375F06">
              <w:rPr>
                <w:sz w:val="18"/>
                <w:szCs w:val="18"/>
              </w:rPr>
              <w:t>(номер и дата акта Агентства</w:t>
            </w:r>
            <w:r w:rsidR="005C5E6D" w:rsidRPr="005C5E6D">
              <w:rPr>
                <w:noProof/>
                <w:position w:val="-8"/>
                <w:sz w:val="18"/>
                <w:szCs w:val="18"/>
              </w:rPr>
              <w:drawing>
                <wp:inline distT="0" distB="0" distL="0" distR="0" wp14:anchorId="0584F97C" wp14:editId="5963B9B3">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0d769cd01569426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375F06">
              <w:rPr>
                <w:sz w:val="18"/>
                <w:szCs w:val="18"/>
              </w:rPr>
              <w:t>)</w:t>
            </w:r>
          </w:p>
        </w:tc>
      </w:tr>
      <w:tr w:rsidR="00375F06" w:rsidRPr="00375F06" w14:paraId="190E60CA"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267CB3E7" w14:textId="77777777" w:rsidR="008C2D4B" w:rsidRPr="00375F06" w:rsidRDefault="008C2D4B">
            <w:pPr>
              <w:pStyle w:val="FORMATTEXT"/>
              <w:jc w:val="both"/>
              <w:rPr>
                <w:sz w:val="18"/>
                <w:szCs w:val="18"/>
              </w:rPr>
            </w:pPr>
            <w:r w:rsidRPr="00375F06">
              <w:rPr>
                <w:sz w:val="18"/>
                <w:szCs w:val="18"/>
              </w:rPr>
              <w:t xml:space="preserve">Агентство предоставляет, а Пользователь приобретает право на добычу (вылов) водных биологических ресурсов в соответствии с долей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w:t>
            </w:r>
          </w:p>
        </w:tc>
      </w:tr>
      <w:tr w:rsidR="00375F06" w:rsidRPr="00375F06" w14:paraId="1125F449" w14:textId="77777777">
        <w:tblPrEx>
          <w:tblCellMar>
            <w:top w:w="0" w:type="dxa"/>
            <w:bottom w:w="0" w:type="dxa"/>
          </w:tblCellMar>
        </w:tblPrEx>
        <w:tc>
          <w:tcPr>
            <w:tcW w:w="1815" w:type="dxa"/>
            <w:gridSpan w:val="3"/>
            <w:tcBorders>
              <w:top w:val="nil"/>
              <w:left w:val="nil"/>
              <w:bottom w:val="nil"/>
              <w:right w:val="nil"/>
            </w:tcBorders>
            <w:tcMar>
              <w:top w:w="114" w:type="dxa"/>
              <w:left w:w="28" w:type="dxa"/>
              <w:bottom w:w="114" w:type="dxa"/>
              <w:right w:w="28" w:type="dxa"/>
            </w:tcMar>
          </w:tcPr>
          <w:p w14:paraId="57A3DDE1" w14:textId="77777777" w:rsidR="008C2D4B" w:rsidRPr="00375F06" w:rsidRDefault="008C2D4B">
            <w:pPr>
              <w:pStyle w:val="FORMATTEXT"/>
              <w:rPr>
                <w:sz w:val="18"/>
                <w:szCs w:val="18"/>
              </w:rPr>
            </w:pPr>
            <w:r w:rsidRPr="00375F06">
              <w:rPr>
                <w:sz w:val="18"/>
                <w:szCs w:val="18"/>
              </w:rPr>
              <w:t xml:space="preserve">добычи (вылова) </w:t>
            </w:r>
          </w:p>
        </w:tc>
        <w:tc>
          <w:tcPr>
            <w:tcW w:w="7395" w:type="dxa"/>
            <w:gridSpan w:val="3"/>
            <w:tcBorders>
              <w:top w:val="nil"/>
              <w:left w:val="nil"/>
              <w:bottom w:val="single" w:sz="6" w:space="0" w:color="auto"/>
              <w:right w:val="nil"/>
            </w:tcBorders>
            <w:tcMar>
              <w:top w:w="114" w:type="dxa"/>
              <w:left w:w="28" w:type="dxa"/>
              <w:bottom w:w="114" w:type="dxa"/>
              <w:right w:w="28" w:type="dxa"/>
            </w:tcMar>
          </w:tcPr>
          <w:p w14:paraId="4483D8EE" w14:textId="77777777" w:rsidR="008C2D4B" w:rsidRPr="00375F06" w:rsidRDefault="008C2D4B">
            <w:pPr>
              <w:pStyle w:val="FORMATTEXT"/>
              <w:rPr>
                <w:sz w:val="18"/>
                <w:szCs w:val="18"/>
              </w:rPr>
            </w:pPr>
          </w:p>
        </w:tc>
      </w:tr>
      <w:tr w:rsidR="00375F06" w:rsidRPr="00375F06" w14:paraId="0798CB90" w14:textId="77777777">
        <w:tblPrEx>
          <w:tblCellMar>
            <w:top w:w="0" w:type="dxa"/>
            <w:bottom w:w="0" w:type="dxa"/>
          </w:tblCellMar>
        </w:tblPrEx>
        <w:tc>
          <w:tcPr>
            <w:tcW w:w="1815" w:type="dxa"/>
            <w:gridSpan w:val="3"/>
            <w:tcBorders>
              <w:top w:val="nil"/>
              <w:left w:val="nil"/>
              <w:bottom w:val="nil"/>
              <w:right w:val="nil"/>
            </w:tcBorders>
            <w:tcMar>
              <w:top w:w="114" w:type="dxa"/>
              <w:left w:w="28" w:type="dxa"/>
              <w:bottom w:w="114" w:type="dxa"/>
              <w:right w:w="28" w:type="dxa"/>
            </w:tcMar>
          </w:tcPr>
          <w:p w14:paraId="7819557B" w14:textId="77777777" w:rsidR="008C2D4B" w:rsidRPr="00375F06" w:rsidRDefault="008C2D4B">
            <w:pPr>
              <w:pStyle w:val="FORMATTEXT"/>
              <w:rPr>
                <w:sz w:val="18"/>
                <w:szCs w:val="18"/>
              </w:rPr>
            </w:pPr>
          </w:p>
        </w:tc>
        <w:tc>
          <w:tcPr>
            <w:tcW w:w="7395" w:type="dxa"/>
            <w:gridSpan w:val="3"/>
            <w:tcBorders>
              <w:top w:val="nil"/>
              <w:left w:val="nil"/>
              <w:bottom w:val="nil"/>
              <w:right w:val="nil"/>
            </w:tcBorders>
            <w:tcMar>
              <w:top w:w="114" w:type="dxa"/>
              <w:left w:w="28" w:type="dxa"/>
              <w:bottom w:w="114" w:type="dxa"/>
              <w:right w:w="28" w:type="dxa"/>
            </w:tcMar>
          </w:tcPr>
          <w:p w14:paraId="7EF13C07" w14:textId="77777777" w:rsidR="008C2D4B" w:rsidRPr="00375F06" w:rsidRDefault="008C2D4B">
            <w:pPr>
              <w:pStyle w:val="FORMATTEXT"/>
              <w:jc w:val="center"/>
              <w:rPr>
                <w:sz w:val="18"/>
                <w:szCs w:val="18"/>
              </w:rPr>
            </w:pPr>
            <w:r w:rsidRPr="00375F06">
              <w:rPr>
                <w:sz w:val="18"/>
                <w:szCs w:val="18"/>
              </w:rPr>
              <w:t>(вид водного биологического ресурса)</w:t>
            </w:r>
          </w:p>
        </w:tc>
      </w:tr>
      <w:tr w:rsidR="00375F06" w:rsidRPr="00375F06" w14:paraId="28BAF589" w14:textId="77777777">
        <w:tblPrEx>
          <w:tblCellMar>
            <w:top w:w="0" w:type="dxa"/>
            <w:bottom w:w="0" w:type="dxa"/>
          </w:tblCellMar>
        </w:tblPrEx>
        <w:tc>
          <w:tcPr>
            <w:tcW w:w="405" w:type="dxa"/>
            <w:tcBorders>
              <w:top w:val="nil"/>
              <w:left w:val="nil"/>
              <w:bottom w:val="nil"/>
              <w:right w:val="nil"/>
            </w:tcBorders>
            <w:tcMar>
              <w:top w:w="114" w:type="dxa"/>
              <w:left w:w="28" w:type="dxa"/>
              <w:bottom w:w="114" w:type="dxa"/>
              <w:right w:w="28" w:type="dxa"/>
            </w:tcMar>
          </w:tcPr>
          <w:p w14:paraId="0BC5FFE6" w14:textId="77777777" w:rsidR="008C2D4B" w:rsidRPr="00375F06" w:rsidRDefault="008C2D4B">
            <w:pPr>
              <w:pStyle w:val="FORMATTEXT"/>
              <w:rPr>
                <w:sz w:val="18"/>
                <w:szCs w:val="18"/>
              </w:rPr>
            </w:pPr>
            <w:r w:rsidRPr="00375F06">
              <w:rPr>
                <w:sz w:val="18"/>
                <w:szCs w:val="18"/>
              </w:rPr>
              <w:t xml:space="preserve">в </w:t>
            </w:r>
          </w:p>
        </w:tc>
        <w:tc>
          <w:tcPr>
            <w:tcW w:w="8805" w:type="dxa"/>
            <w:gridSpan w:val="5"/>
            <w:tcBorders>
              <w:top w:val="nil"/>
              <w:left w:val="nil"/>
              <w:bottom w:val="single" w:sz="6" w:space="0" w:color="auto"/>
              <w:right w:val="nil"/>
            </w:tcBorders>
            <w:tcMar>
              <w:top w:w="114" w:type="dxa"/>
              <w:left w:w="28" w:type="dxa"/>
              <w:bottom w:w="114" w:type="dxa"/>
              <w:right w:w="28" w:type="dxa"/>
            </w:tcMar>
          </w:tcPr>
          <w:p w14:paraId="45F6D0F4" w14:textId="77777777" w:rsidR="008C2D4B" w:rsidRPr="00375F06" w:rsidRDefault="008C2D4B">
            <w:pPr>
              <w:pStyle w:val="FORMATTEXT"/>
              <w:rPr>
                <w:sz w:val="18"/>
                <w:szCs w:val="18"/>
              </w:rPr>
            </w:pPr>
          </w:p>
        </w:tc>
      </w:tr>
      <w:tr w:rsidR="00375F06" w:rsidRPr="00375F06" w14:paraId="362DB9AA"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276A5AE5" w14:textId="77777777" w:rsidR="008C2D4B" w:rsidRPr="00375F06" w:rsidRDefault="008C2D4B">
            <w:pPr>
              <w:pStyle w:val="FORMATTEXT"/>
              <w:jc w:val="center"/>
              <w:rPr>
                <w:sz w:val="18"/>
                <w:szCs w:val="18"/>
              </w:rPr>
            </w:pPr>
            <w:r w:rsidRPr="00375F06">
              <w:rPr>
                <w:sz w:val="18"/>
                <w:szCs w:val="18"/>
              </w:rPr>
              <w:t>(район добычи (вылова) водных биологических ресурсов)</w:t>
            </w:r>
          </w:p>
        </w:tc>
      </w:tr>
      <w:tr w:rsidR="00375F06" w:rsidRPr="00375F06" w14:paraId="7C26E40F" w14:textId="77777777">
        <w:tblPrEx>
          <w:tblCellMar>
            <w:top w:w="0" w:type="dxa"/>
            <w:bottom w:w="0" w:type="dxa"/>
          </w:tblCellMar>
        </w:tblPrEx>
        <w:tc>
          <w:tcPr>
            <w:tcW w:w="1215" w:type="dxa"/>
            <w:gridSpan w:val="2"/>
            <w:tcBorders>
              <w:top w:val="nil"/>
              <w:left w:val="nil"/>
              <w:bottom w:val="nil"/>
              <w:right w:val="nil"/>
            </w:tcBorders>
            <w:tcMar>
              <w:top w:w="114" w:type="dxa"/>
              <w:left w:w="28" w:type="dxa"/>
              <w:bottom w:w="114" w:type="dxa"/>
              <w:right w:w="28" w:type="dxa"/>
            </w:tcMar>
          </w:tcPr>
          <w:p w14:paraId="13388A9F" w14:textId="77777777" w:rsidR="008C2D4B" w:rsidRPr="00375F06" w:rsidRDefault="008C2D4B">
            <w:pPr>
              <w:pStyle w:val="FORMATTEXT"/>
              <w:rPr>
                <w:sz w:val="18"/>
                <w:szCs w:val="18"/>
              </w:rPr>
            </w:pPr>
            <w:r w:rsidRPr="00375F06">
              <w:rPr>
                <w:sz w:val="18"/>
                <w:szCs w:val="18"/>
              </w:rPr>
              <w:lastRenderedPageBreak/>
              <w:t xml:space="preserve">в размере </w:t>
            </w:r>
          </w:p>
        </w:tc>
        <w:tc>
          <w:tcPr>
            <w:tcW w:w="7695" w:type="dxa"/>
            <w:gridSpan w:val="3"/>
            <w:tcBorders>
              <w:top w:val="nil"/>
              <w:left w:val="nil"/>
              <w:bottom w:val="single" w:sz="6" w:space="0" w:color="auto"/>
              <w:right w:val="nil"/>
            </w:tcBorders>
            <w:tcMar>
              <w:top w:w="114" w:type="dxa"/>
              <w:left w:w="28" w:type="dxa"/>
              <w:bottom w:w="114" w:type="dxa"/>
              <w:right w:w="28" w:type="dxa"/>
            </w:tcMar>
          </w:tcPr>
          <w:p w14:paraId="7B2AC3C2" w14:textId="77777777" w:rsidR="008C2D4B" w:rsidRPr="00375F06" w:rsidRDefault="008C2D4B">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2A4ED0D" w14:textId="77777777" w:rsidR="008C2D4B" w:rsidRPr="00375F06" w:rsidRDefault="008C2D4B">
            <w:pPr>
              <w:pStyle w:val="FORMATTEXT"/>
              <w:rPr>
                <w:sz w:val="18"/>
                <w:szCs w:val="18"/>
              </w:rPr>
            </w:pPr>
            <w:r w:rsidRPr="00375F06">
              <w:rPr>
                <w:sz w:val="18"/>
                <w:szCs w:val="18"/>
              </w:rPr>
              <w:t xml:space="preserve">. </w:t>
            </w:r>
          </w:p>
        </w:tc>
      </w:tr>
      <w:tr w:rsidR="00375F06" w:rsidRPr="00375F06" w14:paraId="00C9D547" w14:textId="7777777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7B081991" w14:textId="77777777" w:rsidR="008C2D4B" w:rsidRPr="00375F06" w:rsidRDefault="008C2D4B">
            <w:pPr>
              <w:pStyle w:val="FORMATTEXT"/>
              <w:jc w:val="center"/>
              <w:rPr>
                <w:sz w:val="18"/>
                <w:szCs w:val="18"/>
              </w:rPr>
            </w:pPr>
            <w:r w:rsidRPr="00375F06">
              <w:rPr>
                <w:sz w:val="18"/>
                <w:szCs w:val="18"/>
              </w:rPr>
              <w:t xml:space="preserve">(доля квоты добычи (вылова) водных биологических ресурсов, процентов) </w:t>
            </w:r>
          </w:p>
        </w:tc>
      </w:tr>
    </w:tbl>
    <w:p w14:paraId="5A07B32C"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p w14:paraId="74718988" w14:textId="77777777" w:rsidR="008C2D4B" w:rsidRPr="00375F06" w:rsidRDefault="008C2D4B">
      <w:pPr>
        <w:pStyle w:val="FORMATTEXT"/>
        <w:jc w:val="both"/>
      </w:pPr>
      <w:r w:rsidRPr="00375F06">
        <w:t xml:space="preserve">________________ </w:t>
      </w:r>
    </w:p>
    <w:p w14:paraId="42B616F3" w14:textId="77777777" w:rsidR="008C2D4B" w:rsidRPr="00375F06" w:rsidRDefault="005C5E6D">
      <w:pPr>
        <w:pStyle w:val="FORMATTEXT"/>
        <w:ind w:firstLine="568"/>
        <w:jc w:val="both"/>
      </w:pPr>
      <w:r w:rsidRPr="005C5E6D">
        <w:rPr>
          <w:noProof/>
          <w:position w:val="-8"/>
        </w:rPr>
        <w:drawing>
          <wp:inline distT="0" distB="0" distL="0" distR="0" wp14:anchorId="61D7F5F2" wp14:editId="350330A9">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c5ce95781f36409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8C2D4B" w:rsidRPr="00375F06">
        <w:t>Предусмотрен подпунктом "а" пункта 25 или подпунктом "а" пункта 34 Правил распределения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между лицами, указанными в части 3 статьи 16 Федерального закона "О рыболовстве и сохранении водных биологических ресурсов", у которых срок действия договоров о закреплении долей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и (или) договоров о закреплении долей квот добычи (вылова) водных биологических 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(или) договоров о закреплении долей квот добычи (вылова) водных биологических ресурсов для осуществления прибрежного рыболовства во внутренних морских водах Российской Федерации, в территориальном море Российской Федерации, на континентальном шельфе Российской Федерации, в исключительной экономической зоне Российской Федерации, Каспийском море истекает до 31 декабря 2018 г., и закрепления долей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утвержденных постановлением Правительства Российской Федерации от 29 января 2018 г. N 79 "О распределении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в соответствии с частью 10 статьи 59 Федерального закона "О рыболовстве и сохранении водных биологических ресурсов".</w:t>
      </w:r>
    </w:p>
    <w:p w14:paraId="5E9B3B85" w14:textId="77777777" w:rsidR="008C2D4B" w:rsidRPr="00375F06" w:rsidRDefault="008C2D4B">
      <w:pPr>
        <w:pStyle w:val="FORMATTEXT"/>
        <w:ind w:firstLine="568"/>
        <w:jc w:val="both"/>
      </w:pPr>
    </w:p>
    <w:p w14:paraId="044755F4" w14:textId="77777777" w:rsidR="008C2D4B" w:rsidRPr="00375F06" w:rsidRDefault="008C2D4B">
      <w:pPr>
        <w:pStyle w:val="FORMATTEXT"/>
        <w:ind w:firstLine="568"/>
        <w:jc w:val="both"/>
      </w:pPr>
      <w:r w:rsidRPr="00375F06">
        <w:t>2. Право на добычу (вылов) водных биологических ресурсов в районе добычи (вылова) водных биологических ресурсов, указанное в пункте 1 настоящего договора, предоставляется Пользователю для осуществления промышленного рыболовства и (или) прибрежного рыболовства в соответствии с законодательством Российской Федерации. Если международными договорами Российской Федерации в области рыболовства и сохранения водных биологических ресурсов установлены иные правила, чем те, которые предусмотрены законодательством о рыболовстве и сохранении водных биологических ресурсов, применяются правила этих международных договоров.</w:t>
      </w:r>
    </w:p>
    <w:p w14:paraId="3FB9360D" w14:textId="77777777" w:rsidR="008C2D4B" w:rsidRPr="00375F06" w:rsidRDefault="008C2D4B">
      <w:pPr>
        <w:pStyle w:val="FORMATTEXT"/>
        <w:ind w:firstLine="568"/>
        <w:jc w:val="both"/>
      </w:pPr>
    </w:p>
    <w:p w14:paraId="3F5B6458" w14:textId="77777777" w:rsidR="008C2D4B" w:rsidRPr="00375F06" w:rsidRDefault="008C2D4B">
      <w:pPr>
        <w:pStyle w:val="HEADERTEXT"/>
        <w:rPr>
          <w:b/>
          <w:bCs/>
          <w:color w:val="auto"/>
        </w:rPr>
      </w:pPr>
    </w:p>
    <w:p w14:paraId="302552B8" w14:textId="77777777" w:rsidR="008C2D4B" w:rsidRPr="00375F06" w:rsidRDefault="008C2D4B">
      <w:pPr>
        <w:pStyle w:val="HEADERTEXT"/>
        <w:jc w:val="center"/>
        <w:rPr>
          <w:b/>
          <w:bCs/>
          <w:color w:val="auto"/>
        </w:rPr>
      </w:pPr>
      <w:r w:rsidRPr="00375F06">
        <w:rPr>
          <w:b/>
          <w:bCs/>
          <w:color w:val="auto"/>
        </w:rPr>
        <w:t xml:space="preserve"> II. Права и обязанности Сторон </w:t>
      </w:r>
    </w:p>
    <w:p w14:paraId="22E33303" w14:textId="77777777" w:rsidR="008C2D4B" w:rsidRPr="00375F06" w:rsidRDefault="008C2D4B">
      <w:pPr>
        <w:pStyle w:val="FORMATTEXT"/>
        <w:ind w:firstLine="568"/>
        <w:jc w:val="both"/>
      </w:pPr>
      <w:r w:rsidRPr="00375F06">
        <w:t>3. Агентство вправе:</w:t>
      </w:r>
    </w:p>
    <w:p w14:paraId="0128CF96" w14:textId="77777777" w:rsidR="008C2D4B" w:rsidRPr="00375F06" w:rsidRDefault="008C2D4B">
      <w:pPr>
        <w:pStyle w:val="FORMATTEXT"/>
        <w:ind w:firstLine="568"/>
        <w:jc w:val="both"/>
      </w:pPr>
    </w:p>
    <w:p w14:paraId="15B06AA3" w14:textId="77777777" w:rsidR="008C2D4B" w:rsidRPr="00375F06" w:rsidRDefault="008C2D4B">
      <w:pPr>
        <w:pStyle w:val="FORMATTEXT"/>
        <w:ind w:firstLine="568"/>
        <w:jc w:val="both"/>
      </w:pPr>
      <w:r w:rsidRPr="00375F06">
        <w:t>а) осуществлять взаимодействие с Пользователем по вопросам осуществления рыболовства;</w:t>
      </w:r>
    </w:p>
    <w:p w14:paraId="2BF7AB16" w14:textId="77777777" w:rsidR="008C2D4B" w:rsidRPr="00375F06" w:rsidRDefault="008C2D4B">
      <w:pPr>
        <w:pStyle w:val="FORMATTEXT"/>
        <w:ind w:firstLine="568"/>
        <w:jc w:val="both"/>
      </w:pPr>
    </w:p>
    <w:p w14:paraId="576B2EFD" w14:textId="77777777" w:rsidR="008C2D4B" w:rsidRPr="00375F06" w:rsidRDefault="008C2D4B">
      <w:pPr>
        <w:pStyle w:val="FORMATTEXT"/>
        <w:ind w:firstLine="568"/>
        <w:jc w:val="both"/>
      </w:pPr>
      <w:r w:rsidRPr="00375F06">
        <w:t>б) запрашивать информацию у Пользователя, касающуюся выполнения условий настоящего договора.</w:t>
      </w:r>
    </w:p>
    <w:p w14:paraId="45F686C0" w14:textId="77777777" w:rsidR="008C2D4B" w:rsidRPr="00375F06" w:rsidRDefault="008C2D4B">
      <w:pPr>
        <w:pStyle w:val="FORMATTEXT"/>
        <w:ind w:firstLine="568"/>
        <w:jc w:val="both"/>
      </w:pPr>
    </w:p>
    <w:p w14:paraId="1D9C4606" w14:textId="77777777" w:rsidR="008C2D4B" w:rsidRPr="00375F06" w:rsidRDefault="008C2D4B">
      <w:pPr>
        <w:pStyle w:val="FORMATTEXT"/>
        <w:ind w:firstLine="568"/>
        <w:jc w:val="both"/>
      </w:pPr>
      <w:r w:rsidRPr="00375F06">
        <w:t>4. Агентство обязано:</w:t>
      </w:r>
    </w:p>
    <w:p w14:paraId="0F371898" w14:textId="77777777" w:rsidR="008C2D4B" w:rsidRPr="00375F06" w:rsidRDefault="008C2D4B">
      <w:pPr>
        <w:pStyle w:val="FORMATTEXT"/>
        <w:ind w:firstLine="568"/>
        <w:jc w:val="both"/>
      </w:pPr>
    </w:p>
    <w:p w14:paraId="4FB72C7A" w14:textId="77777777" w:rsidR="008C2D4B" w:rsidRPr="00375F06" w:rsidRDefault="008C2D4B">
      <w:pPr>
        <w:pStyle w:val="FORMATTEXT"/>
        <w:ind w:firstLine="568"/>
        <w:jc w:val="both"/>
      </w:pPr>
      <w:r w:rsidRPr="00375F06">
        <w:t>а) распределять Пользователю каждый календарный год в течение срока, указанного в пункте 7 настоящего договора, квоту добычи (вылова) водных биологических ресурсов, предоставленную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(или) прибрежного рыболовства, по соответствующему виду водных биологических ресурсов и району добычи (вылова) водных биологических ресурсов исходя из утвержденных в установленном порядке на этот год соответствующих видов квот добычи (вылова) водных биологических ресурсов и доли, закрепленной за Пользователем;</w:t>
      </w:r>
    </w:p>
    <w:p w14:paraId="41321312" w14:textId="77777777" w:rsidR="008C2D4B" w:rsidRPr="00375F06" w:rsidRDefault="008C2D4B">
      <w:pPr>
        <w:pStyle w:val="FORMATTEXT"/>
        <w:ind w:firstLine="568"/>
        <w:jc w:val="both"/>
      </w:pPr>
    </w:p>
    <w:p w14:paraId="39126FB5" w14:textId="77777777" w:rsidR="008C2D4B" w:rsidRPr="00375F06" w:rsidRDefault="008C2D4B">
      <w:pPr>
        <w:pStyle w:val="FORMATTEXT"/>
        <w:ind w:firstLine="568"/>
        <w:jc w:val="both"/>
      </w:pPr>
      <w:r w:rsidRPr="00375F06">
        <w:t>б) публиковать ежегодно информацию о распределенных между юридическими лицами и индивидуальными предпринимателями и об утвержденных в установленном порядке соответствующих видах квот добычи (вылова) водных биологических ресурсов;</w:t>
      </w:r>
    </w:p>
    <w:p w14:paraId="13544840" w14:textId="77777777" w:rsidR="008C2D4B" w:rsidRPr="00375F06" w:rsidRDefault="008C2D4B">
      <w:pPr>
        <w:pStyle w:val="FORMATTEXT"/>
        <w:ind w:firstLine="568"/>
        <w:jc w:val="both"/>
      </w:pPr>
    </w:p>
    <w:p w14:paraId="23647C65" w14:textId="77777777" w:rsidR="008C2D4B" w:rsidRPr="00375F06" w:rsidRDefault="008C2D4B">
      <w:pPr>
        <w:pStyle w:val="FORMATTEXT"/>
        <w:ind w:firstLine="568"/>
        <w:jc w:val="both"/>
      </w:pPr>
      <w:r w:rsidRPr="00375F06">
        <w:lastRenderedPageBreak/>
        <w:t>в) осуществлять контроль за освоением квот добычи (вылова) водных биологических ресурсов, распределенных Пользователю;</w:t>
      </w:r>
    </w:p>
    <w:p w14:paraId="6104EA8F" w14:textId="77777777" w:rsidR="008C2D4B" w:rsidRPr="00375F06" w:rsidRDefault="008C2D4B">
      <w:pPr>
        <w:pStyle w:val="FORMATTEXT"/>
        <w:ind w:firstLine="568"/>
        <w:jc w:val="both"/>
      </w:pPr>
    </w:p>
    <w:p w14:paraId="14A74ED0" w14:textId="77777777" w:rsidR="008C2D4B" w:rsidRPr="00375F06" w:rsidRDefault="008C2D4B">
      <w:pPr>
        <w:pStyle w:val="FORMATTEXT"/>
        <w:ind w:firstLine="568"/>
        <w:jc w:val="both"/>
      </w:pPr>
      <w:r w:rsidRPr="00375F06">
        <w:t>г) осуществлять контроль за соблюдением Пользователем правил рыболовства, иных норм законодательства Российской Федерации, международных договоров Российской Федерации в области рыболовства и сохранения водных биологических ресурсов и условий настоящего договора.</w:t>
      </w:r>
    </w:p>
    <w:p w14:paraId="71873363" w14:textId="77777777" w:rsidR="008C2D4B" w:rsidRPr="00375F06" w:rsidRDefault="008C2D4B">
      <w:pPr>
        <w:pStyle w:val="FORMATTEXT"/>
        <w:ind w:firstLine="568"/>
        <w:jc w:val="both"/>
      </w:pPr>
    </w:p>
    <w:p w14:paraId="6ACB5526" w14:textId="77777777" w:rsidR="008C2D4B" w:rsidRPr="00375F06" w:rsidRDefault="008C2D4B">
      <w:pPr>
        <w:pStyle w:val="FORMATTEXT"/>
        <w:ind w:firstLine="568"/>
        <w:jc w:val="both"/>
      </w:pPr>
      <w:r w:rsidRPr="00375F06">
        <w:t>5. Пользователь вправе:</w:t>
      </w:r>
    </w:p>
    <w:p w14:paraId="158E7A22" w14:textId="77777777" w:rsidR="008C2D4B" w:rsidRPr="00375F06" w:rsidRDefault="008C2D4B">
      <w:pPr>
        <w:pStyle w:val="FORMATTEXT"/>
        <w:ind w:firstLine="568"/>
        <w:jc w:val="both"/>
      </w:pPr>
    </w:p>
    <w:p w14:paraId="15F0306A" w14:textId="77777777" w:rsidR="008C2D4B" w:rsidRPr="00375F06" w:rsidRDefault="008C2D4B">
      <w:pPr>
        <w:pStyle w:val="FORMATTEXT"/>
        <w:ind w:firstLine="568"/>
        <w:jc w:val="both"/>
      </w:pPr>
      <w:r w:rsidRPr="00375F06">
        <w:t>а) приобретать право собственности на добытые (выловленные) водные биологические ресурсы и рыбную и иную продукцию из водных биологических ресурсов;</w:t>
      </w:r>
    </w:p>
    <w:p w14:paraId="3A7DFF9E" w14:textId="77777777" w:rsidR="008C2D4B" w:rsidRPr="00375F06" w:rsidRDefault="008C2D4B">
      <w:pPr>
        <w:pStyle w:val="FORMATTEXT"/>
        <w:ind w:firstLine="568"/>
        <w:jc w:val="both"/>
      </w:pPr>
    </w:p>
    <w:p w14:paraId="0EC41137" w14:textId="77777777" w:rsidR="008C2D4B" w:rsidRPr="00375F06" w:rsidRDefault="008C2D4B">
      <w:pPr>
        <w:pStyle w:val="FORMATTEXT"/>
        <w:ind w:firstLine="568"/>
        <w:jc w:val="both"/>
      </w:pPr>
      <w:r w:rsidRPr="00375F06">
        <w:t>б) осуществлять добычу (вылов) водных биологических ресурсов на основании ежегодно распределяемых ему квот добычи (вылова) водных биологических ресурсов в соответствии с закрепленной настоящим договором долей;</w:t>
      </w:r>
    </w:p>
    <w:p w14:paraId="12D52308" w14:textId="77777777" w:rsidR="008C2D4B" w:rsidRPr="00375F06" w:rsidRDefault="008C2D4B">
      <w:pPr>
        <w:pStyle w:val="FORMATTEXT"/>
        <w:ind w:firstLine="568"/>
        <w:jc w:val="both"/>
      </w:pPr>
    </w:p>
    <w:p w14:paraId="15AD984A" w14:textId="77777777" w:rsidR="008C2D4B" w:rsidRPr="00375F06" w:rsidRDefault="008C2D4B">
      <w:pPr>
        <w:pStyle w:val="FORMATTEXT"/>
        <w:ind w:firstLine="568"/>
        <w:jc w:val="both"/>
      </w:pPr>
      <w:r w:rsidRPr="00375F06">
        <w:t>в) получать информацию от Агентства, касающуюся исполнения настоящего договора.</w:t>
      </w:r>
    </w:p>
    <w:p w14:paraId="3FB81311" w14:textId="77777777" w:rsidR="008C2D4B" w:rsidRPr="00375F06" w:rsidRDefault="008C2D4B">
      <w:pPr>
        <w:pStyle w:val="FORMATTEXT"/>
        <w:ind w:firstLine="568"/>
        <w:jc w:val="both"/>
      </w:pPr>
    </w:p>
    <w:p w14:paraId="13C05842" w14:textId="77777777" w:rsidR="008C2D4B" w:rsidRPr="00375F06" w:rsidRDefault="008C2D4B">
      <w:pPr>
        <w:pStyle w:val="FORMATTEXT"/>
        <w:ind w:firstLine="568"/>
        <w:jc w:val="both"/>
      </w:pPr>
      <w:r w:rsidRPr="00375F06">
        <w:t>6. Пользователь обязан:</w:t>
      </w:r>
    </w:p>
    <w:p w14:paraId="550690BA" w14:textId="77777777" w:rsidR="008C2D4B" w:rsidRPr="00375F06" w:rsidRDefault="008C2D4B">
      <w:pPr>
        <w:pStyle w:val="FORMATTEXT"/>
        <w:ind w:firstLine="568"/>
        <w:jc w:val="both"/>
      </w:pPr>
    </w:p>
    <w:p w14:paraId="77EB049C" w14:textId="77777777" w:rsidR="008C2D4B" w:rsidRPr="00375F06" w:rsidRDefault="008C2D4B">
      <w:pPr>
        <w:pStyle w:val="FORMATTEXT"/>
        <w:ind w:firstLine="568"/>
        <w:jc w:val="both"/>
      </w:pPr>
      <w:r w:rsidRPr="00375F06">
        <w:t>а) осуществлять промышленное рыболовство и (или) прибрежное рыболовство в районе действия международного договора Российской Федерации в области рыболовства и сохранения водных биологических ресурсов в пределах тех объемов, сроков, районов и в отношении тех видов водных биологических ресурсов, которые указаны в разрешении на добычу (вылов) водных биологических ресурсов, в соответствии с законодательством Российской Федерации;</w:t>
      </w:r>
    </w:p>
    <w:p w14:paraId="0E1CDB19" w14:textId="77777777" w:rsidR="008C2D4B" w:rsidRPr="00375F06" w:rsidRDefault="008C2D4B">
      <w:pPr>
        <w:pStyle w:val="FORMATTEXT"/>
        <w:ind w:firstLine="568"/>
        <w:jc w:val="both"/>
      </w:pPr>
    </w:p>
    <w:p w14:paraId="040DFC77" w14:textId="77777777" w:rsidR="008C2D4B" w:rsidRPr="00375F06" w:rsidRDefault="008C2D4B">
      <w:pPr>
        <w:pStyle w:val="FORMATTEXT"/>
        <w:ind w:firstLine="568"/>
        <w:jc w:val="both"/>
      </w:pPr>
      <w:r w:rsidRPr="00375F06">
        <w:t>б) соблюдать законодательство Российской Федерации в области рыболовства и сохранения водных биологических ресурсов, условия международных договоров Российской Федерации в области рыболовства и сохранения водных биологических ресурсов, а также требования Международного кодекса по управлению безопасной эксплуатацией судов и предотвращением загрязнения;</w:t>
      </w:r>
    </w:p>
    <w:p w14:paraId="279B256B" w14:textId="77777777" w:rsidR="008C2D4B" w:rsidRPr="00375F06" w:rsidRDefault="008C2D4B">
      <w:pPr>
        <w:pStyle w:val="FORMATTEXT"/>
        <w:ind w:firstLine="568"/>
        <w:jc w:val="both"/>
      </w:pPr>
    </w:p>
    <w:p w14:paraId="05F73897" w14:textId="77777777" w:rsidR="008C2D4B" w:rsidRPr="00375F06" w:rsidRDefault="008C2D4B">
      <w:pPr>
        <w:pStyle w:val="FORMATTEXT"/>
        <w:ind w:firstLine="568"/>
        <w:jc w:val="both"/>
      </w:pPr>
      <w:r w:rsidRPr="00375F06">
        <w:t>в) соблюдать условия настоящего договора;</w:t>
      </w:r>
    </w:p>
    <w:p w14:paraId="7842AD9A" w14:textId="77777777" w:rsidR="008C2D4B" w:rsidRPr="00375F06" w:rsidRDefault="008C2D4B">
      <w:pPr>
        <w:pStyle w:val="FORMATTEXT"/>
        <w:ind w:firstLine="568"/>
        <w:jc w:val="both"/>
      </w:pPr>
    </w:p>
    <w:p w14:paraId="310AE85A" w14:textId="77777777" w:rsidR="008C2D4B" w:rsidRPr="00375F06" w:rsidRDefault="008C2D4B">
      <w:pPr>
        <w:pStyle w:val="FORMATTEXT"/>
        <w:ind w:firstLine="568"/>
        <w:jc w:val="both"/>
      </w:pPr>
      <w:r w:rsidRPr="00375F06">
        <w:t>г) представлять в установленном порядке отчетность о добыче (вылове) водных биологических ресурсов и производстве рыбной и иной продукции из водных биологических ресурсов.</w:t>
      </w:r>
    </w:p>
    <w:p w14:paraId="0A80A4D5" w14:textId="77777777" w:rsidR="008C2D4B" w:rsidRPr="00375F06" w:rsidRDefault="008C2D4B">
      <w:pPr>
        <w:pStyle w:val="FORMATTEXT"/>
        <w:ind w:firstLine="568"/>
        <w:jc w:val="both"/>
      </w:pPr>
    </w:p>
    <w:p w14:paraId="04403495" w14:textId="77777777" w:rsidR="008C2D4B" w:rsidRPr="00375F06" w:rsidRDefault="008C2D4B">
      <w:pPr>
        <w:pStyle w:val="HEADERTEXT"/>
        <w:rPr>
          <w:b/>
          <w:bCs/>
          <w:color w:val="auto"/>
        </w:rPr>
      </w:pPr>
    </w:p>
    <w:p w14:paraId="2E2DEA42" w14:textId="77777777" w:rsidR="008C2D4B" w:rsidRPr="00375F06" w:rsidRDefault="008C2D4B">
      <w:pPr>
        <w:pStyle w:val="HEADERTEXT"/>
        <w:jc w:val="center"/>
        <w:rPr>
          <w:b/>
          <w:bCs/>
          <w:color w:val="auto"/>
        </w:rPr>
      </w:pPr>
      <w:r w:rsidRPr="00375F06">
        <w:rPr>
          <w:b/>
          <w:bCs/>
          <w:color w:val="auto"/>
        </w:rPr>
        <w:t xml:space="preserve"> III. Срок действия настоящего договора </w:t>
      </w:r>
    </w:p>
    <w:p w14:paraId="3280AD4F" w14:textId="77777777" w:rsidR="008C2D4B" w:rsidRPr="00375F06" w:rsidRDefault="008C2D4B">
      <w:pPr>
        <w:pStyle w:val="FORMATTEXT"/>
        <w:ind w:firstLine="568"/>
        <w:jc w:val="both"/>
      </w:pPr>
      <w:r w:rsidRPr="00375F06">
        <w:t>7. Срок действия настоящего договора устанавливается с 1 января 2019 г. по "____" ____________ 20__ г.</w:t>
      </w:r>
      <w:r w:rsidR="005C5E6D" w:rsidRPr="005C5E6D">
        <w:rPr>
          <w:noProof/>
          <w:position w:val="-8"/>
        </w:rPr>
        <w:drawing>
          <wp:inline distT="0" distB="0" distL="0" distR="0" wp14:anchorId="566EA4E0" wp14:editId="6DB80B46">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24e5f549f1c74f9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75F06">
        <w:t xml:space="preserve"> </w:t>
      </w:r>
    </w:p>
    <w:p w14:paraId="0D85868B" w14:textId="77777777" w:rsidR="008C2D4B" w:rsidRPr="00375F06" w:rsidRDefault="008C2D4B">
      <w:pPr>
        <w:pStyle w:val="FORMATTEXT"/>
        <w:jc w:val="both"/>
      </w:pPr>
      <w:r w:rsidRPr="00375F06">
        <w:t xml:space="preserve">________________ </w:t>
      </w:r>
    </w:p>
    <w:p w14:paraId="568749FA" w14:textId="77777777" w:rsidR="008C2D4B" w:rsidRPr="00375F06" w:rsidRDefault="005C5E6D">
      <w:pPr>
        <w:pStyle w:val="FORMATTEXT"/>
        <w:ind w:firstLine="568"/>
        <w:jc w:val="both"/>
      </w:pPr>
      <w:r w:rsidRPr="005C5E6D">
        <w:rPr>
          <w:noProof/>
          <w:position w:val="-8"/>
        </w:rPr>
        <w:drawing>
          <wp:inline distT="0" distB="0" distL="0" distR="0" wp14:anchorId="48957DD5" wp14:editId="2A092288">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74cf5a99757d460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8C2D4B" w:rsidRPr="00375F06">
        <w:t>Договор о закреплении доли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и (или) прибрежного рыболовства заключается на срок не более срока действия такого международного договора или на 15 лет в случае, если такой международный договор заключен на 15 и более лет или является бессрочным.</w:t>
      </w:r>
    </w:p>
    <w:p w14:paraId="1F2DE09A" w14:textId="77777777" w:rsidR="008C2D4B" w:rsidRPr="00375F06" w:rsidRDefault="008C2D4B">
      <w:pPr>
        <w:pStyle w:val="FORMATTEXT"/>
        <w:ind w:firstLine="568"/>
        <w:jc w:val="both"/>
      </w:pPr>
    </w:p>
    <w:p w14:paraId="3E0E332F" w14:textId="77777777" w:rsidR="008C2D4B" w:rsidRPr="00375F06" w:rsidRDefault="008C2D4B">
      <w:pPr>
        <w:pStyle w:val="HEADERTEXT"/>
        <w:rPr>
          <w:b/>
          <w:bCs/>
          <w:color w:val="auto"/>
        </w:rPr>
      </w:pPr>
    </w:p>
    <w:p w14:paraId="41CE779A" w14:textId="77777777" w:rsidR="008C2D4B" w:rsidRPr="00375F06" w:rsidRDefault="008C2D4B">
      <w:pPr>
        <w:pStyle w:val="HEADERTEXT"/>
        <w:jc w:val="center"/>
        <w:rPr>
          <w:b/>
          <w:bCs/>
          <w:color w:val="auto"/>
        </w:rPr>
      </w:pPr>
      <w:r w:rsidRPr="00375F06">
        <w:rPr>
          <w:b/>
          <w:bCs/>
          <w:color w:val="auto"/>
        </w:rPr>
        <w:t xml:space="preserve"> IV. Порядок прекращения и расторжения договора </w:t>
      </w:r>
    </w:p>
    <w:p w14:paraId="28CF2D82" w14:textId="77777777" w:rsidR="008C2D4B" w:rsidRPr="00375F06" w:rsidRDefault="008C2D4B">
      <w:pPr>
        <w:pStyle w:val="FORMATTEXT"/>
        <w:ind w:firstLine="568"/>
        <w:jc w:val="both"/>
      </w:pPr>
      <w:r w:rsidRPr="00375F06">
        <w:t>8. Настоящий договор прекращается:</w:t>
      </w:r>
    </w:p>
    <w:p w14:paraId="2F11908C" w14:textId="77777777" w:rsidR="008C2D4B" w:rsidRPr="00375F06" w:rsidRDefault="008C2D4B">
      <w:pPr>
        <w:pStyle w:val="FORMATTEXT"/>
        <w:ind w:firstLine="568"/>
        <w:jc w:val="both"/>
      </w:pPr>
    </w:p>
    <w:p w14:paraId="4FE306CD" w14:textId="77777777" w:rsidR="008C2D4B" w:rsidRPr="00375F06" w:rsidRDefault="008C2D4B">
      <w:pPr>
        <w:pStyle w:val="FORMATTEXT"/>
        <w:ind w:firstLine="568"/>
        <w:jc w:val="both"/>
      </w:pPr>
      <w:r w:rsidRPr="00375F06">
        <w:t>а) в связи с истечением срока его действия;</w:t>
      </w:r>
    </w:p>
    <w:p w14:paraId="5388CC4D" w14:textId="77777777" w:rsidR="008C2D4B" w:rsidRPr="00375F06" w:rsidRDefault="008C2D4B">
      <w:pPr>
        <w:pStyle w:val="FORMATTEXT"/>
        <w:ind w:firstLine="568"/>
        <w:jc w:val="both"/>
      </w:pPr>
    </w:p>
    <w:p w14:paraId="42127A0B" w14:textId="77777777" w:rsidR="008C2D4B" w:rsidRPr="00375F06" w:rsidRDefault="008C2D4B">
      <w:pPr>
        <w:pStyle w:val="FORMATTEXT"/>
        <w:ind w:firstLine="568"/>
        <w:jc w:val="both"/>
      </w:pPr>
      <w:r w:rsidRPr="00375F06">
        <w:t>б) при отказе Пользователя от права на добычу (вылов) водных биологических ресурсов, предоставленного ему настоящим договором;</w:t>
      </w:r>
    </w:p>
    <w:p w14:paraId="59E0CA31" w14:textId="77777777" w:rsidR="008C2D4B" w:rsidRPr="00375F06" w:rsidRDefault="008C2D4B">
      <w:pPr>
        <w:pStyle w:val="FORMATTEXT"/>
        <w:ind w:firstLine="568"/>
        <w:jc w:val="both"/>
      </w:pPr>
    </w:p>
    <w:p w14:paraId="1FB99D9C" w14:textId="77777777" w:rsidR="008C2D4B" w:rsidRPr="00375F06" w:rsidRDefault="008C2D4B">
      <w:pPr>
        <w:pStyle w:val="FORMATTEXT"/>
        <w:ind w:firstLine="568"/>
        <w:jc w:val="both"/>
      </w:pPr>
      <w:r w:rsidRPr="00375F06">
        <w:t>в) в связи с ликвидацией юридического лица, которому было предоставлено право на добычу (вылов) водных биологических ресурсов, или со смертью гражданина (индивидуального предпринимателя), которому было предоставлено право на добычу (вылов) водных биологических ресурсов;</w:t>
      </w:r>
    </w:p>
    <w:p w14:paraId="2EE01B0D" w14:textId="77777777" w:rsidR="008C2D4B" w:rsidRPr="00375F06" w:rsidRDefault="008C2D4B">
      <w:pPr>
        <w:pStyle w:val="FORMATTEXT"/>
        <w:ind w:firstLine="568"/>
        <w:jc w:val="both"/>
      </w:pPr>
    </w:p>
    <w:p w14:paraId="667A9018" w14:textId="77777777" w:rsidR="008C2D4B" w:rsidRPr="00375F06" w:rsidRDefault="008C2D4B">
      <w:pPr>
        <w:pStyle w:val="FORMATTEXT"/>
        <w:ind w:firstLine="568"/>
        <w:jc w:val="both"/>
      </w:pPr>
      <w:r w:rsidRPr="00375F06">
        <w:t>г) в иных случаях, предусмотренных законодательством Российской Федерации.</w:t>
      </w:r>
    </w:p>
    <w:p w14:paraId="06F6E8C6" w14:textId="77777777" w:rsidR="008C2D4B" w:rsidRPr="00375F06" w:rsidRDefault="008C2D4B">
      <w:pPr>
        <w:pStyle w:val="FORMATTEXT"/>
        <w:ind w:firstLine="568"/>
        <w:jc w:val="both"/>
      </w:pPr>
    </w:p>
    <w:p w14:paraId="494CB7AA" w14:textId="77777777" w:rsidR="008C2D4B" w:rsidRPr="00375F06" w:rsidRDefault="008C2D4B">
      <w:pPr>
        <w:pStyle w:val="FORMATTEXT"/>
        <w:ind w:firstLine="568"/>
        <w:jc w:val="both"/>
      </w:pPr>
      <w:r w:rsidRPr="00375F06">
        <w:t>9. Настоящий договор может быть расторгнут до истечения срока его действия по соглашению Сторон.</w:t>
      </w:r>
    </w:p>
    <w:p w14:paraId="1F2ED664" w14:textId="77777777" w:rsidR="008C2D4B" w:rsidRPr="00375F06" w:rsidRDefault="008C2D4B">
      <w:pPr>
        <w:pStyle w:val="FORMATTEXT"/>
        <w:ind w:firstLine="568"/>
        <w:jc w:val="both"/>
      </w:pPr>
    </w:p>
    <w:p w14:paraId="62E387CD" w14:textId="77777777" w:rsidR="008C2D4B" w:rsidRPr="00375F06" w:rsidRDefault="008C2D4B">
      <w:pPr>
        <w:pStyle w:val="FORMATTEXT"/>
        <w:ind w:firstLine="568"/>
        <w:jc w:val="both"/>
      </w:pPr>
      <w:r w:rsidRPr="00375F06">
        <w:t>10. По требованию одной из Сторон настоящий договор может быть расторгнут в порядке, предусмотренном законодательством Российской Федерации.</w:t>
      </w:r>
    </w:p>
    <w:p w14:paraId="4DDDBCA2" w14:textId="77777777" w:rsidR="008C2D4B" w:rsidRPr="00375F06" w:rsidRDefault="008C2D4B">
      <w:pPr>
        <w:pStyle w:val="FORMATTEXT"/>
        <w:ind w:firstLine="568"/>
        <w:jc w:val="both"/>
      </w:pPr>
    </w:p>
    <w:p w14:paraId="4E9A61AD" w14:textId="77777777" w:rsidR="008C2D4B" w:rsidRPr="00375F06" w:rsidRDefault="008C2D4B">
      <w:pPr>
        <w:pStyle w:val="FORMATTEXT"/>
        <w:ind w:firstLine="568"/>
        <w:jc w:val="both"/>
      </w:pPr>
      <w:r w:rsidRPr="00375F06">
        <w:t>11. Настоящий договор может быть расторгнут до окончания срока его действия по основаниям, предусмотренным частью 2 статьи 13 Федерального закона "О рыболовстве и сохранении водных биологических ресурсов".</w:t>
      </w:r>
    </w:p>
    <w:p w14:paraId="13A206FD" w14:textId="77777777" w:rsidR="008C2D4B" w:rsidRPr="00375F06" w:rsidRDefault="008C2D4B">
      <w:pPr>
        <w:pStyle w:val="FORMATTEXT"/>
        <w:ind w:firstLine="568"/>
        <w:jc w:val="both"/>
      </w:pPr>
    </w:p>
    <w:p w14:paraId="49F2C2EB" w14:textId="77777777" w:rsidR="008C2D4B" w:rsidRPr="00375F06" w:rsidRDefault="008C2D4B">
      <w:pPr>
        <w:pStyle w:val="HEADERTEXT"/>
        <w:rPr>
          <w:b/>
          <w:bCs/>
          <w:color w:val="auto"/>
        </w:rPr>
      </w:pPr>
    </w:p>
    <w:p w14:paraId="012C9541" w14:textId="77777777" w:rsidR="008C2D4B" w:rsidRPr="00375F06" w:rsidRDefault="008C2D4B">
      <w:pPr>
        <w:pStyle w:val="HEADERTEXT"/>
        <w:jc w:val="center"/>
        <w:rPr>
          <w:b/>
          <w:bCs/>
          <w:color w:val="auto"/>
        </w:rPr>
      </w:pPr>
      <w:r w:rsidRPr="00375F06">
        <w:rPr>
          <w:b/>
          <w:bCs/>
          <w:color w:val="auto"/>
        </w:rPr>
        <w:t xml:space="preserve"> V. Ответственность Сторон </w:t>
      </w:r>
    </w:p>
    <w:p w14:paraId="266696F6" w14:textId="77777777" w:rsidR="008C2D4B" w:rsidRPr="00375F06" w:rsidRDefault="008C2D4B">
      <w:pPr>
        <w:pStyle w:val="FORMATTEXT"/>
        <w:ind w:firstLine="568"/>
        <w:jc w:val="both"/>
      </w:pPr>
      <w:r w:rsidRPr="00375F06">
        <w:t>12. Стороны несут ответственность за неисполнение или ненадлежащее исполнение обязательств по настоящему договору в соответствии с законодательством Российской Федерации и настоящим договором.</w:t>
      </w:r>
    </w:p>
    <w:p w14:paraId="48BA259F" w14:textId="77777777" w:rsidR="008C2D4B" w:rsidRPr="00375F06" w:rsidRDefault="008C2D4B">
      <w:pPr>
        <w:pStyle w:val="FORMATTEXT"/>
        <w:ind w:firstLine="568"/>
        <w:jc w:val="both"/>
      </w:pPr>
    </w:p>
    <w:p w14:paraId="28422A54" w14:textId="77777777" w:rsidR="008C2D4B" w:rsidRPr="00375F06" w:rsidRDefault="008C2D4B">
      <w:pPr>
        <w:pStyle w:val="FORMATTEXT"/>
        <w:ind w:firstLine="568"/>
        <w:jc w:val="both"/>
      </w:pPr>
      <w:r w:rsidRPr="00375F06">
        <w:t>13. Сторона, не исполнившая или ненадлежащим образом исполнившая обязательства по настоящему договору, несет ответственность, если не докажет, что надлежащее исполнение оказалось невозможным вследствие непреодолимой силы, то есть вследствие чрезвычайных и непредотвратимых при данных условиях обстоятельств.</w:t>
      </w:r>
    </w:p>
    <w:p w14:paraId="0D5EA758" w14:textId="77777777" w:rsidR="008C2D4B" w:rsidRPr="00375F06" w:rsidRDefault="008C2D4B">
      <w:pPr>
        <w:pStyle w:val="FORMATTEXT"/>
        <w:ind w:firstLine="568"/>
        <w:jc w:val="both"/>
      </w:pPr>
    </w:p>
    <w:p w14:paraId="034691BF" w14:textId="77777777" w:rsidR="008C2D4B" w:rsidRPr="00375F06" w:rsidRDefault="008C2D4B">
      <w:pPr>
        <w:pStyle w:val="HEADERTEXT"/>
        <w:rPr>
          <w:b/>
          <w:bCs/>
          <w:color w:val="auto"/>
        </w:rPr>
      </w:pPr>
    </w:p>
    <w:p w14:paraId="4551F765" w14:textId="77777777" w:rsidR="008C2D4B" w:rsidRPr="00375F06" w:rsidRDefault="008C2D4B">
      <w:pPr>
        <w:pStyle w:val="HEADERTEXT"/>
        <w:jc w:val="center"/>
        <w:rPr>
          <w:b/>
          <w:bCs/>
          <w:color w:val="auto"/>
        </w:rPr>
      </w:pPr>
      <w:r w:rsidRPr="00375F06">
        <w:rPr>
          <w:b/>
          <w:bCs/>
          <w:color w:val="auto"/>
        </w:rPr>
        <w:t xml:space="preserve"> VI. Рассмотрение и урегулирование споров </w:t>
      </w:r>
    </w:p>
    <w:p w14:paraId="748CC192" w14:textId="77777777" w:rsidR="008C2D4B" w:rsidRPr="00375F06" w:rsidRDefault="008C2D4B">
      <w:pPr>
        <w:pStyle w:val="FORMATTEXT"/>
        <w:ind w:firstLine="568"/>
        <w:jc w:val="both"/>
      </w:pPr>
      <w:r w:rsidRPr="00375F06">
        <w:t>14. Все споры и разногласия, которые могут возникнуть в связи с реализацией настоящего договора, Стороны будут стремиться решить путем переговоров.</w:t>
      </w:r>
    </w:p>
    <w:p w14:paraId="56EAF3C0" w14:textId="77777777" w:rsidR="008C2D4B" w:rsidRPr="00375F06" w:rsidRDefault="008C2D4B">
      <w:pPr>
        <w:pStyle w:val="FORMATTEXT"/>
        <w:ind w:firstLine="568"/>
        <w:jc w:val="both"/>
      </w:pPr>
    </w:p>
    <w:p w14:paraId="0E95F461" w14:textId="77777777" w:rsidR="008C2D4B" w:rsidRPr="00375F06" w:rsidRDefault="008C2D4B">
      <w:pPr>
        <w:pStyle w:val="FORMATTEXT"/>
        <w:ind w:firstLine="568"/>
        <w:jc w:val="both"/>
      </w:pPr>
      <w:r w:rsidRPr="00375F06">
        <w:t>15. В случае если споры и разногласия не могут быть решены путем переговоров, они подлежат разрешению в судебном порядке в соответствии с законодательством Российской Федерации.</w:t>
      </w:r>
    </w:p>
    <w:p w14:paraId="29CCE8BC" w14:textId="77777777" w:rsidR="008C2D4B" w:rsidRPr="00375F06" w:rsidRDefault="008C2D4B">
      <w:pPr>
        <w:pStyle w:val="FORMATTEXT"/>
        <w:ind w:firstLine="568"/>
        <w:jc w:val="both"/>
      </w:pPr>
    </w:p>
    <w:p w14:paraId="35093051" w14:textId="77777777" w:rsidR="008C2D4B" w:rsidRPr="00375F06" w:rsidRDefault="008C2D4B">
      <w:pPr>
        <w:pStyle w:val="HEADERTEXT"/>
        <w:rPr>
          <w:b/>
          <w:bCs/>
          <w:color w:val="auto"/>
        </w:rPr>
      </w:pPr>
    </w:p>
    <w:p w14:paraId="3C8F59DC" w14:textId="77777777" w:rsidR="008C2D4B" w:rsidRPr="00375F06" w:rsidRDefault="008C2D4B">
      <w:pPr>
        <w:pStyle w:val="HEADERTEXT"/>
        <w:jc w:val="center"/>
        <w:rPr>
          <w:b/>
          <w:bCs/>
          <w:color w:val="auto"/>
        </w:rPr>
      </w:pPr>
      <w:r w:rsidRPr="00375F06">
        <w:rPr>
          <w:b/>
          <w:bCs/>
          <w:color w:val="auto"/>
        </w:rPr>
        <w:t xml:space="preserve"> VII. Заключительные положения </w:t>
      </w:r>
    </w:p>
    <w:p w14:paraId="62771CDE" w14:textId="77777777" w:rsidR="008C2D4B" w:rsidRPr="00375F06" w:rsidRDefault="008C2D4B">
      <w:pPr>
        <w:pStyle w:val="FORMATTEXT"/>
        <w:ind w:firstLine="568"/>
        <w:jc w:val="both"/>
      </w:pPr>
      <w:r w:rsidRPr="00375F06">
        <w:t>16. Настоящий договор составлен в 2 экземплярах, имеющих одинаковую юридическую силу, по одному экземпляру для каждой из Сторон.</w:t>
      </w:r>
    </w:p>
    <w:p w14:paraId="0E9B6996" w14:textId="77777777" w:rsidR="008C2D4B" w:rsidRPr="00375F06" w:rsidRDefault="008C2D4B">
      <w:pPr>
        <w:pStyle w:val="FORMATTEXT"/>
        <w:ind w:firstLine="568"/>
        <w:jc w:val="both"/>
      </w:pPr>
    </w:p>
    <w:p w14:paraId="7B2E5969" w14:textId="77777777" w:rsidR="008C2D4B" w:rsidRPr="00375F06" w:rsidRDefault="008C2D4B">
      <w:pPr>
        <w:pStyle w:val="FORMATTEXT"/>
        <w:ind w:firstLine="568"/>
        <w:jc w:val="both"/>
      </w:pPr>
      <w:r w:rsidRPr="00375F06">
        <w:t>17. В случае изменения адресов и (или) реквизитов Сторон, та Сторона, у которой изменились адрес и (или) реквизиты, обязана уведомить другую Сторону о таких изменениях в течение 3 рабочих дней в письменной форме.</w:t>
      </w:r>
    </w:p>
    <w:p w14:paraId="3C28FAA5" w14:textId="77777777" w:rsidR="008C2D4B" w:rsidRPr="00375F06" w:rsidRDefault="008C2D4B">
      <w:pPr>
        <w:pStyle w:val="FORMATTEXT"/>
        <w:ind w:firstLine="568"/>
        <w:jc w:val="both"/>
      </w:pPr>
    </w:p>
    <w:p w14:paraId="0B245C31" w14:textId="77777777" w:rsidR="008C2D4B" w:rsidRPr="00375F06" w:rsidRDefault="008C2D4B">
      <w:pPr>
        <w:pStyle w:val="FORMATTEXT"/>
        <w:ind w:firstLine="568"/>
        <w:jc w:val="both"/>
      </w:pPr>
      <w:r w:rsidRPr="00375F06">
        <w:t>До получения уведомления все извещения, направленные с указанием предыдущего адреса и (или) реквизитов, считаются действительными.</w:t>
      </w:r>
    </w:p>
    <w:p w14:paraId="0CF18BE3" w14:textId="77777777" w:rsidR="008C2D4B" w:rsidRPr="00375F06" w:rsidRDefault="008C2D4B">
      <w:pPr>
        <w:pStyle w:val="FORMATTEXT"/>
        <w:ind w:firstLine="568"/>
        <w:jc w:val="both"/>
      </w:pPr>
    </w:p>
    <w:p w14:paraId="29902CE7" w14:textId="77777777" w:rsidR="008C2D4B" w:rsidRPr="00375F06" w:rsidRDefault="008C2D4B">
      <w:pPr>
        <w:pStyle w:val="FORMATTEXT"/>
        <w:ind w:firstLine="568"/>
        <w:jc w:val="both"/>
      </w:pPr>
      <w:r w:rsidRPr="00375F06">
        <w:t>18. Если иное не предусмотрено настоящим договором, уведомления и иные юридически значимые сообщения направляются Сторонами посредством почтовой связи заказным письмом с уведомлением о вручении или вручаются под расписку.</w:t>
      </w:r>
    </w:p>
    <w:p w14:paraId="1B175E8E" w14:textId="77777777" w:rsidR="008C2D4B" w:rsidRPr="00375F06" w:rsidRDefault="008C2D4B">
      <w:pPr>
        <w:pStyle w:val="FORMATTEXT"/>
        <w:ind w:firstLine="568"/>
        <w:jc w:val="both"/>
      </w:pPr>
    </w:p>
    <w:p w14:paraId="6A932FBF" w14:textId="77777777" w:rsidR="008C2D4B" w:rsidRPr="00375F06" w:rsidRDefault="008C2D4B">
      <w:pPr>
        <w:pStyle w:val="HEADERTEXT"/>
        <w:rPr>
          <w:b/>
          <w:bCs/>
          <w:color w:val="auto"/>
        </w:rPr>
      </w:pPr>
    </w:p>
    <w:p w14:paraId="2B9B9B23" w14:textId="77777777" w:rsidR="008C2D4B" w:rsidRPr="00375F06" w:rsidRDefault="008C2D4B">
      <w:pPr>
        <w:pStyle w:val="HEADERTEXT"/>
        <w:jc w:val="center"/>
        <w:rPr>
          <w:b/>
          <w:bCs/>
          <w:color w:val="auto"/>
        </w:rPr>
      </w:pPr>
      <w:r w:rsidRPr="00375F06">
        <w:rPr>
          <w:b/>
          <w:bCs/>
          <w:color w:val="auto"/>
        </w:rPr>
        <w:t xml:space="preserve"> VIII. Адреса и реквизиты Сторон </w:t>
      </w:r>
    </w:p>
    <w:tbl>
      <w:tblPr>
        <w:tblW w:w="0" w:type="auto"/>
        <w:tblInd w:w="28" w:type="dxa"/>
        <w:tblLayout w:type="fixed"/>
        <w:tblCellMar>
          <w:left w:w="90" w:type="dxa"/>
          <w:right w:w="90" w:type="dxa"/>
        </w:tblCellMar>
        <w:tblLook w:val="0000" w:firstRow="0" w:lastRow="0" w:firstColumn="0" w:lastColumn="0" w:noHBand="0" w:noVBand="0"/>
      </w:tblPr>
      <w:tblGrid>
        <w:gridCol w:w="645"/>
        <w:gridCol w:w="1530"/>
        <w:gridCol w:w="2160"/>
        <w:gridCol w:w="600"/>
        <w:gridCol w:w="600"/>
        <w:gridCol w:w="1500"/>
        <w:gridCol w:w="2100"/>
      </w:tblGrid>
      <w:tr w:rsidR="00375F06" w:rsidRPr="00375F06" w14:paraId="4F8F86AB" w14:textId="77777777">
        <w:tblPrEx>
          <w:tblCellMar>
            <w:top w:w="0" w:type="dxa"/>
            <w:bottom w:w="0" w:type="dxa"/>
          </w:tblCellMar>
        </w:tblPrEx>
        <w:tc>
          <w:tcPr>
            <w:tcW w:w="645" w:type="dxa"/>
            <w:tcBorders>
              <w:top w:val="nil"/>
              <w:left w:val="nil"/>
              <w:bottom w:val="nil"/>
              <w:right w:val="nil"/>
            </w:tcBorders>
            <w:tcMar>
              <w:top w:w="114" w:type="dxa"/>
              <w:left w:w="28" w:type="dxa"/>
              <w:bottom w:w="114" w:type="dxa"/>
              <w:right w:w="28" w:type="dxa"/>
            </w:tcMar>
          </w:tcPr>
          <w:p w14:paraId="0B9B6503"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1530" w:type="dxa"/>
            <w:tcBorders>
              <w:top w:val="nil"/>
              <w:left w:val="nil"/>
              <w:bottom w:val="nil"/>
              <w:right w:val="nil"/>
            </w:tcBorders>
            <w:tcMar>
              <w:top w:w="114" w:type="dxa"/>
              <w:left w:w="28" w:type="dxa"/>
              <w:bottom w:w="114" w:type="dxa"/>
              <w:right w:w="28" w:type="dxa"/>
            </w:tcMar>
          </w:tcPr>
          <w:p w14:paraId="637EC8A7"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2160" w:type="dxa"/>
            <w:tcBorders>
              <w:top w:val="nil"/>
              <w:left w:val="nil"/>
              <w:bottom w:val="nil"/>
              <w:right w:val="nil"/>
            </w:tcBorders>
            <w:tcMar>
              <w:top w:w="114" w:type="dxa"/>
              <w:left w:w="28" w:type="dxa"/>
              <w:bottom w:w="114" w:type="dxa"/>
              <w:right w:w="28" w:type="dxa"/>
            </w:tcMar>
          </w:tcPr>
          <w:p w14:paraId="11E4A116"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0B048A7C"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48416115"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0F3638A6"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2E27FFDD"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tc>
      </w:tr>
      <w:tr w:rsidR="00375F06" w:rsidRPr="00375F06" w14:paraId="3E762816" w14:textId="77777777">
        <w:tblPrEx>
          <w:tblCellMar>
            <w:top w:w="0" w:type="dxa"/>
            <w:bottom w:w="0" w:type="dxa"/>
          </w:tblCellMar>
        </w:tblPrEx>
        <w:tc>
          <w:tcPr>
            <w:tcW w:w="4335" w:type="dxa"/>
            <w:gridSpan w:val="3"/>
            <w:tcBorders>
              <w:top w:val="nil"/>
              <w:left w:val="nil"/>
              <w:bottom w:val="nil"/>
              <w:right w:val="nil"/>
            </w:tcBorders>
            <w:tcMar>
              <w:top w:w="114" w:type="dxa"/>
              <w:left w:w="28" w:type="dxa"/>
              <w:bottom w:w="114" w:type="dxa"/>
              <w:right w:w="28" w:type="dxa"/>
            </w:tcMar>
          </w:tcPr>
          <w:p w14:paraId="502E2F9A" w14:textId="77777777" w:rsidR="008C2D4B" w:rsidRPr="00375F06" w:rsidRDefault="008C2D4B">
            <w:pPr>
              <w:pStyle w:val="FORMATTEXT"/>
              <w:jc w:val="center"/>
              <w:rPr>
                <w:sz w:val="18"/>
                <w:szCs w:val="18"/>
              </w:rPr>
            </w:pPr>
            <w:r w:rsidRPr="00375F06">
              <w:rPr>
                <w:sz w:val="18"/>
                <w:szCs w:val="18"/>
              </w:rPr>
              <w:t xml:space="preserve">Агентство </w:t>
            </w:r>
          </w:p>
        </w:tc>
        <w:tc>
          <w:tcPr>
            <w:tcW w:w="600" w:type="dxa"/>
            <w:tcBorders>
              <w:top w:val="nil"/>
              <w:left w:val="nil"/>
              <w:bottom w:val="nil"/>
              <w:right w:val="nil"/>
            </w:tcBorders>
            <w:tcMar>
              <w:top w:w="114" w:type="dxa"/>
              <w:left w:w="28" w:type="dxa"/>
              <w:bottom w:w="114" w:type="dxa"/>
              <w:right w:w="28" w:type="dxa"/>
            </w:tcMar>
          </w:tcPr>
          <w:p w14:paraId="16E50CDA" w14:textId="77777777" w:rsidR="008C2D4B" w:rsidRPr="00375F06" w:rsidRDefault="008C2D4B">
            <w:pPr>
              <w:pStyle w:val="FORMATTEXT"/>
              <w:rPr>
                <w:sz w:val="18"/>
                <w:szCs w:val="18"/>
              </w:rPr>
            </w:pPr>
          </w:p>
        </w:tc>
        <w:tc>
          <w:tcPr>
            <w:tcW w:w="4200" w:type="dxa"/>
            <w:gridSpan w:val="3"/>
            <w:tcBorders>
              <w:top w:val="nil"/>
              <w:left w:val="nil"/>
              <w:bottom w:val="nil"/>
              <w:right w:val="nil"/>
            </w:tcBorders>
            <w:tcMar>
              <w:top w:w="114" w:type="dxa"/>
              <w:left w:w="28" w:type="dxa"/>
              <w:bottom w:w="114" w:type="dxa"/>
              <w:right w:w="28" w:type="dxa"/>
            </w:tcMar>
          </w:tcPr>
          <w:p w14:paraId="6C2ABBDE" w14:textId="77777777" w:rsidR="008C2D4B" w:rsidRPr="00375F06" w:rsidRDefault="008C2D4B">
            <w:pPr>
              <w:pStyle w:val="FORMATTEXT"/>
              <w:jc w:val="center"/>
              <w:rPr>
                <w:sz w:val="18"/>
                <w:szCs w:val="18"/>
              </w:rPr>
            </w:pPr>
            <w:r w:rsidRPr="00375F06">
              <w:rPr>
                <w:sz w:val="18"/>
                <w:szCs w:val="18"/>
              </w:rPr>
              <w:t xml:space="preserve">Пользователь </w:t>
            </w:r>
          </w:p>
        </w:tc>
      </w:tr>
      <w:tr w:rsidR="00375F06" w:rsidRPr="00375F06" w14:paraId="7BE5E538" w14:textId="77777777">
        <w:tblPrEx>
          <w:tblCellMar>
            <w:top w:w="0" w:type="dxa"/>
            <w:bottom w:w="0" w:type="dxa"/>
          </w:tblCellMar>
        </w:tblPrEx>
        <w:tc>
          <w:tcPr>
            <w:tcW w:w="4335" w:type="dxa"/>
            <w:gridSpan w:val="3"/>
            <w:tcBorders>
              <w:top w:val="nil"/>
              <w:left w:val="nil"/>
              <w:bottom w:val="single" w:sz="6" w:space="0" w:color="auto"/>
              <w:right w:val="nil"/>
            </w:tcBorders>
            <w:tcMar>
              <w:top w:w="114" w:type="dxa"/>
              <w:left w:w="28" w:type="dxa"/>
              <w:bottom w:w="114" w:type="dxa"/>
              <w:right w:w="28" w:type="dxa"/>
            </w:tcMar>
          </w:tcPr>
          <w:p w14:paraId="55ECB852" w14:textId="77777777" w:rsidR="008C2D4B" w:rsidRPr="00375F06" w:rsidRDefault="008C2D4B">
            <w:pPr>
              <w:pStyle w:val="FORMATTEXT"/>
              <w:rPr>
                <w:sz w:val="18"/>
                <w:szCs w:val="18"/>
              </w:rPr>
            </w:pPr>
          </w:p>
        </w:tc>
        <w:tc>
          <w:tcPr>
            <w:tcW w:w="600" w:type="dxa"/>
            <w:tcBorders>
              <w:top w:val="nil"/>
              <w:left w:val="nil"/>
              <w:bottom w:val="nil"/>
              <w:right w:val="nil"/>
            </w:tcBorders>
            <w:tcMar>
              <w:top w:w="114" w:type="dxa"/>
              <w:left w:w="28" w:type="dxa"/>
              <w:bottom w:w="114" w:type="dxa"/>
              <w:right w:w="28" w:type="dxa"/>
            </w:tcMar>
          </w:tcPr>
          <w:p w14:paraId="756803F1" w14:textId="77777777" w:rsidR="008C2D4B" w:rsidRPr="00375F06" w:rsidRDefault="008C2D4B">
            <w:pPr>
              <w:pStyle w:val="FORMATTEXT"/>
              <w:rPr>
                <w:sz w:val="18"/>
                <w:szCs w:val="18"/>
              </w:rPr>
            </w:pPr>
          </w:p>
        </w:tc>
        <w:tc>
          <w:tcPr>
            <w:tcW w:w="4200" w:type="dxa"/>
            <w:gridSpan w:val="3"/>
            <w:tcBorders>
              <w:top w:val="nil"/>
              <w:left w:val="nil"/>
              <w:bottom w:val="single" w:sz="6" w:space="0" w:color="auto"/>
              <w:right w:val="nil"/>
            </w:tcBorders>
            <w:tcMar>
              <w:top w:w="114" w:type="dxa"/>
              <w:left w:w="28" w:type="dxa"/>
              <w:bottom w:w="114" w:type="dxa"/>
              <w:right w:w="28" w:type="dxa"/>
            </w:tcMar>
          </w:tcPr>
          <w:p w14:paraId="326C32CE" w14:textId="77777777" w:rsidR="008C2D4B" w:rsidRPr="00375F06" w:rsidRDefault="008C2D4B">
            <w:pPr>
              <w:pStyle w:val="FORMATTEXT"/>
              <w:rPr>
                <w:sz w:val="18"/>
                <w:szCs w:val="18"/>
              </w:rPr>
            </w:pPr>
          </w:p>
        </w:tc>
      </w:tr>
      <w:tr w:rsidR="00375F06" w:rsidRPr="00375F06" w14:paraId="0AB293A3" w14:textId="77777777">
        <w:tblPrEx>
          <w:tblCellMar>
            <w:top w:w="0" w:type="dxa"/>
            <w:bottom w:w="0" w:type="dxa"/>
          </w:tblCellMar>
        </w:tblPrEx>
        <w:tc>
          <w:tcPr>
            <w:tcW w:w="4335" w:type="dxa"/>
            <w:gridSpan w:val="3"/>
            <w:tcBorders>
              <w:top w:val="single" w:sz="6" w:space="0" w:color="auto"/>
              <w:left w:val="nil"/>
              <w:bottom w:val="nil"/>
              <w:right w:val="nil"/>
            </w:tcBorders>
            <w:tcMar>
              <w:top w:w="114" w:type="dxa"/>
              <w:left w:w="28" w:type="dxa"/>
              <w:bottom w:w="114" w:type="dxa"/>
              <w:right w:w="28" w:type="dxa"/>
            </w:tcMar>
          </w:tcPr>
          <w:p w14:paraId="3D97941F" w14:textId="77777777" w:rsidR="008C2D4B" w:rsidRPr="00375F06" w:rsidRDefault="008C2D4B">
            <w:pPr>
              <w:pStyle w:val="FORMATTEXT"/>
              <w:jc w:val="center"/>
              <w:rPr>
                <w:sz w:val="18"/>
                <w:szCs w:val="18"/>
              </w:rPr>
            </w:pPr>
            <w:r w:rsidRPr="00375F06">
              <w:rPr>
                <w:sz w:val="18"/>
                <w:szCs w:val="18"/>
              </w:rPr>
              <w:t xml:space="preserve">(наименование) </w:t>
            </w:r>
          </w:p>
        </w:tc>
        <w:tc>
          <w:tcPr>
            <w:tcW w:w="600" w:type="dxa"/>
            <w:tcBorders>
              <w:top w:val="nil"/>
              <w:left w:val="nil"/>
              <w:bottom w:val="nil"/>
              <w:right w:val="nil"/>
            </w:tcBorders>
            <w:tcMar>
              <w:top w:w="114" w:type="dxa"/>
              <w:left w:w="28" w:type="dxa"/>
              <w:bottom w:w="114" w:type="dxa"/>
              <w:right w:w="28" w:type="dxa"/>
            </w:tcMar>
          </w:tcPr>
          <w:p w14:paraId="7B1A4FFC" w14:textId="77777777" w:rsidR="008C2D4B" w:rsidRPr="00375F06" w:rsidRDefault="008C2D4B">
            <w:pPr>
              <w:pStyle w:val="FORMATTEXT"/>
              <w:rPr>
                <w:sz w:val="18"/>
                <w:szCs w:val="18"/>
              </w:rPr>
            </w:pPr>
          </w:p>
        </w:tc>
        <w:tc>
          <w:tcPr>
            <w:tcW w:w="4200" w:type="dxa"/>
            <w:gridSpan w:val="3"/>
            <w:tcBorders>
              <w:top w:val="single" w:sz="6" w:space="0" w:color="auto"/>
              <w:left w:val="nil"/>
              <w:bottom w:val="nil"/>
              <w:right w:val="nil"/>
            </w:tcBorders>
            <w:tcMar>
              <w:top w:w="114" w:type="dxa"/>
              <w:left w:w="28" w:type="dxa"/>
              <w:bottom w:w="114" w:type="dxa"/>
              <w:right w:w="28" w:type="dxa"/>
            </w:tcMar>
          </w:tcPr>
          <w:p w14:paraId="3B7B77E0" w14:textId="77777777" w:rsidR="008C2D4B" w:rsidRPr="00375F06" w:rsidRDefault="008C2D4B">
            <w:pPr>
              <w:pStyle w:val="FORMATTEXT"/>
              <w:jc w:val="center"/>
              <w:rPr>
                <w:sz w:val="18"/>
                <w:szCs w:val="18"/>
              </w:rPr>
            </w:pPr>
            <w:r w:rsidRPr="00375F06">
              <w:rPr>
                <w:sz w:val="18"/>
                <w:szCs w:val="18"/>
              </w:rPr>
              <w:t>(наименование)</w:t>
            </w:r>
          </w:p>
        </w:tc>
      </w:tr>
      <w:tr w:rsidR="00375F06" w:rsidRPr="00375F06" w14:paraId="54171D83" w14:textId="77777777">
        <w:tblPrEx>
          <w:tblCellMar>
            <w:top w:w="0" w:type="dxa"/>
            <w:bottom w:w="0" w:type="dxa"/>
          </w:tblCellMar>
        </w:tblPrEx>
        <w:tc>
          <w:tcPr>
            <w:tcW w:w="645" w:type="dxa"/>
            <w:tcBorders>
              <w:top w:val="nil"/>
              <w:left w:val="nil"/>
              <w:bottom w:val="nil"/>
              <w:right w:val="nil"/>
            </w:tcBorders>
            <w:tcMar>
              <w:top w:w="114" w:type="dxa"/>
              <w:left w:w="28" w:type="dxa"/>
              <w:bottom w:w="114" w:type="dxa"/>
              <w:right w:w="28" w:type="dxa"/>
            </w:tcMar>
          </w:tcPr>
          <w:p w14:paraId="7FD67DB9" w14:textId="77777777" w:rsidR="008C2D4B" w:rsidRPr="00375F06" w:rsidRDefault="008C2D4B">
            <w:pPr>
              <w:pStyle w:val="FORMATTEXT"/>
              <w:rPr>
                <w:sz w:val="18"/>
                <w:szCs w:val="18"/>
              </w:rPr>
            </w:pPr>
            <w:r w:rsidRPr="00375F06">
              <w:rPr>
                <w:sz w:val="18"/>
                <w:szCs w:val="18"/>
              </w:rPr>
              <w:t xml:space="preserve">ИНН </w:t>
            </w:r>
          </w:p>
        </w:tc>
        <w:tc>
          <w:tcPr>
            <w:tcW w:w="3690" w:type="dxa"/>
            <w:gridSpan w:val="2"/>
            <w:tcBorders>
              <w:top w:val="nil"/>
              <w:left w:val="nil"/>
              <w:bottom w:val="single" w:sz="6" w:space="0" w:color="auto"/>
              <w:right w:val="nil"/>
            </w:tcBorders>
            <w:tcMar>
              <w:top w:w="114" w:type="dxa"/>
              <w:left w:w="28" w:type="dxa"/>
              <w:bottom w:w="114" w:type="dxa"/>
              <w:right w:w="28" w:type="dxa"/>
            </w:tcMar>
          </w:tcPr>
          <w:p w14:paraId="62A2142C" w14:textId="77777777" w:rsidR="008C2D4B" w:rsidRPr="00375F06" w:rsidRDefault="008C2D4B">
            <w:pPr>
              <w:pStyle w:val="FORMATTEXT"/>
              <w:rPr>
                <w:sz w:val="18"/>
                <w:szCs w:val="18"/>
              </w:rPr>
            </w:pPr>
          </w:p>
        </w:tc>
        <w:tc>
          <w:tcPr>
            <w:tcW w:w="600" w:type="dxa"/>
            <w:tcBorders>
              <w:top w:val="nil"/>
              <w:left w:val="nil"/>
              <w:bottom w:val="nil"/>
              <w:right w:val="nil"/>
            </w:tcBorders>
            <w:tcMar>
              <w:top w:w="114" w:type="dxa"/>
              <w:left w:w="28" w:type="dxa"/>
              <w:bottom w:w="114" w:type="dxa"/>
              <w:right w:w="28" w:type="dxa"/>
            </w:tcMar>
          </w:tcPr>
          <w:p w14:paraId="7EECC076" w14:textId="77777777" w:rsidR="008C2D4B" w:rsidRPr="00375F06" w:rsidRDefault="008C2D4B">
            <w:pPr>
              <w:pStyle w:val="FORMATTEXT"/>
              <w:rPr>
                <w:sz w:val="18"/>
                <w:szCs w:val="18"/>
              </w:rPr>
            </w:pPr>
          </w:p>
        </w:tc>
        <w:tc>
          <w:tcPr>
            <w:tcW w:w="600" w:type="dxa"/>
            <w:tcBorders>
              <w:top w:val="nil"/>
              <w:left w:val="nil"/>
              <w:bottom w:val="nil"/>
              <w:right w:val="nil"/>
            </w:tcBorders>
            <w:tcMar>
              <w:top w:w="114" w:type="dxa"/>
              <w:left w:w="28" w:type="dxa"/>
              <w:bottom w:w="114" w:type="dxa"/>
              <w:right w:w="28" w:type="dxa"/>
            </w:tcMar>
          </w:tcPr>
          <w:p w14:paraId="5BA05EF5" w14:textId="77777777" w:rsidR="008C2D4B" w:rsidRPr="00375F06" w:rsidRDefault="008C2D4B">
            <w:pPr>
              <w:pStyle w:val="FORMATTEXT"/>
              <w:rPr>
                <w:sz w:val="18"/>
                <w:szCs w:val="18"/>
              </w:rPr>
            </w:pPr>
            <w:r w:rsidRPr="00375F06">
              <w:rPr>
                <w:sz w:val="18"/>
                <w:szCs w:val="18"/>
              </w:rPr>
              <w:t xml:space="preserve">ИНН </w:t>
            </w:r>
          </w:p>
        </w:tc>
        <w:tc>
          <w:tcPr>
            <w:tcW w:w="3600" w:type="dxa"/>
            <w:gridSpan w:val="2"/>
            <w:tcBorders>
              <w:top w:val="nil"/>
              <w:left w:val="nil"/>
              <w:bottom w:val="single" w:sz="6" w:space="0" w:color="auto"/>
              <w:right w:val="nil"/>
            </w:tcBorders>
            <w:tcMar>
              <w:top w:w="114" w:type="dxa"/>
              <w:left w:w="28" w:type="dxa"/>
              <w:bottom w:w="114" w:type="dxa"/>
              <w:right w:w="28" w:type="dxa"/>
            </w:tcMar>
          </w:tcPr>
          <w:p w14:paraId="3267D304" w14:textId="77777777" w:rsidR="008C2D4B" w:rsidRPr="00375F06" w:rsidRDefault="008C2D4B">
            <w:pPr>
              <w:pStyle w:val="FORMATTEXT"/>
              <w:rPr>
                <w:sz w:val="18"/>
                <w:szCs w:val="18"/>
              </w:rPr>
            </w:pPr>
          </w:p>
        </w:tc>
      </w:tr>
      <w:tr w:rsidR="00375F06" w:rsidRPr="00375F06" w14:paraId="26A91FCC" w14:textId="77777777">
        <w:tblPrEx>
          <w:tblCellMar>
            <w:top w:w="0" w:type="dxa"/>
            <w:bottom w:w="0" w:type="dxa"/>
          </w:tblCellMar>
        </w:tblPrEx>
        <w:tc>
          <w:tcPr>
            <w:tcW w:w="4335" w:type="dxa"/>
            <w:gridSpan w:val="3"/>
            <w:tcBorders>
              <w:top w:val="nil"/>
              <w:left w:val="nil"/>
              <w:bottom w:val="nil"/>
              <w:right w:val="nil"/>
            </w:tcBorders>
            <w:tcMar>
              <w:top w:w="114" w:type="dxa"/>
              <w:left w:w="28" w:type="dxa"/>
              <w:bottom w:w="114" w:type="dxa"/>
              <w:right w:w="28" w:type="dxa"/>
            </w:tcMar>
          </w:tcPr>
          <w:p w14:paraId="15D41B5C" w14:textId="77777777" w:rsidR="008C2D4B" w:rsidRPr="00375F06" w:rsidRDefault="008C2D4B">
            <w:pPr>
              <w:pStyle w:val="FORMATTEXT"/>
              <w:rPr>
                <w:sz w:val="18"/>
                <w:szCs w:val="18"/>
              </w:rPr>
            </w:pPr>
          </w:p>
        </w:tc>
        <w:tc>
          <w:tcPr>
            <w:tcW w:w="600" w:type="dxa"/>
            <w:tcBorders>
              <w:top w:val="nil"/>
              <w:left w:val="nil"/>
              <w:bottom w:val="nil"/>
              <w:right w:val="nil"/>
            </w:tcBorders>
            <w:tcMar>
              <w:top w:w="114" w:type="dxa"/>
              <w:left w:w="28" w:type="dxa"/>
              <w:bottom w:w="114" w:type="dxa"/>
              <w:right w:w="28" w:type="dxa"/>
            </w:tcMar>
          </w:tcPr>
          <w:p w14:paraId="052A5A10" w14:textId="77777777" w:rsidR="008C2D4B" w:rsidRPr="00375F06" w:rsidRDefault="008C2D4B">
            <w:pPr>
              <w:pStyle w:val="FORMATTEXT"/>
              <w:rPr>
                <w:sz w:val="18"/>
                <w:szCs w:val="18"/>
              </w:rPr>
            </w:pPr>
          </w:p>
        </w:tc>
        <w:tc>
          <w:tcPr>
            <w:tcW w:w="4200" w:type="dxa"/>
            <w:gridSpan w:val="3"/>
            <w:tcBorders>
              <w:top w:val="nil"/>
              <w:left w:val="nil"/>
              <w:bottom w:val="nil"/>
              <w:right w:val="nil"/>
            </w:tcBorders>
            <w:tcMar>
              <w:top w:w="114" w:type="dxa"/>
              <w:left w:w="28" w:type="dxa"/>
              <w:bottom w:w="114" w:type="dxa"/>
              <w:right w:w="28" w:type="dxa"/>
            </w:tcMar>
          </w:tcPr>
          <w:p w14:paraId="44CDCFC9" w14:textId="77777777" w:rsidR="008C2D4B" w:rsidRPr="00375F06" w:rsidRDefault="008C2D4B">
            <w:pPr>
              <w:pStyle w:val="FORMATTEXT"/>
              <w:rPr>
                <w:sz w:val="18"/>
                <w:szCs w:val="18"/>
              </w:rPr>
            </w:pPr>
          </w:p>
        </w:tc>
      </w:tr>
      <w:tr w:rsidR="00375F06" w:rsidRPr="00375F06" w14:paraId="1F6F2EE7" w14:textId="77777777">
        <w:tblPrEx>
          <w:tblCellMar>
            <w:top w:w="0" w:type="dxa"/>
            <w:bottom w:w="0" w:type="dxa"/>
          </w:tblCellMar>
        </w:tblPrEx>
        <w:tc>
          <w:tcPr>
            <w:tcW w:w="4335" w:type="dxa"/>
            <w:gridSpan w:val="3"/>
            <w:tcBorders>
              <w:top w:val="nil"/>
              <w:left w:val="nil"/>
              <w:bottom w:val="single" w:sz="6" w:space="0" w:color="auto"/>
              <w:right w:val="nil"/>
            </w:tcBorders>
            <w:tcMar>
              <w:top w:w="114" w:type="dxa"/>
              <w:left w:w="28" w:type="dxa"/>
              <w:bottom w:w="114" w:type="dxa"/>
              <w:right w:w="28" w:type="dxa"/>
            </w:tcMar>
          </w:tcPr>
          <w:p w14:paraId="41359D6A" w14:textId="77777777" w:rsidR="008C2D4B" w:rsidRPr="00375F06" w:rsidRDefault="008C2D4B">
            <w:pPr>
              <w:pStyle w:val="FORMATTEXT"/>
              <w:rPr>
                <w:sz w:val="18"/>
                <w:szCs w:val="18"/>
              </w:rPr>
            </w:pPr>
            <w:r w:rsidRPr="00375F06">
              <w:rPr>
                <w:sz w:val="18"/>
                <w:szCs w:val="18"/>
              </w:rPr>
              <w:t xml:space="preserve">Место нахождения </w:t>
            </w:r>
          </w:p>
        </w:tc>
        <w:tc>
          <w:tcPr>
            <w:tcW w:w="600" w:type="dxa"/>
            <w:tcBorders>
              <w:top w:val="nil"/>
              <w:left w:val="nil"/>
              <w:bottom w:val="nil"/>
              <w:right w:val="nil"/>
            </w:tcBorders>
            <w:tcMar>
              <w:top w:w="114" w:type="dxa"/>
              <w:left w:w="28" w:type="dxa"/>
              <w:bottom w:w="114" w:type="dxa"/>
              <w:right w:w="28" w:type="dxa"/>
            </w:tcMar>
          </w:tcPr>
          <w:p w14:paraId="40E4D036" w14:textId="77777777" w:rsidR="008C2D4B" w:rsidRPr="00375F06" w:rsidRDefault="008C2D4B">
            <w:pPr>
              <w:pStyle w:val="FORMATTEXT"/>
              <w:rPr>
                <w:sz w:val="18"/>
                <w:szCs w:val="18"/>
              </w:rPr>
            </w:pPr>
          </w:p>
        </w:tc>
        <w:tc>
          <w:tcPr>
            <w:tcW w:w="4200" w:type="dxa"/>
            <w:gridSpan w:val="3"/>
            <w:tcBorders>
              <w:top w:val="nil"/>
              <w:left w:val="nil"/>
              <w:bottom w:val="single" w:sz="6" w:space="0" w:color="auto"/>
              <w:right w:val="nil"/>
            </w:tcBorders>
            <w:tcMar>
              <w:top w:w="114" w:type="dxa"/>
              <w:left w:w="28" w:type="dxa"/>
              <w:bottom w:w="114" w:type="dxa"/>
              <w:right w:w="28" w:type="dxa"/>
            </w:tcMar>
          </w:tcPr>
          <w:p w14:paraId="25148641" w14:textId="77777777" w:rsidR="008C2D4B" w:rsidRPr="00375F06" w:rsidRDefault="008C2D4B">
            <w:pPr>
              <w:pStyle w:val="FORMATTEXT"/>
              <w:rPr>
                <w:sz w:val="18"/>
                <w:szCs w:val="18"/>
              </w:rPr>
            </w:pPr>
            <w:r w:rsidRPr="00375F06">
              <w:rPr>
                <w:sz w:val="18"/>
                <w:szCs w:val="18"/>
              </w:rPr>
              <w:t>Место нахождения (место жительства - для индивидуального предпринимателя)</w:t>
            </w:r>
          </w:p>
        </w:tc>
      </w:tr>
      <w:tr w:rsidR="00375F06" w:rsidRPr="00375F06" w14:paraId="0C807456" w14:textId="77777777">
        <w:tblPrEx>
          <w:tblCellMar>
            <w:top w:w="0" w:type="dxa"/>
            <w:bottom w:w="0" w:type="dxa"/>
          </w:tblCellMar>
        </w:tblPrEx>
        <w:tc>
          <w:tcPr>
            <w:tcW w:w="4335" w:type="dxa"/>
            <w:gridSpan w:val="3"/>
            <w:tcBorders>
              <w:top w:val="single" w:sz="6" w:space="0" w:color="auto"/>
              <w:left w:val="nil"/>
              <w:bottom w:val="single" w:sz="6" w:space="0" w:color="auto"/>
              <w:right w:val="nil"/>
            </w:tcBorders>
            <w:tcMar>
              <w:top w:w="114" w:type="dxa"/>
              <w:left w:w="28" w:type="dxa"/>
              <w:bottom w:w="114" w:type="dxa"/>
              <w:right w:w="28" w:type="dxa"/>
            </w:tcMar>
          </w:tcPr>
          <w:p w14:paraId="07670BBE" w14:textId="77777777" w:rsidR="008C2D4B" w:rsidRPr="00375F06" w:rsidRDefault="008C2D4B">
            <w:pPr>
              <w:pStyle w:val="FORMATTEXT"/>
              <w:rPr>
                <w:sz w:val="18"/>
                <w:szCs w:val="18"/>
              </w:rPr>
            </w:pPr>
          </w:p>
        </w:tc>
        <w:tc>
          <w:tcPr>
            <w:tcW w:w="600" w:type="dxa"/>
            <w:tcBorders>
              <w:top w:val="nil"/>
              <w:left w:val="nil"/>
              <w:bottom w:val="nil"/>
              <w:right w:val="nil"/>
            </w:tcBorders>
            <w:tcMar>
              <w:top w:w="114" w:type="dxa"/>
              <w:left w:w="28" w:type="dxa"/>
              <w:bottom w:w="114" w:type="dxa"/>
              <w:right w:w="28" w:type="dxa"/>
            </w:tcMar>
          </w:tcPr>
          <w:p w14:paraId="173A37DD" w14:textId="77777777" w:rsidR="008C2D4B" w:rsidRPr="00375F06" w:rsidRDefault="008C2D4B">
            <w:pPr>
              <w:pStyle w:val="FORMATTEXT"/>
              <w:rPr>
                <w:sz w:val="18"/>
                <w:szCs w:val="18"/>
              </w:rPr>
            </w:pPr>
          </w:p>
        </w:tc>
        <w:tc>
          <w:tcPr>
            <w:tcW w:w="4200" w:type="dxa"/>
            <w:gridSpan w:val="3"/>
            <w:tcBorders>
              <w:top w:val="single" w:sz="6" w:space="0" w:color="auto"/>
              <w:left w:val="nil"/>
              <w:bottom w:val="single" w:sz="6" w:space="0" w:color="auto"/>
              <w:right w:val="nil"/>
            </w:tcBorders>
            <w:tcMar>
              <w:top w:w="114" w:type="dxa"/>
              <w:left w:w="28" w:type="dxa"/>
              <w:bottom w:w="114" w:type="dxa"/>
              <w:right w:w="28" w:type="dxa"/>
            </w:tcMar>
          </w:tcPr>
          <w:p w14:paraId="2F7DE9D6" w14:textId="77777777" w:rsidR="008C2D4B" w:rsidRPr="00375F06" w:rsidRDefault="008C2D4B">
            <w:pPr>
              <w:pStyle w:val="FORMATTEXT"/>
              <w:rPr>
                <w:sz w:val="18"/>
                <w:szCs w:val="18"/>
              </w:rPr>
            </w:pPr>
          </w:p>
        </w:tc>
      </w:tr>
      <w:tr w:rsidR="00375F06" w:rsidRPr="00375F06" w14:paraId="21B9214F" w14:textId="77777777">
        <w:tblPrEx>
          <w:tblCellMar>
            <w:top w:w="0" w:type="dxa"/>
            <w:bottom w:w="0" w:type="dxa"/>
          </w:tblCellMar>
        </w:tblPrEx>
        <w:tc>
          <w:tcPr>
            <w:tcW w:w="4335" w:type="dxa"/>
            <w:gridSpan w:val="3"/>
            <w:tcBorders>
              <w:top w:val="single" w:sz="6" w:space="0" w:color="auto"/>
              <w:left w:val="nil"/>
              <w:bottom w:val="nil"/>
              <w:right w:val="nil"/>
            </w:tcBorders>
            <w:tcMar>
              <w:top w:w="114" w:type="dxa"/>
              <w:left w:w="28" w:type="dxa"/>
              <w:bottom w:w="114" w:type="dxa"/>
              <w:right w:w="28" w:type="dxa"/>
            </w:tcMar>
          </w:tcPr>
          <w:p w14:paraId="36FBC68F" w14:textId="77777777" w:rsidR="008C2D4B" w:rsidRPr="00375F06" w:rsidRDefault="008C2D4B">
            <w:pPr>
              <w:pStyle w:val="FORMATTEXT"/>
              <w:rPr>
                <w:sz w:val="18"/>
                <w:szCs w:val="18"/>
              </w:rPr>
            </w:pPr>
          </w:p>
        </w:tc>
        <w:tc>
          <w:tcPr>
            <w:tcW w:w="600" w:type="dxa"/>
            <w:tcBorders>
              <w:top w:val="nil"/>
              <w:left w:val="nil"/>
              <w:bottom w:val="nil"/>
              <w:right w:val="nil"/>
            </w:tcBorders>
            <w:tcMar>
              <w:top w:w="114" w:type="dxa"/>
              <w:left w:w="28" w:type="dxa"/>
              <w:bottom w:w="114" w:type="dxa"/>
              <w:right w:w="28" w:type="dxa"/>
            </w:tcMar>
          </w:tcPr>
          <w:p w14:paraId="73FD2214" w14:textId="77777777" w:rsidR="008C2D4B" w:rsidRPr="00375F06" w:rsidRDefault="008C2D4B">
            <w:pPr>
              <w:pStyle w:val="FORMATTEXT"/>
              <w:rPr>
                <w:sz w:val="18"/>
                <w:szCs w:val="18"/>
              </w:rPr>
            </w:pPr>
          </w:p>
        </w:tc>
        <w:tc>
          <w:tcPr>
            <w:tcW w:w="4200" w:type="dxa"/>
            <w:gridSpan w:val="3"/>
            <w:tcBorders>
              <w:top w:val="single" w:sz="6" w:space="0" w:color="auto"/>
              <w:left w:val="nil"/>
              <w:bottom w:val="nil"/>
              <w:right w:val="nil"/>
            </w:tcBorders>
            <w:tcMar>
              <w:top w:w="114" w:type="dxa"/>
              <w:left w:w="28" w:type="dxa"/>
              <w:bottom w:w="114" w:type="dxa"/>
              <w:right w:w="28" w:type="dxa"/>
            </w:tcMar>
          </w:tcPr>
          <w:p w14:paraId="51115A11" w14:textId="77777777" w:rsidR="008C2D4B" w:rsidRPr="00375F06" w:rsidRDefault="008C2D4B">
            <w:pPr>
              <w:pStyle w:val="FORMATTEXT"/>
              <w:rPr>
                <w:sz w:val="18"/>
                <w:szCs w:val="18"/>
              </w:rPr>
            </w:pPr>
          </w:p>
        </w:tc>
      </w:tr>
      <w:tr w:rsidR="00375F06" w:rsidRPr="00375F06" w14:paraId="3982D7B8" w14:textId="77777777">
        <w:tblPrEx>
          <w:tblCellMar>
            <w:top w:w="0" w:type="dxa"/>
            <w:bottom w:w="0" w:type="dxa"/>
          </w:tblCellMar>
        </w:tblPrEx>
        <w:tc>
          <w:tcPr>
            <w:tcW w:w="4335" w:type="dxa"/>
            <w:gridSpan w:val="3"/>
            <w:tcBorders>
              <w:top w:val="nil"/>
              <w:left w:val="nil"/>
              <w:bottom w:val="single" w:sz="6" w:space="0" w:color="auto"/>
              <w:right w:val="nil"/>
            </w:tcBorders>
            <w:tcMar>
              <w:top w:w="114" w:type="dxa"/>
              <w:left w:w="28" w:type="dxa"/>
              <w:bottom w:w="114" w:type="dxa"/>
              <w:right w:w="28" w:type="dxa"/>
            </w:tcMar>
          </w:tcPr>
          <w:p w14:paraId="563F9316" w14:textId="77777777" w:rsidR="008C2D4B" w:rsidRPr="00375F06" w:rsidRDefault="008C2D4B">
            <w:pPr>
              <w:pStyle w:val="FORMATTEXT"/>
              <w:rPr>
                <w:sz w:val="18"/>
                <w:szCs w:val="18"/>
              </w:rPr>
            </w:pPr>
            <w:r w:rsidRPr="00375F06">
              <w:rPr>
                <w:sz w:val="18"/>
                <w:szCs w:val="18"/>
              </w:rPr>
              <w:t>Должность лица, уполномоченного на подписание настоящего договора</w:t>
            </w:r>
          </w:p>
        </w:tc>
        <w:tc>
          <w:tcPr>
            <w:tcW w:w="600" w:type="dxa"/>
            <w:tcBorders>
              <w:top w:val="nil"/>
              <w:left w:val="nil"/>
              <w:bottom w:val="nil"/>
              <w:right w:val="nil"/>
            </w:tcBorders>
            <w:tcMar>
              <w:top w:w="114" w:type="dxa"/>
              <w:left w:w="28" w:type="dxa"/>
              <w:bottom w:w="114" w:type="dxa"/>
              <w:right w:w="28" w:type="dxa"/>
            </w:tcMar>
          </w:tcPr>
          <w:p w14:paraId="5FFAA674" w14:textId="77777777" w:rsidR="008C2D4B" w:rsidRPr="00375F06" w:rsidRDefault="008C2D4B">
            <w:pPr>
              <w:pStyle w:val="FORMATTEXT"/>
              <w:rPr>
                <w:sz w:val="18"/>
                <w:szCs w:val="18"/>
              </w:rPr>
            </w:pPr>
          </w:p>
        </w:tc>
        <w:tc>
          <w:tcPr>
            <w:tcW w:w="4200" w:type="dxa"/>
            <w:gridSpan w:val="3"/>
            <w:tcBorders>
              <w:top w:val="nil"/>
              <w:left w:val="nil"/>
              <w:bottom w:val="single" w:sz="6" w:space="0" w:color="auto"/>
              <w:right w:val="nil"/>
            </w:tcBorders>
            <w:tcMar>
              <w:top w:w="114" w:type="dxa"/>
              <w:left w:w="28" w:type="dxa"/>
              <w:bottom w:w="114" w:type="dxa"/>
              <w:right w:w="28" w:type="dxa"/>
            </w:tcMar>
          </w:tcPr>
          <w:p w14:paraId="2DD0ACD3" w14:textId="77777777" w:rsidR="008C2D4B" w:rsidRPr="00375F06" w:rsidRDefault="008C2D4B">
            <w:pPr>
              <w:pStyle w:val="FORMATTEXT"/>
              <w:rPr>
                <w:sz w:val="18"/>
                <w:szCs w:val="18"/>
              </w:rPr>
            </w:pPr>
            <w:r w:rsidRPr="00375F06">
              <w:rPr>
                <w:sz w:val="18"/>
                <w:szCs w:val="18"/>
              </w:rPr>
              <w:t xml:space="preserve">Должность лица, уполномоченного на подписание настоящего договора (при наличии) </w:t>
            </w:r>
          </w:p>
        </w:tc>
      </w:tr>
      <w:tr w:rsidR="00375F06" w:rsidRPr="00375F06" w14:paraId="721C6DBD" w14:textId="77777777">
        <w:tblPrEx>
          <w:tblCellMar>
            <w:top w:w="0" w:type="dxa"/>
            <w:bottom w:w="0" w:type="dxa"/>
          </w:tblCellMar>
        </w:tblPrEx>
        <w:tc>
          <w:tcPr>
            <w:tcW w:w="4335" w:type="dxa"/>
            <w:gridSpan w:val="3"/>
            <w:tcBorders>
              <w:top w:val="single" w:sz="6" w:space="0" w:color="auto"/>
              <w:left w:val="nil"/>
              <w:bottom w:val="single" w:sz="6" w:space="0" w:color="auto"/>
              <w:right w:val="nil"/>
            </w:tcBorders>
            <w:tcMar>
              <w:top w:w="114" w:type="dxa"/>
              <w:left w:w="28" w:type="dxa"/>
              <w:bottom w:w="114" w:type="dxa"/>
              <w:right w:w="28" w:type="dxa"/>
            </w:tcMar>
          </w:tcPr>
          <w:p w14:paraId="6B9A891B" w14:textId="77777777" w:rsidR="008C2D4B" w:rsidRPr="00375F06" w:rsidRDefault="008C2D4B">
            <w:pPr>
              <w:pStyle w:val="FORMATTEXT"/>
              <w:rPr>
                <w:sz w:val="18"/>
                <w:szCs w:val="18"/>
              </w:rPr>
            </w:pPr>
          </w:p>
        </w:tc>
        <w:tc>
          <w:tcPr>
            <w:tcW w:w="600" w:type="dxa"/>
            <w:tcBorders>
              <w:top w:val="nil"/>
              <w:left w:val="nil"/>
              <w:bottom w:val="nil"/>
              <w:right w:val="nil"/>
            </w:tcBorders>
            <w:tcMar>
              <w:top w:w="114" w:type="dxa"/>
              <w:left w:w="28" w:type="dxa"/>
              <w:bottom w:w="114" w:type="dxa"/>
              <w:right w:w="28" w:type="dxa"/>
            </w:tcMar>
          </w:tcPr>
          <w:p w14:paraId="228AB3CA" w14:textId="77777777" w:rsidR="008C2D4B" w:rsidRPr="00375F06" w:rsidRDefault="008C2D4B">
            <w:pPr>
              <w:pStyle w:val="FORMATTEXT"/>
              <w:rPr>
                <w:sz w:val="18"/>
                <w:szCs w:val="18"/>
              </w:rPr>
            </w:pPr>
          </w:p>
        </w:tc>
        <w:tc>
          <w:tcPr>
            <w:tcW w:w="4200" w:type="dxa"/>
            <w:gridSpan w:val="3"/>
            <w:tcBorders>
              <w:top w:val="single" w:sz="6" w:space="0" w:color="auto"/>
              <w:left w:val="nil"/>
              <w:bottom w:val="single" w:sz="6" w:space="0" w:color="auto"/>
              <w:right w:val="nil"/>
            </w:tcBorders>
            <w:tcMar>
              <w:top w:w="114" w:type="dxa"/>
              <w:left w:w="28" w:type="dxa"/>
              <w:bottom w:w="114" w:type="dxa"/>
              <w:right w:w="28" w:type="dxa"/>
            </w:tcMar>
          </w:tcPr>
          <w:p w14:paraId="3E202446" w14:textId="77777777" w:rsidR="008C2D4B" w:rsidRPr="00375F06" w:rsidRDefault="008C2D4B">
            <w:pPr>
              <w:pStyle w:val="FORMATTEXT"/>
              <w:rPr>
                <w:sz w:val="18"/>
                <w:szCs w:val="18"/>
              </w:rPr>
            </w:pPr>
          </w:p>
        </w:tc>
      </w:tr>
      <w:tr w:rsidR="00375F06" w:rsidRPr="00375F06" w14:paraId="04D2D21B" w14:textId="77777777">
        <w:tblPrEx>
          <w:tblCellMar>
            <w:top w:w="0" w:type="dxa"/>
            <w:bottom w:w="0" w:type="dxa"/>
          </w:tblCellMar>
        </w:tblPrEx>
        <w:tc>
          <w:tcPr>
            <w:tcW w:w="4335" w:type="dxa"/>
            <w:gridSpan w:val="3"/>
            <w:tcBorders>
              <w:top w:val="single" w:sz="6" w:space="0" w:color="auto"/>
              <w:left w:val="nil"/>
              <w:bottom w:val="single" w:sz="6" w:space="0" w:color="auto"/>
              <w:right w:val="nil"/>
            </w:tcBorders>
            <w:tcMar>
              <w:top w:w="114" w:type="dxa"/>
              <w:left w:w="28" w:type="dxa"/>
              <w:bottom w:w="114" w:type="dxa"/>
              <w:right w:w="28" w:type="dxa"/>
            </w:tcMar>
          </w:tcPr>
          <w:p w14:paraId="47AAE378" w14:textId="77777777" w:rsidR="008C2D4B" w:rsidRPr="00375F06" w:rsidRDefault="008C2D4B">
            <w:pPr>
              <w:pStyle w:val="FORMATTEXT"/>
              <w:rPr>
                <w:sz w:val="18"/>
                <w:szCs w:val="18"/>
              </w:rPr>
            </w:pPr>
          </w:p>
        </w:tc>
        <w:tc>
          <w:tcPr>
            <w:tcW w:w="600" w:type="dxa"/>
            <w:tcBorders>
              <w:top w:val="nil"/>
              <w:left w:val="nil"/>
              <w:bottom w:val="nil"/>
              <w:right w:val="nil"/>
            </w:tcBorders>
            <w:tcMar>
              <w:top w:w="114" w:type="dxa"/>
              <w:left w:w="28" w:type="dxa"/>
              <w:bottom w:w="114" w:type="dxa"/>
              <w:right w:w="28" w:type="dxa"/>
            </w:tcMar>
          </w:tcPr>
          <w:p w14:paraId="01E55D85" w14:textId="77777777" w:rsidR="008C2D4B" w:rsidRPr="00375F06" w:rsidRDefault="008C2D4B">
            <w:pPr>
              <w:pStyle w:val="FORMATTEXT"/>
              <w:rPr>
                <w:sz w:val="18"/>
                <w:szCs w:val="18"/>
              </w:rPr>
            </w:pPr>
          </w:p>
        </w:tc>
        <w:tc>
          <w:tcPr>
            <w:tcW w:w="4200" w:type="dxa"/>
            <w:gridSpan w:val="3"/>
            <w:tcBorders>
              <w:top w:val="single" w:sz="6" w:space="0" w:color="auto"/>
              <w:left w:val="nil"/>
              <w:bottom w:val="single" w:sz="6" w:space="0" w:color="auto"/>
              <w:right w:val="nil"/>
            </w:tcBorders>
            <w:tcMar>
              <w:top w:w="114" w:type="dxa"/>
              <w:left w:w="28" w:type="dxa"/>
              <w:bottom w:w="114" w:type="dxa"/>
              <w:right w:w="28" w:type="dxa"/>
            </w:tcMar>
          </w:tcPr>
          <w:p w14:paraId="57417282" w14:textId="77777777" w:rsidR="008C2D4B" w:rsidRPr="00375F06" w:rsidRDefault="008C2D4B">
            <w:pPr>
              <w:pStyle w:val="FORMATTEXT"/>
              <w:rPr>
                <w:sz w:val="18"/>
                <w:szCs w:val="18"/>
              </w:rPr>
            </w:pPr>
          </w:p>
        </w:tc>
      </w:tr>
      <w:tr w:rsidR="00375F06" w:rsidRPr="00375F06" w14:paraId="1D201AB0" w14:textId="77777777">
        <w:tblPrEx>
          <w:tblCellMar>
            <w:top w:w="0" w:type="dxa"/>
            <w:bottom w:w="0" w:type="dxa"/>
          </w:tblCellMar>
        </w:tblPrEx>
        <w:tc>
          <w:tcPr>
            <w:tcW w:w="2175" w:type="dxa"/>
            <w:gridSpan w:val="2"/>
            <w:tcBorders>
              <w:top w:val="single" w:sz="6" w:space="0" w:color="auto"/>
              <w:left w:val="nil"/>
              <w:bottom w:val="nil"/>
              <w:right w:val="nil"/>
            </w:tcBorders>
            <w:tcMar>
              <w:top w:w="114" w:type="dxa"/>
              <w:left w:w="28" w:type="dxa"/>
              <w:bottom w:w="114" w:type="dxa"/>
              <w:right w:w="28" w:type="dxa"/>
            </w:tcMar>
          </w:tcPr>
          <w:p w14:paraId="26D2F701" w14:textId="77777777" w:rsidR="008C2D4B" w:rsidRPr="00375F06" w:rsidRDefault="008C2D4B">
            <w:pPr>
              <w:pStyle w:val="FORMATTEXT"/>
              <w:jc w:val="center"/>
              <w:rPr>
                <w:sz w:val="18"/>
                <w:szCs w:val="18"/>
              </w:rPr>
            </w:pPr>
            <w:r w:rsidRPr="00375F06">
              <w:rPr>
                <w:sz w:val="18"/>
                <w:szCs w:val="18"/>
              </w:rPr>
              <w:t>(подпись)</w:t>
            </w:r>
          </w:p>
          <w:p w14:paraId="065AA6C0" w14:textId="77777777" w:rsidR="008C2D4B" w:rsidRPr="00375F06" w:rsidRDefault="008C2D4B">
            <w:pPr>
              <w:pStyle w:val="FORMATTEXT"/>
              <w:jc w:val="center"/>
              <w:rPr>
                <w:sz w:val="18"/>
                <w:szCs w:val="18"/>
              </w:rPr>
            </w:pPr>
          </w:p>
        </w:tc>
        <w:tc>
          <w:tcPr>
            <w:tcW w:w="2160" w:type="dxa"/>
            <w:tcBorders>
              <w:top w:val="single" w:sz="6" w:space="0" w:color="auto"/>
              <w:left w:val="nil"/>
              <w:bottom w:val="nil"/>
              <w:right w:val="nil"/>
            </w:tcBorders>
            <w:tcMar>
              <w:top w:w="114" w:type="dxa"/>
              <w:left w:w="28" w:type="dxa"/>
              <w:bottom w:w="114" w:type="dxa"/>
              <w:right w:w="28" w:type="dxa"/>
            </w:tcMar>
          </w:tcPr>
          <w:p w14:paraId="5EBBCEDE" w14:textId="77777777" w:rsidR="008C2D4B" w:rsidRPr="00375F06" w:rsidRDefault="008C2D4B">
            <w:pPr>
              <w:pStyle w:val="FORMATTEXT"/>
              <w:jc w:val="center"/>
              <w:rPr>
                <w:sz w:val="18"/>
                <w:szCs w:val="18"/>
              </w:rPr>
            </w:pPr>
            <w:r w:rsidRPr="00375F06">
              <w:rPr>
                <w:sz w:val="18"/>
                <w:szCs w:val="18"/>
              </w:rPr>
              <w:t xml:space="preserve">(ф.и.о.) </w:t>
            </w:r>
          </w:p>
        </w:tc>
        <w:tc>
          <w:tcPr>
            <w:tcW w:w="600" w:type="dxa"/>
            <w:tcBorders>
              <w:top w:val="nil"/>
              <w:left w:val="nil"/>
              <w:bottom w:val="nil"/>
              <w:right w:val="nil"/>
            </w:tcBorders>
            <w:tcMar>
              <w:top w:w="114" w:type="dxa"/>
              <w:left w:w="28" w:type="dxa"/>
              <w:bottom w:w="114" w:type="dxa"/>
              <w:right w:w="28" w:type="dxa"/>
            </w:tcMar>
          </w:tcPr>
          <w:p w14:paraId="65FC008D" w14:textId="77777777" w:rsidR="008C2D4B" w:rsidRPr="00375F06" w:rsidRDefault="008C2D4B">
            <w:pPr>
              <w:pStyle w:val="FORMATTEXT"/>
              <w:rPr>
                <w:sz w:val="18"/>
                <w:szCs w:val="18"/>
              </w:rPr>
            </w:pPr>
          </w:p>
        </w:tc>
        <w:tc>
          <w:tcPr>
            <w:tcW w:w="2100" w:type="dxa"/>
            <w:gridSpan w:val="2"/>
            <w:tcBorders>
              <w:top w:val="single" w:sz="6" w:space="0" w:color="auto"/>
              <w:left w:val="nil"/>
              <w:bottom w:val="nil"/>
              <w:right w:val="nil"/>
            </w:tcBorders>
            <w:tcMar>
              <w:top w:w="114" w:type="dxa"/>
              <w:left w:w="28" w:type="dxa"/>
              <w:bottom w:w="114" w:type="dxa"/>
              <w:right w:w="28" w:type="dxa"/>
            </w:tcMar>
          </w:tcPr>
          <w:p w14:paraId="0FADFC44" w14:textId="77777777" w:rsidR="008C2D4B" w:rsidRPr="00375F06" w:rsidRDefault="008C2D4B">
            <w:pPr>
              <w:pStyle w:val="FORMATTEXT"/>
              <w:jc w:val="center"/>
              <w:rPr>
                <w:sz w:val="18"/>
                <w:szCs w:val="18"/>
              </w:rPr>
            </w:pPr>
            <w:r w:rsidRPr="00375F06">
              <w:rPr>
                <w:sz w:val="18"/>
                <w:szCs w:val="18"/>
              </w:rPr>
              <w:t xml:space="preserve">(подпись) </w:t>
            </w:r>
          </w:p>
        </w:tc>
        <w:tc>
          <w:tcPr>
            <w:tcW w:w="2100" w:type="dxa"/>
            <w:tcBorders>
              <w:top w:val="single" w:sz="6" w:space="0" w:color="auto"/>
              <w:left w:val="nil"/>
              <w:bottom w:val="nil"/>
              <w:right w:val="nil"/>
            </w:tcBorders>
            <w:tcMar>
              <w:top w:w="114" w:type="dxa"/>
              <w:left w:w="28" w:type="dxa"/>
              <w:bottom w:w="114" w:type="dxa"/>
              <w:right w:w="28" w:type="dxa"/>
            </w:tcMar>
          </w:tcPr>
          <w:p w14:paraId="20B3646B" w14:textId="77777777" w:rsidR="008C2D4B" w:rsidRPr="00375F06" w:rsidRDefault="008C2D4B">
            <w:pPr>
              <w:pStyle w:val="FORMATTEXT"/>
              <w:jc w:val="center"/>
              <w:rPr>
                <w:sz w:val="18"/>
                <w:szCs w:val="18"/>
              </w:rPr>
            </w:pPr>
            <w:r w:rsidRPr="00375F06">
              <w:rPr>
                <w:sz w:val="18"/>
                <w:szCs w:val="18"/>
              </w:rPr>
              <w:t xml:space="preserve">(ф.и.о.) </w:t>
            </w:r>
          </w:p>
        </w:tc>
      </w:tr>
      <w:tr w:rsidR="00375F06" w:rsidRPr="00375F06" w14:paraId="706C6F26" w14:textId="77777777">
        <w:tblPrEx>
          <w:tblCellMar>
            <w:top w:w="0" w:type="dxa"/>
            <w:bottom w:w="0" w:type="dxa"/>
          </w:tblCellMar>
        </w:tblPrEx>
        <w:tc>
          <w:tcPr>
            <w:tcW w:w="4335" w:type="dxa"/>
            <w:gridSpan w:val="3"/>
            <w:tcBorders>
              <w:top w:val="nil"/>
              <w:left w:val="nil"/>
              <w:bottom w:val="nil"/>
              <w:right w:val="nil"/>
            </w:tcBorders>
            <w:tcMar>
              <w:top w:w="114" w:type="dxa"/>
              <w:left w:w="28" w:type="dxa"/>
              <w:bottom w:w="114" w:type="dxa"/>
              <w:right w:w="28" w:type="dxa"/>
            </w:tcMar>
          </w:tcPr>
          <w:p w14:paraId="73ACA627" w14:textId="77777777" w:rsidR="008C2D4B" w:rsidRPr="00375F06" w:rsidRDefault="008C2D4B">
            <w:pPr>
              <w:pStyle w:val="FORMATTEXT"/>
              <w:rPr>
                <w:sz w:val="18"/>
                <w:szCs w:val="18"/>
              </w:rPr>
            </w:pPr>
            <w:r w:rsidRPr="00375F06">
              <w:rPr>
                <w:sz w:val="18"/>
                <w:szCs w:val="18"/>
              </w:rPr>
              <w:t xml:space="preserve">М.П. </w:t>
            </w:r>
          </w:p>
        </w:tc>
        <w:tc>
          <w:tcPr>
            <w:tcW w:w="600" w:type="dxa"/>
            <w:tcBorders>
              <w:top w:val="nil"/>
              <w:left w:val="nil"/>
              <w:bottom w:val="nil"/>
              <w:right w:val="nil"/>
            </w:tcBorders>
            <w:tcMar>
              <w:top w:w="114" w:type="dxa"/>
              <w:left w:w="28" w:type="dxa"/>
              <w:bottom w:w="114" w:type="dxa"/>
              <w:right w:w="28" w:type="dxa"/>
            </w:tcMar>
          </w:tcPr>
          <w:p w14:paraId="416F2CAA" w14:textId="77777777" w:rsidR="008C2D4B" w:rsidRPr="00375F06" w:rsidRDefault="008C2D4B">
            <w:pPr>
              <w:pStyle w:val="FORMATTEXT"/>
              <w:rPr>
                <w:sz w:val="18"/>
                <w:szCs w:val="18"/>
              </w:rPr>
            </w:pPr>
          </w:p>
        </w:tc>
        <w:tc>
          <w:tcPr>
            <w:tcW w:w="4200" w:type="dxa"/>
            <w:gridSpan w:val="3"/>
            <w:tcBorders>
              <w:top w:val="nil"/>
              <w:left w:val="nil"/>
              <w:bottom w:val="nil"/>
              <w:right w:val="nil"/>
            </w:tcBorders>
            <w:tcMar>
              <w:top w:w="114" w:type="dxa"/>
              <w:left w:w="28" w:type="dxa"/>
              <w:bottom w:w="114" w:type="dxa"/>
              <w:right w:w="28" w:type="dxa"/>
            </w:tcMar>
          </w:tcPr>
          <w:p w14:paraId="61115165" w14:textId="77777777" w:rsidR="008C2D4B" w:rsidRPr="00375F06" w:rsidRDefault="008C2D4B">
            <w:pPr>
              <w:pStyle w:val="FORMATTEXT"/>
              <w:rPr>
                <w:sz w:val="18"/>
                <w:szCs w:val="18"/>
              </w:rPr>
            </w:pPr>
            <w:r w:rsidRPr="00375F06">
              <w:rPr>
                <w:sz w:val="18"/>
                <w:szCs w:val="18"/>
              </w:rPr>
              <w:t xml:space="preserve">М.П. (при наличии) </w:t>
            </w:r>
          </w:p>
        </w:tc>
      </w:tr>
    </w:tbl>
    <w:p w14:paraId="0AF0EE62" w14:textId="77777777" w:rsidR="008C2D4B" w:rsidRPr="00375F06" w:rsidRDefault="008C2D4B">
      <w:pPr>
        <w:widowControl w:val="0"/>
        <w:autoSpaceDE w:val="0"/>
        <w:autoSpaceDN w:val="0"/>
        <w:adjustRightInd w:val="0"/>
        <w:spacing w:after="0" w:line="240" w:lineRule="auto"/>
        <w:rPr>
          <w:rFonts w:ascii="Arial, sans-serif" w:hAnsi="Arial, sans-serif"/>
          <w:sz w:val="24"/>
          <w:szCs w:val="24"/>
        </w:rPr>
      </w:pPr>
    </w:p>
    <w:p w14:paraId="57F5D687" w14:textId="77777777" w:rsidR="008C2D4B" w:rsidRPr="00375F06" w:rsidRDefault="008C2D4B">
      <w:pPr>
        <w:pStyle w:val="FORMATTEXT"/>
      </w:pPr>
    </w:p>
    <w:p w14:paraId="0D33EA57" w14:textId="77777777" w:rsidR="008C2D4B" w:rsidRPr="00375F06" w:rsidRDefault="008C2D4B">
      <w:pPr>
        <w:pStyle w:val="FORMATTEXT"/>
      </w:pPr>
      <w:r w:rsidRPr="00375F06">
        <w:t>     </w:t>
      </w:r>
    </w:p>
    <w:p w14:paraId="1BB1B14C" w14:textId="77777777" w:rsidR="008C2D4B" w:rsidRPr="00375F06" w:rsidRDefault="008C2D4B">
      <w:pPr>
        <w:pStyle w:val="FORMATTEXT"/>
      </w:pPr>
      <w:r w:rsidRPr="00375F06">
        <w:t>     </w:t>
      </w:r>
    </w:p>
    <w:p w14:paraId="0AEB721A" w14:textId="77777777" w:rsidR="008C2D4B" w:rsidRPr="00375F06" w:rsidRDefault="008C2D4B">
      <w:pPr>
        <w:pStyle w:val="FORMATTEXT"/>
      </w:pPr>
      <w:r w:rsidRPr="00375F06">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0d769cd01569426c" /><Relationship Type="http://schemas.openxmlformats.org/officeDocument/2006/relationships/image" Target="/media/image2.bin" Id="Rc5ce95781f364091" /><Relationship Type="http://schemas.openxmlformats.org/officeDocument/2006/relationships/image" Target="/media/image3.bin" Id="R24e5f549f1c74f98" /><Relationship Type="http://schemas.openxmlformats.org/officeDocument/2006/relationships/image" Target="/media/image4.bin" Id="R74cf5a99757d460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распределении квоты добычи (вылова) водных биологических ресурсов,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