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9E35F5"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АДМИНИСТРАЦИЯ СЕЛЬСКОГО ПОСЕЛЕНИЯ КАМЕННОЕ ОКТЯБРЬСКОГО РАЙОНА ХАНТЫ-МАНСИЙСКОГО АВТОНОМНОГО ОКРУГА - ЮГРЫ</w:t>
      </w:r>
    </w:p>
    <w:p w14:paraId="7588DFA0"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ПОСТАНОВЛЕНИЕ</w:t>
      </w:r>
    </w:p>
    <w:p w14:paraId="1EF80559"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от 09 октября 2013 года N 89</w:t>
      </w:r>
      <w:r w:rsidRPr="000D476D">
        <w:rPr>
          <w:rFonts w:ascii="Arial" w:eastAsia="Times New Roman" w:hAnsi="Arial" w:cs="Arial"/>
          <w:b/>
          <w:bCs/>
          <w:sz w:val="24"/>
          <w:szCs w:val="24"/>
        </w:rPr>
        <w:br/>
      </w:r>
    </w:p>
    <w:p w14:paraId="2BF1E380"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Об утверждении Положения о порядке обращения со ртутьсодержащими отходами на территории сельского поселения Каменное</w:t>
      </w:r>
    </w:p>
    <w:p w14:paraId="79B179DE" w14:textId="77777777" w:rsidR="000D476D" w:rsidRPr="000D476D" w:rsidRDefault="000D476D" w:rsidP="000D476D">
      <w:pPr>
        <w:spacing w:after="0" w:line="240" w:lineRule="auto"/>
        <w:jc w:val="center"/>
        <w:textAlignment w:val="baseline"/>
        <w:rPr>
          <w:rFonts w:ascii="Arial" w:eastAsia="Times New Roman" w:hAnsi="Arial" w:cs="Arial"/>
          <w:sz w:val="24"/>
          <w:szCs w:val="24"/>
        </w:rPr>
      </w:pPr>
      <w:r w:rsidRPr="000D476D">
        <w:rPr>
          <w:rFonts w:ascii="Arial" w:eastAsia="Times New Roman" w:hAnsi="Arial" w:cs="Arial"/>
          <w:sz w:val="24"/>
          <w:szCs w:val="24"/>
        </w:rPr>
        <w:t>(С изменениями, внесенными постановлением Администрации от 21.03.2016 N 43)</w:t>
      </w:r>
    </w:p>
    <w:p w14:paraId="289D27B8" w14:textId="77777777" w:rsidR="000D476D" w:rsidRPr="000D476D" w:rsidRDefault="000D476D" w:rsidP="000D476D">
      <w:pPr>
        <w:spacing w:after="0" w:line="240" w:lineRule="auto"/>
        <w:jc w:val="center"/>
        <w:textAlignment w:val="baseline"/>
        <w:rPr>
          <w:rFonts w:ascii="Arial" w:eastAsia="Times New Roman" w:hAnsi="Arial" w:cs="Arial"/>
          <w:sz w:val="24"/>
          <w:szCs w:val="24"/>
        </w:rPr>
      </w:pPr>
      <w:r w:rsidRPr="000D476D">
        <w:rPr>
          <w:rFonts w:ascii="Arial" w:eastAsia="Times New Roman" w:hAnsi="Arial" w:cs="Arial"/>
          <w:sz w:val="24"/>
          <w:szCs w:val="24"/>
        </w:rPr>
        <w:t>(С изменениями, внесенными постановлением Администрации от 20.10.2016 N 159)</w:t>
      </w:r>
    </w:p>
    <w:p w14:paraId="3009913E" w14:textId="77777777" w:rsidR="000D476D" w:rsidRPr="000D476D" w:rsidRDefault="000D476D" w:rsidP="000D476D">
      <w:pPr>
        <w:spacing w:after="0" w:line="240" w:lineRule="auto"/>
        <w:jc w:val="center"/>
        <w:textAlignment w:val="baseline"/>
        <w:rPr>
          <w:rFonts w:ascii="Arial" w:eastAsia="Times New Roman" w:hAnsi="Arial" w:cs="Arial"/>
          <w:sz w:val="24"/>
          <w:szCs w:val="24"/>
        </w:rPr>
      </w:pPr>
      <w:r w:rsidRPr="000D476D">
        <w:rPr>
          <w:rFonts w:ascii="Arial" w:eastAsia="Times New Roman" w:hAnsi="Arial" w:cs="Arial"/>
          <w:sz w:val="24"/>
          <w:szCs w:val="24"/>
        </w:rPr>
        <w:t>(С изменениями, внесенными постановлением Администрации от 16.06.2017 N 71)</w:t>
      </w:r>
    </w:p>
    <w:p w14:paraId="7A15B15D"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На основании федеральных законов от 24.06.98 N 89-ФЗ "Об отходах производства и потребления", от 30.03.99 N 52-ФЗ "О санитарно-эпидемиологическом благополучии населения", постановления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соответствии с Государственным стандартом 12.3.031-83 "Система стандартов безопасности труда. Работы с ртутью. Требования безопасности", утвержденным постановлением Госстандарта СССР от 10.10.83 N 4833, Санитарными правилами при работе со ртутью, ее соединениями и приборами со ртутным заполнением, утвержденными Главным государственным санитарным врачом СССР 04.04.88 N </w:t>
      </w:r>
      <w:proofErr w:type="gramStart"/>
      <w:r w:rsidRPr="000D476D">
        <w:rPr>
          <w:rFonts w:ascii="Arial" w:eastAsia="Times New Roman" w:hAnsi="Arial" w:cs="Arial"/>
          <w:sz w:val="24"/>
          <w:szCs w:val="24"/>
        </w:rPr>
        <w:t>4607-88</w:t>
      </w:r>
      <w:proofErr w:type="gramEnd"/>
      <w:r w:rsidRPr="000D476D">
        <w:rPr>
          <w:rFonts w:ascii="Arial" w:eastAsia="Times New Roman" w:hAnsi="Arial" w:cs="Arial"/>
          <w:sz w:val="24"/>
          <w:szCs w:val="24"/>
        </w:rPr>
        <w:t>, в целях снижения неблагоприятного воздействия на здоровье населения и обеспечения экологической безопасности при обращении со ртутьсодержащими отходами:</w:t>
      </w:r>
      <w:r w:rsidRPr="000D476D">
        <w:rPr>
          <w:rFonts w:ascii="Arial" w:eastAsia="Times New Roman" w:hAnsi="Arial" w:cs="Arial"/>
          <w:sz w:val="24"/>
          <w:szCs w:val="24"/>
        </w:rPr>
        <w:br/>
      </w:r>
    </w:p>
    <w:p w14:paraId="2D4245AE"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 Утвердить:</w:t>
      </w:r>
      <w:r w:rsidRPr="000D476D">
        <w:rPr>
          <w:rFonts w:ascii="Arial" w:eastAsia="Times New Roman" w:hAnsi="Arial" w:cs="Arial"/>
          <w:sz w:val="24"/>
          <w:szCs w:val="24"/>
        </w:rPr>
        <w:br/>
      </w:r>
    </w:p>
    <w:p w14:paraId="6277F8A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Положение о порядке обращения со ртутьсодержащими отходами на территории поселения согласно приложению 1;</w:t>
      </w:r>
      <w:r w:rsidRPr="000D476D">
        <w:rPr>
          <w:rFonts w:ascii="Arial" w:eastAsia="Times New Roman" w:hAnsi="Arial" w:cs="Arial"/>
          <w:sz w:val="24"/>
          <w:szCs w:val="24"/>
        </w:rPr>
        <w:br/>
      </w:r>
    </w:p>
    <w:p w14:paraId="2F8B13B5"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Типовую инструкцию о порядке обращения со ртутьсодержащими отходами на территории поселения согласно приложению 2;</w:t>
      </w:r>
      <w:r w:rsidRPr="000D476D">
        <w:rPr>
          <w:rFonts w:ascii="Arial" w:eastAsia="Times New Roman" w:hAnsi="Arial" w:cs="Arial"/>
          <w:sz w:val="24"/>
          <w:szCs w:val="24"/>
        </w:rPr>
        <w:br/>
      </w:r>
    </w:p>
    <w:p w14:paraId="057FD5F5"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форму журнала учета образования и движения ртутьсодержащих отходов на территории поселения согласно приложению 3.</w:t>
      </w:r>
      <w:r w:rsidRPr="000D476D">
        <w:rPr>
          <w:rFonts w:ascii="Arial" w:eastAsia="Times New Roman" w:hAnsi="Arial" w:cs="Arial"/>
          <w:sz w:val="24"/>
          <w:szCs w:val="24"/>
        </w:rPr>
        <w:br/>
      </w:r>
    </w:p>
    <w:p w14:paraId="143FCB4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 Муниципальным предприятиям и учреждениям, осуществляющим обращение со ртутьсодержащими отходами:</w:t>
      </w:r>
      <w:r w:rsidRPr="000D476D">
        <w:rPr>
          <w:rFonts w:ascii="Arial" w:eastAsia="Times New Roman" w:hAnsi="Arial" w:cs="Arial"/>
          <w:sz w:val="24"/>
          <w:szCs w:val="24"/>
        </w:rPr>
        <w:br/>
      </w:r>
    </w:p>
    <w:p w14:paraId="6E655FBE"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обустроить места временного накопления ртутьсодержащих отходов;</w:t>
      </w:r>
      <w:r w:rsidRPr="000D476D">
        <w:rPr>
          <w:rFonts w:ascii="Arial" w:eastAsia="Times New Roman" w:hAnsi="Arial" w:cs="Arial"/>
          <w:sz w:val="24"/>
          <w:szCs w:val="24"/>
        </w:rPr>
        <w:br/>
      </w:r>
    </w:p>
    <w:p w14:paraId="4216E1C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заключить договоры со специализированными организациями, имеющими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на обезвреживание ртутьсодержащих отходов;</w:t>
      </w:r>
      <w:r w:rsidRPr="000D476D">
        <w:rPr>
          <w:rFonts w:ascii="Arial" w:eastAsia="Times New Roman" w:hAnsi="Arial" w:cs="Arial"/>
          <w:sz w:val="24"/>
          <w:szCs w:val="24"/>
        </w:rPr>
        <w:br/>
      </w:r>
    </w:p>
    <w:p w14:paraId="02E05C8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 разработать и утвердить инструкции о порядке обращения со ртутьсодержащими отходами в соответствии с утвержденной Типовой инструкцией;</w:t>
      </w:r>
      <w:r w:rsidRPr="000D476D">
        <w:rPr>
          <w:rFonts w:ascii="Arial" w:eastAsia="Times New Roman" w:hAnsi="Arial" w:cs="Arial"/>
          <w:sz w:val="24"/>
          <w:szCs w:val="24"/>
        </w:rPr>
        <w:br/>
      </w:r>
    </w:p>
    <w:p w14:paraId="744B24B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вести журнал учета образования и движения ртутьсодержащих отходов на территории города.</w:t>
      </w:r>
      <w:r w:rsidRPr="000D476D">
        <w:rPr>
          <w:rFonts w:ascii="Arial" w:eastAsia="Times New Roman" w:hAnsi="Arial" w:cs="Arial"/>
          <w:sz w:val="24"/>
          <w:szCs w:val="24"/>
        </w:rPr>
        <w:br/>
      </w:r>
    </w:p>
    <w:p w14:paraId="01CDB4F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3. В целях организации системы сбора ртутьсодержащих отходов на территории сельского поселения:</w:t>
      </w:r>
      <w:r w:rsidRPr="000D476D">
        <w:rPr>
          <w:rFonts w:ascii="Arial" w:eastAsia="Times New Roman" w:hAnsi="Arial" w:cs="Arial"/>
          <w:sz w:val="24"/>
          <w:szCs w:val="24"/>
        </w:rPr>
        <w:br/>
      </w:r>
    </w:p>
    <w:p w14:paraId="4BA34E34"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3.1. Организациям, осуществляющим управление жилищным фондом, с целью приема ртутьсодержащих отходов от населения поселения:</w:t>
      </w:r>
      <w:r w:rsidRPr="000D476D">
        <w:rPr>
          <w:rFonts w:ascii="Arial" w:eastAsia="Times New Roman" w:hAnsi="Arial" w:cs="Arial"/>
          <w:sz w:val="24"/>
          <w:szCs w:val="24"/>
        </w:rPr>
        <w:br/>
      </w:r>
    </w:p>
    <w:p w14:paraId="52FBF3C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обустроить места временного накопления ртутьсодержащих отходов;</w:t>
      </w:r>
      <w:r w:rsidRPr="000D476D">
        <w:rPr>
          <w:rFonts w:ascii="Arial" w:eastAsia="Times New Roman" w:hAnsi="Arial" w:cs="Arial"/>
          <w:sz w:val="24"/>
          <w:szCs w:val="24"/>
        </w:rPr>
        <w:br/>
      </w:r>
    </w:p>
    <w:p w14:paraId="26C36CA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заключить договоры со специализированными организациями, имеющими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на обезвреживание ртутьсодержащих отходов;</w:t>
      </w:r>
      <w:r w:rsidRPr="000D476D">
        <w:rPr>
          <w:rFonts w:ascii="Arial" w:eastAsia="Times New Roman" w:hAnsi="Arial" w:cs="Arial"/>
          <w:sz w:val="24"/>
          <w:szCs w:val="24"/>
        </w:rPr>
        <w:br/>
      </w:r>
    </w:p>
    <w:p w14:paraId="322B792A"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довести до сведения жителей поселения порядок сдачи ртутьсодержащих отходов;</w:t>
      </w:r>
      <w:r w:rsidRPr="000D476D">
        <w:rPr>
          <w:rFonts w:ascii="Arial" w:eastAsia="Times New Roman" w:hAnsi="Arial" w:cs="Arial"/>
          <w:sz w:val="24"/>
          <w:szCs w:val="24"/>
        </w:rPr>
        <w:br/>
      </w:r>
    </w:p>
    <w:p w14:paraId="48D412D4"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вести журнал учета образования и движения ртутьсодержащих отходов на территории поселения.</w:t>
      </w:r>
      <w:r w:rsidRPr="000D476D">
        <w:rPr>
          <w:rFonts w:ascii="Arial" w:eastAsia="Times New Roman" w:hAnsi="Arial" w:cs="Arial"/>
          <w:sz w:val="24"/>
          <w:szCs w:val="24"/>
        </w:rPr>
        <w:br/>
      </w:r>
    </w:p>
    <w:p w14:paraId="0AE32F4D"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3.2. Организациям всех форм собственности и индивидуальным предпринимателям, осуществляющим обращение со ртутьсодержащими отходами:</w:t>
      </w:r>
      <w:r w:rsidRPr="000D476D">
        <w:rPr>
          <w:rFonts w:ascii="Arial" w:eastAsia="Times New Roman" w:hAnsi="Arial" w:cs="Arial"/>
          <w:sz w:val="24"/>
          <w:szCs w:val="24"/>
        </w:rPr>
        <w:br/>
      </w:r>
    </w:p>
    <w:p w14:paraId="489A601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обустроить места временного накопления ртутьсодержащих отходов;</w:t>
      </w:r>
      <w:r w:rsidRPr="000D476D">
        <w:rPr>
          <w:rFonts w:ascii="Arial" w:eastAsia="Times New Roman" w:hAnsi="Arial" w:cs="Arial"/>
          <w:sz w:val="24"/>
          <w:szCs w:val="24"/>
        </w:rPr>
        <w:br/>
      </w:r>
    </w:p>
    <w:p w14:paraId="6565E26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заключить договоры со специализированными организациями, имеющими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на обезвреживание ртутьсодержащих отходов;</w:t>
      </w:r>
      <w:r w:rsidRPr="000D476D">
        <w:rPr>
          <w:rFonts w:ascii="Arial" w:eastAsia="Times New Roman" w:hAnsi="Arial" w:cs="Arial"/>
          <w:sz w:val="24"/>
          <w:szCs w:val="24"/>
        </w:rPr>
        <w:br/>
      </w:r>
    </w:p>
    <w:p w14:paraId="10AC115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разработать и утвердить инструкцию о порядке обращения со ртутьсодержащими отходами в соответствии с утвержденной Типовой инструкцией;</w:t>
      </w:r>
      <w:r w:rsidRPr="000D476D">
        <w:rPr>
          <w:rFonts w:ascii="Arial" w:eastAsia="Times New Roman" w:hAnsi="Arial" w:cs="Arial"/>
          <w:sz w:val="24"/>
          <w:szCs w:val="24"/>
        </w:rPr>
        <w:br/>
      </w:r>
    </w:p>
    <w:p w14:paraId="3421203A"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вести журнал учета образования и движения ртутьсодержащих отходов на территории города.</w:t>
      </w:r>
      <w:r w:rsidRPr="000D476D">
        <w:rPr>
          <w:rFonts w:ascii="Arial" w:eastAsia="Times New Roman" w:hAnsi="Arial" w:cs="Arial"/>
          <w:sz w:val="24"/>
          <w:szCs w:val="24"/>
        </w:rPr>
        <w:br/>
      </w:r>
    </w:p>
    <w:p w14:paraId="75DE15B4"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3.3. Физическим лицам, собственникам жилых домов, сдавать ртутьсодержащие отходы путем подачи разовых заявок в специализированные организации, имеющие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на обезвреживание ртутьсодержащих отходов.</w:t>
      </w:r>
      <w:r w:rsidRPr="000D476D">
        <w:rPr>
          <w:rFonts w:ascii="Arial" w:eastAsia="Times New Roman" w:hAnsi="Arial" w:cs="Arial"/>
          <w:sz w:val="24"/>
          <w:szCs w:val="24"/>
        </w:rPr>
        <w:br/>
      </w:r>
    </w:p>
    <w:p w14:paraId="63F382EA"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4. Опубликовать настоящее постановление в газете "Октябрьские вести".</w:t>
      </w:r>
      <w:r w:rsidRPr="000D476D">
        <w:rPr>
          <w:rFonts w:ascii="Arial" w:eastAsia="Times New Roman" w:hAnsi="Arial" w:cs="Arial"/>
          <w:sz w:val="24"/>
          <w:szCs w:val="24"/>
        </w:rPr>
        <w:br/>
      </w:r>
    </w:p>
    <w:p w14:paraId="0FF233D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5. Постановление вступает в силу после подписание.</w:t>
      </w:r>
      <w:r w:rsidRPr="000D476D">
        <w:rPr>
          <w:rFonts w:ascii="Arial" w:eastAsia="Times New Roman" w:hAnsi="Arial" w:cs="Arial"/>
          <w:sz w:val="24"/>
          <w:szCs w:val="24"/>
        </w:rPr>
        <w:br/>
      </w:r>
    </w:p>
    <w:p w14:paraId="59BB50A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7. Контроль за выполнением постановления оставляю за собой     </w:t>
      </w:r>
      <w:r w:rsidRPr="000D476D">
        <w:rPr>
          <w:rFonts w:ascii="Arial" w:eastAsia="Times New Roman" w:hAnsi="Arial" w:cs="Arial"/>
          <w:sz w:val="24"/>
          <w:szCs w:val="24"/>
        </w:rPr>
        <w:br/>
      </w:r>
    </w:p>
    <w:p w14:paraId="02116A64" w14:textId="77777777" w:rsidR="000D476D" w:rsidRPr="000D476D" w:rsidRDefault="000D476D" w:rsidP="000D476D">
      <w:pPr>
        <w:spacing w:after="0" w:line="240" w:lineRule="auto"/>
        <w:jc w:val="right"/>
        <w:textAlignment w:val="baseline"/>
        <w:rPr>
          <w:rFonts w:ascii="Arial" w:eastAsia="Times New Roman" w:hAnsi="Arial" w:cs="Arial"/>
          <w:sz w:val="24"/>
          <w:szCs w:val="24"/>
        </w:rPr>
      </w:pPr>
      <w:proofErr w:type="spellStart"/>
      <w:r w:rsidRPr="000D476D">
        <w:rPr>
          <w:rFonts w:ascii="Arial" w:eastAsia="Times New Roman" w:hAnsi="Arial" w:cs="Arial"/>
          <w:sz w:val="24"/>
          <w:szCs w:val="24"/>
        </w:rPr>
        <w:t>И.о</w:t>
      </w:r>
      <w:proofErr w:type="spellEnd"/>
      <w:r w:rsidRPr="000D476D">
        <w:rPr>
          <w:rFonts w:ascii="Arial" w:eastAsia="Times New Roman" w:hAnsi="Arial" w:cs="Arial"/>
          <w:sz w:val="24"/>
          <w:szCs w:val="24"/>
        </w:rPr>
        <w:t xml:space="preserve"> главы</w:t>
      </w:r>
      <w:r w:rsidRPr="000D476D">
        <w:rPr>
          <w:rFonts w:ascii="Arial" w:eastAsia="Times New Roman" w:hAnsi="Arial" w:cs="Arial"/>
          <w:sz w:val="24"/>
          <w:szCs w:val="24"/>
        </w:rPr>
        <w:br/>
        <w:t>      сельского поселения Каменное</w:t>
      </w:r>
      <w:r w:rsidRPr="000D476D">
        <w:rPr>
          <w:rFonts w:ascii="Arial" w:eastAsia="Times New Roman" w:hAnsi="Arial" w:cs="Arial"/>
          <w:sz w:val="24"/>
          <w:szCs w:val="24"/>
        </w:rPr>
        <w:br/>
        <w:t>     Л.Ф. Назарчук</w:t>
      </w:r>
    </w:p>
    <w:p w14:paraId="712B2464" w14:textId="77777777" w:rsidR="000D476D" w:rsidRPr="000D476D" w:rsidRDefault="000D476D" w:rsidP="000D476D">
      <w:pPr>
        <w:spacing w:after="240" w:line="240" w:lineRule="auto"/>
        <w:jc w:val="right"/>
        <w:textAlignment w:val="baseline"/>
        <w:outlineLvl w:val="1"/>
        <w:rPr>
          <w:rFonts w:ascii="Arial" w:eastAsia="Times New Roman" w:hAnsi="Arial" w:cs="Arial"/>
          <w:b/>
          <w:bCs/>
          <w:sz w:val="24"/>
          <w:szCs w:val="24"/>
        </w:rPr>
      </w:pPr>
      <w:r w:rsidRPr="000D476D">
        <w:rPr>
          <w:rFonts w:ascii="Arial" w:eastAsia="Times New Roman" w:hAnsi="Arial" w:cs="Arial"/>
          <w:b/>
          <w:bCs/>
          <w:sz w:val="24"/>
          <w:szCs w:val="24"/>
        </w:rPr>
        <w:br/>
        <w:t>Приложение 1</w:t>
      </w:r>
      <w:r w:rsidRPr="000D476D">
        <w:rPr>
          <w:rFonts w:ascii="Arial" w:eastAsia="Times New Roman" w:hAnsi="Arial" w:cs="Arial"/>
          <w:b/>
          <w:bCs/>
          <w:sz w:val="24"/>
          <w:szCs w:val="24"/>
        </w:rPr>
        <w:br/>
        <w:t>к постановлению</w:t>
      </w:r>
      <w:r w:rsidRPr="000D476D">
        <w:rPr>
          <w:rFonts w:ascii="Arial" w:eastAsia="Times New Roman" w:hAnsi="Arial" w:cs="Arial"/>
          <w:b/>
          <w:bCs/>
          <w:sz w:val="24"/>
          <w:szCs w:val="24"/>
        </w:rPr>
        <w:br/>
        <w:t>администрации муниципального образования</w:t>
      </w:r>
      <w:r w:rsidRPr="000D476D">
        <w:rPr>
          <w:rFonts w:ascii="Arial" w:eastAsia="Times New Roman" w:hAnsi="Arial" w:cs="Arial"/>
          <w:b/>
          <w:bCs/>
          <w:sz w:val="24"/>
          <w:szCs w:val="24"/>
        </w:rPr>
        <w:br/>
        <w:t>сельское поселение Каменное</w:t>
      </w:r>
      <w:r w:rsidRPr="000D476D">
        <w:rPr>
          <w:rFonts w:ascii="Arial" w:eastAsia="Times New Roman" w:hAnsi="Arial" w:cs="Arial"/>
          <w:b/>
          <w:bCs/>
          <w:sz w:val="24"/>
          <w:szCs w:val="24"/>
        </w:rPr>
        <w:br/>
        <w:t>от октября 2013 г. N 89</w:t>
      </w:r>
    </w:p>
    <w:p w14:paraId="1F1FF4A9"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Положение о порядке обращения с ртутьсодержащими отходами на территории сельского поселения Каменное</w:t>
      </w:r>
    </w:p>
    <w:p w14:paraId="27F9CA31"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I. Общие положения</w:t>
      </w:r>
    </w:p>
    <w:p w14:paraId="34CE88A0"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725C3F4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1.1. Положение о порядке обращения со ртутьсодержащими отходами на территории сельского поселения Каменное (далее - Положение) разработано в целях снижения их неблагоприятного воздействия на здоровье населения и среду обитания путем организации системы обращения со ртутьсодержащими отходами.</w:t>
      </w:r>
      <w:r w:rsidRPr="000D476D">
        <w:rPr>
          <w:rFonts w:ascii="Arial" w:eastAsia="Times New Roman" w:hAnsi="Arial" w:cs="Arial"/>
          <w:sz w:val="24"/>
          <w:szCs w:val="24"/>
        </w:rPr>
        <w:br/>
      </w:r>
    </w:p>
    <w:p w14:paraId="57F3BEB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1.2. Требования Положения распространяются на все муниципальные предприятия и учреждения и рекомендованы к использованию организациями всех форм собственности и индивидуальными предпринимателями, осуществляющими свою деятельность на территории сельского поселения Каменное, а также его населением.</w:t>
      </w:r>
      <w:r w:rsidRPr="000D476D">
        <w:rPr>
          <w:rFonts w:ascii="Arial" w:eastAsia="Times New Roman" w:hAnsi="Arial" w:cs="Arial"/>
          <w:sz w:val="24"/>
          <w:szCs w:val="24"/>
        </w:rPr>
        <w:br/>
      </w:r>
    </w:p>
    <w:p w14:paraId="3CE8302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Положение не распространяется на обращение с ртутьсодержащими отходами потребления и производства в части осветительных устройств и электрических ламп, за исключением организации сбора отработанных ртутьсодержащих ламп.</w:t>
      </w:r>
      <w:r w:rsidRPr="000D476D">
        <w:rPr>
          <w:rFonts w:ascii="Arial" w:eastAsia="Times New Roman" w:hAnsi="Arial" w:cs="Arial"/>
          <w:sz w:val="24"/>
          <w:szCs w:val="24"/>
        </w:rPr>
        <w:br/>
      </w:r>
    </w:p>
    <w:p w14:paraId="328BE81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1.3. Положение разработано в соответствии с Федеральным законом от 24.06.98 N 89-ФЗ "Об отходах производства и потребления", Государственным стандартом </w:t>
      </w:r>
      <w:proofErr w:type="gramStart"/>
      <w:r w:rsidRPr="000D476D">
        <w:rPr>
          <w:rFonts w:ascii="Arial" w:eastAsia="Times New Roman" w:hAnsi="Arial" w:cs="Arial"/>
          <w:sz w:val="24"/>
          <w:szCs w:val="24"/>
        </w:rPr>
        <w:t>12.3.031-83</w:t>
      </w:r>
      <w:proofErr w:type="gramEnd"/>
      <w:r w:rsidRPr="000D476D">
        <w:rPr>
          <w:rFonts w:ascii="Arial" w:eastAsia="Times New Roman" w:hAnsi="Arial" w:cs="Arial"/>
          <w:sz w:val="24"/>
          <w:szCs w:val="24"/>
        </w:rPr>
        <w:t xml:space="preserve"> "Система стандартов безопасности труда. Работы со ртутью. Требования безопасности", утвержденным постановлением Госстандарта СССР от 10.10.83 N 4833.</w:t>
      </w:r>
      <w:r w:rsidRPr="000D476D">
        <w:rPr>
          <w:rFonts w:ascii="Arial" w:eastAsia="Times New Roman" w:hAnsi="Arial" w:cs="Arial"/>
          <w:sz w:val="24"/>
          <w:szCs w:val="24"/>
        </w:rPr>
        <w:br/>
      </w:r>
    </w:p>
    <w:p w14:paraId="3C537C5E"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1.4. Обязательными документами для организаций и индивидуальных предпринимателей при обращении с ртутьсодержащими отходами являются:</w:t>
      </w:r>
      <w:r w:rsidRPr="000D476D">
        <w:rPr>
          <w:rFonts w:ascii="Arial" w:eastAsia="Times New Roman" w:hAnsi="Arial" w:cs="Arial"/>
          <w:sz w:val="24"/>
          <w:szCs w:val="24"/>
        </w:rPr>
        <w:br/>
      </w:r>
    </w:p>
    <w:p w14:paraId="69D6FCF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проект нормативов образования отходов и лимитов на их размещение (за исключением субъектов малого и среднего бизнеса);</w:t>
      </w:r>
      <w:r w:rsidRPr="000D476D">
        <w:rPr>
          <w:rFonts w:ascii="Arial" w:eastAsia="Times New Roman" w:hAnsi="Arial" w:cs="Arial"/>
          <w:sz w:val="24"/>
          <w:szCs w:val="24"/>
        </w:rPr>
        <w:br/>
      </w:r>
    </w:p>
    <w:p w14:paraId="77B348E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паспорта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w:t>
      </w:r>
      <w:r w:rsidRPr="000D476D">
        <w:rPr>
          <w:rFonts w:ascii="Arial" w:eastAsia="Times New Roman" w:hAnsi="Arial" w:cs="Arial"/>
          <w:sz w:val="24"/>
          <w:szCs w:val="24"/>
        </w:rPr>
        <w:br/>
      </w:r>
    </w:p>
    <w:p w14:paraId="34009019"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инструкция о порядке обращения со ртутьсодержащими отходами на предприятии;</w:t>
      </w:r>
      <w:r w:rsidRPr="000D476D">
        <w:rPr>
          <w:rFonts w:ascii="Arial" w:eastAsia="Times New Roman" w:hAnsi="Arial" w:cs="Arial"/>
          <w:sz w:val="24"/>
          <w:szCs w:val="24"/>
        </w:rPr>
        <w:br/>
      </w:r>
    </w:p>
    <w:p w14:paraId="14A4E255"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 приказ руководителя о назначении лиц, ответственных за обращение с опасными отходами;</w:t>
      </w:r>
      <w:r w:rsidRPr="000D476D">
        <w:rPr>
          <w:rFonts w:ascii="Arial" w:eastAsia="Times New Roman" w:hAnsi="Arial" w:cs="Arial"/>
          <w:sz w:val="24"/>
          <w:szCs w:val="24"/>
        </w:rPr>
        <w:br/>
      </w:r>
    </w:p>
    <w:p w14:paraId="148B82CA"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-лица, которые допущены к сбору, транспортированию, обработке, утилизации, обезвреживанию, размещению отходов </w:t>
      </w:r>
      <w:proofErr w:type="gramStart"/>
      <w:r w:rsidRPr="000D476D">
        <w:rPr>
          <w:rFonts w:ascii="Arial" w:eastAsia="Times New Roman" w:hAnsi="Arial" w:cs="Arial"/>
          <w:sz w:val="24"/>
          <w:szCs w:val="24"/>
        </w:rPr>
        <w:t>I - IV</w:t>
      </w:r>
      <w:proofErr w:type="gramEnd"/>
      <w:r w:rsidRPr="000D476D">
        <w:rPr>
          <w:rFonts w:ascii="Arial" w:eastAsia="Times New Roman" w:hAnsi="Arial" w:cs="Arial"/>
          <w:sz w:val="24"/>
          <w:szCs w:val="24"/>
        </w:rPr>
        <w:t xml:space="preserve"> классов опасности, обязаны иметь документы о квалификации, выданные по результатам прохождения профессионального обучения или получения дополнительного профессионального образования, необходимых для работы с отходами I - IV классов опасности.</w:t>
      </w:r>
      <w:r w:rsidRPr="000D476D">
        <w:rPr>
          <w:rFonts w:ascii="Arial" w:eastAsia="Times New Roman" w:hAnsi="Arial" w:cs="Arial"/>
          <w:sz w:val="24"/>
          <w:szCs w:val="24"/>
        </w:rPr>
        <w:br/>
      </w:r>
    </w:p>
    <w:p w14:paraId="472543C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(Абзац 6 пункта 1.4 части I изложен в новой редакции постановлением Администрации от 21.03.2016 N 43)</w:t>
      </w:r>
      <w:r w:rsidRPr="000D476D">
        <w:rPr>
          <w:rFonts w:ascii="Arial" w:eastAsia="Times New Roman" w:hAnsi="Arial" w:cs="Arial"/>
          <w:sz w:val="24"/>
          <w:szCs w:val="24"/>
        </w:rPr>
        <w:br/>
      </w:r>
    </w:p>
    <w:p w14:paraId="7BA6965D"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(Абзац 6 пункта 1.4 части I изложен в новой редакции постановлением Администрации от 20.10.2016 N 159)</w:t>
      </w:r>
      <w:r w:rsidRPr="000D476D">
        <w:rPr>
          <w:rFonts w:ascii="Arial" w:eastAsia="Times New Roman" w:hAnsi="Arial" w:cs="Arial"/>
          <w:sz w:val="24"/>
          <w:szCs w:val="24"/>
        </w:rPr>
        <w:br/>
      </w:r>
    </w:p>
    <w:p w14:paraId="40E362E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(Абзац 6 пункта 1.4 части I изложен в новой редакции постановлением Администрации от 16.06.2017 N 71)</w:t>
      </w:r>
      <w:r w:rsidRPr="000D476D">
        <w:rPr>
          <w:rFonts w:ascii="Arial" w:eastAsia="Times New Roman" w:hAnsi="Arial" w:cs="Arial"/>
          <w:sz w:val="24"/>
          <w:szCs w:val="24"/>
        </w:rPr>
        <w:br/>
      </w:r>
    </w:p>
    <w:p w14:paraId="6E55E7C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журнал учета образования и движения ртутьсодержащих отходов на территории сельского поселения Каменное;</w:t>
      </w:r>
      <w:r w:rsidRPr="000D476D">
        <w:rPr>
          <w:rFonts w:ascii="Arial" w:eastAsia="Times New Roman" w:hAnsi="Arial" w:cs="Arial"/>
          <w:sz w:val="24"/>
          <w:szCs w:val="24"/>
        </w:rPr>
        <w:br/>
      </w:r>
    </w:p>
    <w:p w14:paraId="70AA599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договор со специализированной организацией, имеющей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(в том числе ртутьсодержащих).</w:t>
      </w:r>
      <w:r w:rsidRPr="000D476D">
        <w:rPr>
          <w:rFonts w:ascii="Arial" w:eastAsia="Times New Roman" w:hAnsi="Arial" w:cs="Arial"/>
          <w:sz w:val="24"/>
          <w:szCs w:val="24"/>
        </w:rPr>
        <w:br/>
      </w:r>
    </w:p>
    <w:p w14:paraId="523B1592"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II. Порядок обращения со ртутьсодержащими отходами</w:t>
      </w:r>
    </w:p>
    <w:p w14:paraId="3FB772A8"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7BB6711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2.1. Организованная в муниципальных предприятиях и учреждениях система обращения с ртутьсодержащими отходами состоит из следующих этапов:</w:t>
      </w:r>
      <w:r w:rsidRPr="000D476D">
        <w:rPr>
          <w:rFonts w:ascii="Arial" w:eastAsia="Times New Roman" w:hAnsi="Arial" w:cs="Arial"/>
          <w:sz w:val="24"/>
          <w:szCs w:val="24"/>
        </w:rPr>
        <w:br/>
      </w:r>
    </w:p>
    <w:p w14:paraId="211D8C4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организационные мероприятия (обучение и инструктаж персонала, приобретение материалов и оборудования, обустройство мест накопления ртутьсодержащих отходов);</w:t>
      </w:r>
      <w:r w:rsidRPr="000D476D">
        <w:rPr>
          <w:rFonts w:ascii="Arial" w:eastAsia="Times New Roman" w:hAnsi="Arial" w:cs="Arial"/>
          <w:sz w:val="24"/>
          <w:szCs w:val="24"/>
        </w:rPr>
        <w:br/>
      </w:r>
    </w:p>
    <w:p w14:paraId="059C0CB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обустройство мест накопления ртутьсодержащих отходов;</w:t>
      </w:r>
      <w:r w:rsidRPr="000D476D">
        <w:rPr>
          <w:rFonts w:ascii="Arial" w:eastAsia="Times New Roman" w:hAnsi="Arial" w:cs="Arial"/>
          <w:sz w:val="24"/>
          <w:szCs w:val="24"/>
        </w:rPr>
        <w:br/>
      </w:r>
    </w:p>
    <w:p w14:paraId="4EA0786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накопление ртутьсодержащих отходов;</w:t>
      </w:r>
      <w:r w:rsidRPr="000D476D">
        <w:rPr>
          <w:rFonts w:ascii="Arial" w:eastAsia="Times New Roman" w:hAnsi="Arial" w:cs="Arial"/>
          <w:sz w:val="24"/>
          <w:szCs w:val="24"/>
        </w:rPr>
        <w:br/>
      </w:r>
    </w:p>
    <w:p w14:paraId="7D391DC0"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сбор и транспортирование ртутьсодержащих отходов к месту размещения или обезвреживания (осуществляется самостоятельно либо по договору).</w:t>
      </w:r>
      <w:r w:rsidRPr="000D476D">
        <w:rPr>
          <w:rFonts w:ascii="Arial" w:eastAsia="Times New Roman" w:hAnsi="Arial" w:cs="Arial"/>
          <w:sz w:val="24"/>
          <w:szCs w:val="24"/>
        </w:rPr>
        <w:br/>
      </w:r>
    </w:p>
    <w:p w14:paraId="1337506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2.2. Обращение с ртутьсодержащими отходами должно производиться в соответствии с постановлением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требованиями Государственного стандарта 12.3.031-83 "Система стандартов безопасности труда. Работы со ртутью. Требования безопасности", утвержденного </w:t>
      </w:r>
      <w:r w:rsidRPr="000D476D">
        <w:rPr>
          <w:rFonts w:ascii="Arial" w:eastAsia="Times New Roman" w:hAnsi="Arial" w:cs="Arial"/>
          <w:sz w:val="24"/>
          <w:szCs w:val="24"/>
        </w:rPr>
        <w:lastRenderedPageBreak/>
        <w:t xml:space="preserve">постановлением Госстандарта СССР от 10.10.83 N 4833, Санитарными правилами при работе со ртутью, ее соединениями и приборами со ртутным заполнением, утвержденными Главным государственным санитарным врачом СССР 04.04.88 N </w:t>
      </w:r>
      <w:proofErr w:type="gramStart"/>
      <w:r w:rsidRPr="000D476D">
        <w:rPr>
          <w:rFonts w:ascii="Arial" w:eastAsia="Times New Roman" w:hAnsi="Arial" w:cs="Arial"/>
          <w:sz w:val="24"/>
          <w:szCs w:val="24"/>
        </w:rPr>
        <w:t>4607-88</w:t>
      </w:r>
      <w:proofErr w:type="gramEnd"/>
      <w:r w:rsidRPr="000D476D">
        <w:rPr>
          <w:rFonts w:ascii="Arial" w:eastAsia="Times New Roman" w:hAnsi="Arial" w:cs="Arial"/>
          <w:sz w:val="24"/>
          <w:szCs w:val="24"/>
        </w:rPr>
        <w:t>.</w:t>
      </w:r>
      <w:r w:rsidRPr="000D476D">
        <w:rPr>
          <w:rFonts w:ascii="Arial" w:eastAsia="Times New Roman" w:hAnsi="Arial" w:cs="Arial"/>
          <w:sz w:val="24"/>
          <w:szCs w:val="24"/>
        </w:rPr>
        <w:br/>
      </w:r>
    </w:p>
    <w:p w14:paraId="4C13560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2.3. Прием ртутьсодержащих отходов от населения и их накопление осуществляется на территории организаций, осуществляющих управление жилищным фондом.</w:t>
      </w:r>
      <w:r w:rsidRPr="000D476D">
        <w:rPr>
          <w:rFonts w:ascii="Arial" w:eastAsia="Times New Roman" w:hAnsi="Arial" w:cs="Arial"/>
          <w:sz w:val="24"/>
          <w:szCs w:val="24"/>
        </w:rPr>
        <w:br/>
      </w:r>
    </w:p>
    <w:p w14:paraId="1CD74A1E"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2.4. Муниципальные предприятия и учреждения обязаны вести постоянный учет получаемых и отработанных люминесцентных ламп, приборов со ртутным заполнением и металлической ртути с отражением в журнале учета образования и движения ртутьсодержащих отходов на территории сельского поселения Каменное.</w:t>
      </w:r>
      <w:r w:rsidRPr="000D476D">
        <w:rPr>
          <w:rFonts w:ascii="Arial" w:eastAsia="Times New Roman" w:hAnsi="Arial" w:cs="Arial"/>
          <w:sz w:val="24"/>
          <w:szCs w:val="24"/>
        </w:rPr>
        <w:br/>
      </w:r>
    </w:p>
    <w:p w14:paraId="0A432E0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2.5. В случае разлива ртути сбор, обезвреживание и </w:t>
      </w:r>
      <w:proofErr w:type="spellStart"/>
      <w:r w:rsidRPr="000D476D">
        <w:rPr>
          <w:rFonts w:ascii="Arial" w:eastAsia="Times New Roman" w:hAnsi="Arial" w:cs="Arial"/>
          <w:sz w:val="24"/>
          <w:szCs w:val="24"/>
        </w:rPr>
        <w:t>демеркуризация</w:t>
      </w:r>
      <w:proofErr w:type="spellEnd"/>
      <w:r w:rsidRPr="000D476D">
        <w:rPr>
          <w:rFonts w:ascii="Arial" w:eastAsia="Times New Roman" w:hAnsi="Arial" w:cs="Arial"/>
          <w:sz w:val="24"/>
          <w:szCs w:val="24"/>
        </w:rPr>
        <w:t xml:space="preserve"> производятся с привлечением специализированной организации, имеющей лицензию на деятельность по обезвреживанию и размещению отходов </w:t>
      </w:r>
      <w:proofErr w:type="gramStart"/>
      <w:r w:rsidRPr="000D476D">
        <w:rPr>
          <w:rFonts w:ascii="Arial" w:eastAsia="Times New Roman" w:hAnsi="Arial" w:cs="Arial"/>
          <w:sz w:val="24"/>
          <w:szCs w:val="24"/>
        </w:rPr>
        <w:t>I-IV</w:t>
      </w:r>
      <w:proofErr w:type="gramEnd"/>
      <w:r w:rsidRPr="000D476D">
        <w:rPr>
          <w:rFonts w:ascii="Arial" w:eastAsia="Times New Roman" w:hAnsi="Arial" w:cs="Arial"/>
          <w:sz w:val="24"/>
          <w:szCs w:val="24"/>
        </w:rPr>
        <w:t xml:space="preserve"> классов опасности, либо собственными силами и средствами по утвержденной инструкции.</w:t>
      </w:r>
      <w:r w:rsidRPr="000D476D">
        <w:rPr>
          <w:rFonts w:ascii="Arial" w:eastAsia="Times New Roman" w:hAnsi="Arial" w:cs="Arial"/>
          <w:sz w:val="24"/>
          <w:szCs w:val="24"/>
        </w:rPr>
        <w:br/>
      </w:r>
    </w:p>
    <w:p w14:paraId="4E488C5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2.6. Оценка риска для здоровья населения в очагах загрязнения ртутью жилых и общественных зданий после проведения </w:t>
      </w:r>
      <w:proofErr w:type="spellStart"/>
      <w:r w:rsidRPr="000D476D">
        <w:rPr>
          <w:rFonts w:ascii="Arial" w:eastAsia="Times New Roman" w:hAnsi="Arial" w:cs="Arial"/>
          <w:sz w:val="24"/>
          <w:szCs w:val="24"/>
        </w:rPr>
        <w:t>демеркуризации</w:t>
      </w:r>
      <w:proofErr w:type="spellEnd"/>
      <w:r w:rsidRPr="000D476D">
        <w:rPr>
          <w:rFonts w:ascii="Arial" w:eastAsia="Times New Roman" w:hAnsi="Arial" w:cs="Arial"/>
          <w:sz w:val="24"/>
          <w:szCs w:val="24"/>
        </w:rPr>
        <w:t xml:space="preserve"> производится с привлечением аккредитованного лабораторного испытательного центра.</w:t>
      </w:r>
      <w:r w:rsidRPr="000D476D">
        <w:rPr>
          <w:rFonts w:ascii="Arial" w:eastAsia="Times New Roman" w:hAnsi="Arial" w:cs="Arial"/>
          <w:sz w:val="24"/>
          <w:szCs w:val="24"/>
        </w:rPr>
        <w:br/>
      </w:r>
    </w:p>
    <w:p w14:paraId="503BE2D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2.7. Муниципальные предприятия и учреждения обязаны иметь оформленные должным образом документы, подтверждающие обезвреживание ртутьсодержащих отходов.</w:t>
      </w:r>
      <w:r w:rsidRPr="000D476D">
        <w:rPr>
          <w:rFonts w:ascii="Arial" w:eastAsia="Times New Roman" w:hAnsi="Arial" w:cs="Arial"/>
          <w:sz w:val="24"/>
          <w:szCs w:val="24"/>
        </w:rPr>
        <w:br/>
      </w:r>
    </w:p>
    <w:p w14:paraId="247AC6D3" w14:textId="77777777" w:rsidR="000D476D" w:rsidRPr="000D476D" w:rsidRDefault="000D476D" w:rsidP="000D476D">
      <w:pPr>
        <w:spacing w:after="240" w:line="240" w:lineRule="auto"/>
        <w:jc w:val="right"/>
        <w:textAlignment w:val="baseline"/>
        <w:outlineLvl w:val="1"/>
        <w:rPr>
          <w:rFonts w:ascii="Arial" w:eastAsia="Times New Roman" w:hAnsi="Arial" w:cs="Arial"/>
          <w:b/>
          <w:bCs/>
          <w:sz w:val="24"/>
          <w:szCs w:val="24"/>
        </w:rPr>
      </w:pPr>
      <w:r w:rsidRPr="000D476D">
        <w:rPr>
          <w:rFonts w:ascii="Arial" w:eastAsia="Times New Roman" w:hAnsi="Arial" w:cs="Arial"/>
          <w:b/>
          <w:bCs/>
          <w:sz w:val="24"/>
          <w:szCs w:val="24"/>
        </w:rPr>
        <w:br/>
        <w:t>Приложение 2</w:t>
      </w:r>
      <w:r w:rsidRPr="000D476D">
        <w:rPr>
          <w:rFonts w:ascii="Arial" w:eastAsia="Times New Roman" w:hAnsi="Arial" w:cs="Arial"/>
          <w:b/>
          <w:bCs/>
          <w:sz w:val="24"/>
          <w:szCs w:val="24"/>
        </w:rPr>
        <w:br/>
        <w:t>к постановлению</w:t>
      </w:r>
      <w:r w:rsidRPr="000D476D">
        <w:rPr>
          <w:rFonts w:ascii="Arial" w:eastAsia="Times New Roman" w:hAnsi="Arial" w:cs="Arial"/>
          <w:b/>
          <w:bCs/>
          <w:sz w:val="24"/>
          <w:szCs w:val="24"/>
        </w:rPr>
        <w:br/>
        <w:t>администрации муниципального образования</w:t>
      </w:r>
      <w:r w:rsidRPr="000D476D">
        <w:rPr>
          <w:rFonts w:ascii="Arial" w:eastAsia="Times New Roman" w:hAnsi="Arial" w:cs="Arial"/>
          <w:b/>
          <w:bCs/>
          <w:sz w:val="24"/>
          <w:szCs w:val="24"/>
        </w:rPr>
        <w:br/>
        <w:t>сельское поселение Каменное</w:t>
      </w:r>
      <w:r w:rsidRPr="000D476D">
        <w:rPr>
          <w:rFonts w:ascii="Arial" w:eastAsia="Times New Roman" w:hAnsi="Arial" w:cs="Arial"/>
          <w:b/>
          <w:bCs/>
          <w:sz w:val="24"/>
          <w:szCs w:val="24"/>
        </w:rPr>
        <w:br/>
        <w:t>от октября 2013 г. N 89</w:t>
      </w:r>
    </w:p>
    <w:p w14:paraId="152A4946"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Типовая инструкция о порядке обращения с ртутьсодержащими отходами на территории сельского поселения Каменное</w:t>
      </w:r>
    </w:p>
    <w:p w14:paraId="1249B3E3"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I. Обращение с ртутьсодержащими отходами</w:t>
      </w:r>
    </w:p>
    <w:p w14:paraId="3086BA72"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3BAB7CF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1.1. Типовая инструкция о порядке обращения со ртутьсодержащими отходами на территории сельского поселения Каменное (далее - Типовая инструкция) разработана с целью снижения неблагоприятного воздействия ртутьсодержащих отходов на здоровье населения и среду обитания.</w:t>
      </w:r>
      <w:r w:rsidRPr="000D476D">
        <w:rPr>
          <w:rFonts w:ascii="Arial" w:eastAsia="Times New Roman" w:hAnsi="Arial" w:cs="Arial"/>
          <w:sz w:val="24"/>
          <w:szCs w:val="24"/>
        </w:rPr>
        <w:br/>
      </w:r>
    </w:p>
    <w:p w14:paraId="3CE693A8"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Типовая инструкция не распространяется на обращение со ртутьсодержащими отходами потребления и производства в части осветительных устройств и электрических ламп, за исключением организации сбора отработанных ртутьсодержащих ламп.</w:t>
      </w:r>
      <w:r w:rsidRPr="000D476D">
        <w:rPr>
          <w:rFonts w:ascii="Arial" w:eastAsia="Times New Roman" w:hAnsi="Arial" w:cs="Arial"/>
          <w:sz w:val="24"/>
          <w:szCs w:val="24"/>
        </w:rPr>
        <w:br/>
      </w:r>
    </w:p>
    <w:p w14:paraId="74BB722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1.2. Ртуть металлическая, ее соединения, приборы со ртутным заполнением подлежат строгому учету с записями о приходе, расходе, перемещении и приходе в негодность в специальном журнале.</w:t>
      </w:r>
      <w:r w:rsidRPr="000D476D">
        <w:rPr>
          <w:rFonts w:ascii="Arial" w:eastAsia="Times New Roman" w:hAnsi="Arial" w:cs="Arial"/>
          <w:sz w:val="24"/>
          <w:szCs w:val="24"/>
        </w:rPr>
        <w:br/>
      </w:r>
    </w:p>
    <w:p w14:paraId="5616AE50"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1.3. Накопление ртутьсодержащих отходов без повреждения ртутной системы осуществляется в заводской таре и должно быть сосредоточено в кладовых, закрепленных за ответственным лицом, при обеспечении полной сохранности.</w:t>
      </w:r>
      <w:r w:rsidRPr="000D476D">
        <w:rPr>
          <w:rFonts w:ascii="Arial" w:eastAsia="Times New Roman" w:hAnsi="Arial" w:cs="Arial"/>
          <w:sz w:val="24"/>
          <w:szCs w:val="24"/>
        </w:rPr>
        <w:br/>
      </w:r>
    </w:p>
    <w:p w14:paraId="3F2A07C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1.4. Разбитые термометры и другие стеклянные ртутные приборы с поврежденной ртутной системой подлежат накоплению отдельно (каждый в отдельном полиэтиленовом пакете), несколько пакетов укладываются в емкости с плотно закрывающейся крышкой.</w:t>
      </w:r>
      <w:r w:rsidRPr="000D476D">
        <w:rPr>
          <w:rFonts w:ascii="Arial" w:eastAsia="Times New Roman" w:hAnsi="Arial" w:cs="Arial"/>
          <w:sz w:val="24"/>
          <w:szCs w:val="24"/>
        </w:rPr>
        <w:br/>
      </w:r>
    </w:p>
    <w:p w14:paraId="4A7A546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Собранная при случайном разливе или повреждении прибора ртуть, а также мелкие ртутьсодержащие элементы содержатся в толстостенной стеклянной таре с плотно закрытой крышкой.</w:t>
      </w:r>
      <w:r w:rsidRPr="000D476D">
        <w:rPr>
          <w:rFonts w:ascii="Arial" w:eastAsia="Times New Roman" w:hAnsi="Arial" w:cs="Arial"/>
          <w:sz w:val="24"/>
          <w:szCs w:val="24"/>
        </w:rPr>
        <w:br/>
      </w:r>
    </w:p>
    <w:p w14:paraId="520418AE"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1.5. При разливе небольшого количества ртути необходимые </w:t>
      </w:r>
      <w:proofErr w:type="spellStart"/>
      <w:r w:rsidRPr="000D476D">
        <w:rPr>
          <w:rFonts w:ascii="Arial" w:eastAsia="Times New Roman" w:hAnsi="Arial" w:cs="Arial"/>
          <w:sz w:val="24"/>
          <w:szCs w:val="24"/>
        </w:rPr>
        <w:t>демеркуризационные</w:t>
      </w:r>
      <w:proofErr w:type="spellEnd"/>
      <w:r w:rsidRPr="000D476D">
        <w:rPr>
          <w:rFonts w:ascii="Arial" w:eastAsia="Times New Roman" w:hAnsi="Arial" w:cs="Arial"/>
          <w:sz w:val="24"/>
          <w:szCs w:val="24"/>
        </w:rPr>
        <w:t xml:space="preserve"> работы осуществляются в соответствии с разделом II Типовой инструкции.</w:t>
      </w:r>
      <w:r w:rsidRPr="000D476D">
        <w:rPr>
          <w:rFonts w:ascii="Arial" w:eastAsia="Times New Roman" w:hAnsi="Arial" w:cs="Arial"/>
          <w:sz w:val="24"/>
          <w:szCs w:val="24"/>
        </w:rPr>
        <w:br/>
      </w:r>
    </w:p>
    <w:p w14:paraId="0233A654"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1.6. При обращении со ртутьсодержащими отходами запрещается:</w:t>
      </w:r>
      <w:r w:rsidRPr="000D476D">
        <w:rPr>
          <w:rFonts w:ascii="Arial" w:eastAsia="Times New Roman" w:hAnsi="Arial" w:cs="Arial"/>
          <w:sz w:val="24"/>
          <w:szCs w:val="24"/>
        </w:rPr>
        <w:br/>
      </w:r>
    </w:p>
    <w:p w14:paraId="1280933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выбрасывать в мусорные контейнеры, сливать ртуть в канализацию, закапывать в землю, сжигать загрязненную ртутью тару;</w:t>
      </w:r>
      <w:r w:rsidRPr="000D476D">
        <w:rPr>
          <w:rFonts w:ascii="Arial" w:eastAsia="Times New Roman" w:hAnsi="Arial" w:cs="Arial"/>
          <w:sz w:val="24"/>
          <w:szCs w:val="24"/>
        </w:rPr>
        <w:br/>
      </w:r>
    </w:p>
    <w:p w14:paraId="699BC539"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размещать ртутьсодержащие отходы вблизи нагревательных или отопительных приборов;</w:t>
      </w:r>
      <w:r w:rsidRPr="000D476D">
        <w:rPr>
          <w:rFonts w:ascii="Arial" w:eastAsia="Times New Roman" w:hAnsi="Arial" w:cs="Arial"/>
          <w:sz w:val="24"/>
          <w:szCs w:val="24"/>
        </w:rPr>
        <w:br/>
      </w:r>
    </w:p>
    <w:p w14:paraId="17EA074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самостоятельно вскрывать корпуса неисправных ртутных приборов, дополнительно разламывать поврежденные стеклянные ртутные приборы с целью извлечения ртути;</w:t>
      </w:r>
      <w:r w:rsidRPr="000D476D">
        <w:rPr>
          <w:rFonts w:ascii="Arial" w:eastAsia="Times New Roman" w:hAnsi="Arial" w:cs="Arial"/>
          <w:sz w:val="24"/>
          <w:szCs w:val="24"/>
        </w:rPr>
        <w:br/>
      </w:r>
    </w:p>
    <w:p w14:paraId="08270EE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привлекать для работ со ртутью лиц, не прошедших предварительный инструктаж, и лиц моложе 18 лет.</w:t>
      </w:r>
      <w:r w:rsidRPr="000D476D">
        <w:rPr>
          <w:rFonts w:ascii="Arial" w:eastAsia="Times New Roman" w:hAnsi="Arial" w:cs="Arial"/>
          <w:sz w:val="24"/>
          <w:szCs w:val="24"/>
        </w:rPr>
        <w:br/>
      </w:r>
    </w:p>
    <w:p w14:paraId="5D72BBE2"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 xml:space="preserve">II. Памятка для проведения </w:t>
      </w:r>
      <w:proofErr w:type="spellStart"/>
      <w:r w:rsidRPr="000D476D">
        <w:rPr>
          <w:rFonts w:ascii="Arial" w:eastAsia="Times New Roman" w:hAnsi="Arial" w:cs="Arial"/>
          <w:b/>
          <w:bCs/>
          <w:sz w:val="24"/>
          <w:szCs w:val="24"/>
        </w:rPr>
        <w:t>демеркуризационных</w:t>
      </w:r>
      <w:proofErr w:type="spellEnd"/>
      <w:r w:rsidRPr="000D476D">
        <w:rPr>
          <w:rFonts w:ascii="Arial" w:eastAsia="Times New Roman" w:hAnsi="Arial" w:cs="Arial"/>
          <w:b/>
          <w:bCs/>
          <w:sz w:val="24"/>
          <w:szCs w:val="24"/>
        </w:rPr>
        <w:t xml:space="preserve"> работ</w:t>
      </w:r>
    </w:p>
    <w:p w14:paraId="159EA765"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02887C7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2.1. Лица, выделенные для проведения </w:t>
      </w:r>
      <w:proofErr w:type="spellStart"/>
      <w:r w:rsidRPr="000D476D">
        <w:rPr>
          <w:rFonts w:ascii="Arial" w:eastAsia="Times New Roman" w:hAnsi="Arial" w:cs="Arial"/>
          <w:sz w:val="24"/>
          <w:szCs w:val="24"/>
        </w:rPr>
        <w:t>демеркуризационных</w:t>
      </w:r>
      <w:proofErr w:type="spellEnd"/>
      <w:r w:rsidRPr="000D476D">
        <w:rPr>
          <w:rFonts w:ascii="Arial" w:eastAsia="Times New Roman" w:hAnsi="Arial" w:cs="Arial"/>
          <w:sz w:val="24"/>
          <w:szCs w:val="24"/>
        </w:rPr>
        <w:t xml:space="preserve"> работ в организациях, должны пройти специальное обучение, предварительный медицинский осмотр и быть обеспечены средствами индивидуальной защиты органов дыхания (СИЗОД), специальной одеждой, специальной обувью, средствами индивидуальной защиты рук и глаз.</w:t>
      </w:r>
      <w:r w:rsidRPr="000D476D">
        <w:rPr>
          <w:rFonts w:ascii="Arial" w:eastAsia="Times New Roman" w:hAnsi="Arial" w:cs="Arial"/>
          <w:sz w:val="24"/>
          <w:szCs w:val="24"/>
        </w:rPr>
        <w:br/>
      </w:r>
    </w:p>
    <w:p w14:paraId="491B087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2.2. При обнаружении небольшого разлива ртути (не более 1 медицинского термометра) </w:t>
      </w:r>
      <w:proofErr w:type="gramStart"/>
      <w:r w:rsidRPr="000D476D">
        <w:rPr>
          <w:rFonts w:ascii="Arial" w:eastAsia="Times New Roman" w:hAnsi="Arial" w:cs="Arial"/>
          <w:sz w:val="24"/>
          <w:szCs w:val="24"/>
        </w:rPr>
        <w:t>необходимо:a</w:t>
      </w:r>
      <w:proofErr w:type="gramEnd"/>
      <w:r w:rsidRPr="000D476D">
        <w:rPr>
          <w:rFonts w:ascii="Arial" w:eastAsia="Times New Roman" w:hAnsi="Arial" w:cs="Arial"/>
          <w:sz w:val="24"/>
          <w:szCs w:val="24"/>
        </w:rPr>
        <w:t>5p&gt;</w:t>
      </w:r>
      <w:r w:rsidRPr="000D476D">
        <w:rPr>
          <w:rFonts w:ascii="Arial" w:eastAsia="Times New Roman" w:hAnsi="Arial" w:cs="Arial"/>
          <w:sz w:val="24"/>
          <w:szCs w:val="24"/>
        </w:rPr>
        <w:br/>
      </w:r>
    </w:p>
    <w:p w14:paraId="2D1FA78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2.2.1. Принять меры по предотвращению переноса ртути на обуви, прекратив доступ к месту разлива.</w:t>
      </w:r>
      <w:r w:rsidRPr="000D476D">
        <w:rPr>
          <w:rFonts w:ascii="Arial" w:eastAsia="Times New Roman" w:hAnsi="Arial" w:cs="Arial"/>
          <w:sz w:val="24"/>
          <w:szCs w:val="24"/>
        </w:rPr>
        <w:br/>
      </w:r>
    </w:p>
    <w:p w14:paraId="326AB3A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2.2.2. Поставить в известность руководителя организации.</w:t>
      </w:r>
      <w:r w:rsidRPr="000D476D">
        <w:rPr>
          <w:rFonts w:ascii="Arial" w:eastAsia="Times New Roman" w:hAnsi="Arial" w:cs="Arial"/>
          <w:sz w:val="24"/>
          <w:szCs w:val="24"/>
        </w:rPr>
        <w:br/>
      </w:r>
    </w:p>
    <w:p w14:paraId="427B87D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2.2.3. Удалить из помещения персонал, не занятый </w:t>
      </w:r>
      <w:proofErr w:type="spellStart"/>
      <w:r w:rsidRPr="000D476D">
        <w:rPr>
          <w:rFonts w:ascii="Arial" w:eastAsia="Times New Roman" w:hAnsi="Arial" w:cs="Arial"/>
          <w:sz w:val="24"/>
          <w:szCs w:val="24"/>
        </w:rPr>
        <w:t>демеркуризационными</w:t>
      </w:r>
      <w:proofErr w:type="spellEnd"/>
      <w:r w:rsidRPr="000D476D">
        <w:rPr>
          <w:rFonts w:ascii="Arial" w:eastAsia="Times New Roman" w:hAnsi="Arial" w:cs="Arial"/>
          <w:sz w:val="24"/>
          <w:szCs w:val="24"/>
        </w:rPr>
        <w:t xml:space="preserve"> работами.</w:t>
      </w:r>
      <w:r w:rsidRPr="000D476D">
        <w:rPr>
          <w:rFonts w:ascii="Arial" w:eastAsia="Times New Roman" w:hAnsi="Arial" w:cs="Arial"/>
          <w:sz w:val="24"/>
          <w:szCs w:val="24"/>
        </w:rPr>
        <w:br/>
      </w:r>
    </w:p>
    <w:p w14:paraId="1817A325"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2.2.4. Собрать ртутные капли подручными приспособлениями. Во избежание втирания ртути в пол и распространения ее по всему помещению сбор капель ртути начинают с периферии загрязненного участка и проводят по направлению к центру. Для сбора ртути пригодны эмалированный совок, резиновая груша или хирургический отсос. Собранную ртуть перенести в приемник из небьющегося стекла или толстостенной стеклянной посуды, предварительно заполненный подкисленным раствором перманганата калия.</w:t>
      </w:r>
      <w:r w:rsidRPr="000D476D">
        <w:rPr>
          <w:rFonts w:ascii="Arial" w:eastAsia="Times New Roman" w:hAnsi="Arial" w:cs="Arial"/>
          <w:sz w:val="24"/>
          <w:szCs w:val="24"/>
        </w:rPr>
        <w:br/>
      </w:r>
    </w:p>
    <w:p w14:paraId="5DDA79F6"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2.2.5. Убедиться путем тщательного осмотра в полноте сбора ртути, в том числе учесть наличие щелей в полу.</w:t>
      </w:r>
      <w:r w:rsidRPr="000D476D">
        <w:rPr>
          <w:rFonts w:ascii="Arial" w:eastAsia="Times New Roman" w:hAnsi="Arial" w:cs="Arial"/>
          <w:sz w:val="24"/>
          <w:szCs w:val="24"/>
        </w:rPr>
        <w:br/>
      </w:r>
    </w:p>
    <w:p w14:paraId="2185C310"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2.2.6. Обработать обильно (</w:t>
      </w:r>
      <w:proofErr w:type="gramStart"/>
      <w:r w:rsidRPr="000D476D">
        <w:rPr>
          <w:rFonts w:ascii="Arial" w:eastAsia="Times New Roman" w:hAnsi="Arial" w:cs="Arial"/>
          <w:sz w:val="24"/>
          <w:szCs w:val="24"/>
        </w:rPr>
        <w:t>0,5-1,0</w:t>
      </w:r>
      <w:proofErr w:type="gramEnd"/>
      <w:r w:rsidRPr="000D476D">
        <w:rPr>
          <w:rFonts w:ascii="Arial" w:eastAsia="Times New Roman" w:hAnsi="Arial" w:cs="Arial"/>
          <w:sz w:val="24"/>
          <w:szCs w:val="24"/>
        </w:rPr>
        <w:t xml:space="preserve"> л/кв. м) загрязненные места с помощью кисти одним из следующих </w:t>
      </w:r>
      <w:proofErr w:type="spellStart"/>
      <w:r w:rsidRPr="000D476D">
        <w:rPr>
          <w:rFonts w:ascii="Arial" w:eastAsia="Times New Roman" w:hAnsi="Arial" w:cs="Arial"/>
          <w:sz w:val="24"/>
          <w:szCs w:val="24"/>
        </w:rPr>
        <w:t>демеркуризационных</w:t>
      </w:r>
      <w:proofErr w:type="spellEnd"/>
      <w:r w:rsidRPr="000D476D">
        <w:rPr>
          <w:rFonts w:ascii="Arial" w:eastAsia="Times New Roman" w:hAnsi="Arial" w:cs="Arial"/>
          <w:sz w:val="24"/>
          <w:szCs w:val="24"/>
        </w:rPr>
        <w:t xml:space="preserve"> растворов: 20% раствором хлорного железа или 10% раствором перманганата калия, подкисленного 5% соляной кислотой.</w:t>
      </w:r>
      <w:r w:rsidRPr="000D476D">
        <w:rPr>
          <w:rFonts w:ascii="Arial" w:eastAsia="Times New Roman" w:hAnsi="Arial" w:cs="Arial"/>
          <w:sz w:val="24"/>
          <w:szCs w:val="24"/>
        </w:rPr>
        <w:br/>
      </w:r>
    </w:p>
    <w:p w14:paraId="2398F77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2.2.7. Оставить </w:t>
      </w:r>
      <w:proofErr w:type="spellStart"/>
      <w:r w:rsidRPr="000D476D">
        <w:rPr>
          <w:rFonts w:ascii="Arial" w:eastAsia="Times New Roman" w:hAnsi="Arial" w:cs="Arial"/>
          <w:sz w:val="24"/>
          <w:szCs w:val="24"/>
        </w:rPr>
        <w:t>демеркуризационный</w:t>
      </w:r>
      <w:proofErr w:type="spellEnd"/>
      <w:r w:rsidRPr="000D476D">
        <w:rPr>
          <w:rFonts w:ascii="Arial" w:eastAsia="Times New Roman" w:hAnsi="Arial" w:cs="Arial"/>
          <w:sz w:val="24"/>
          <w:szCs w:val="24"/>
        </w:rPr>
        <w:t xml:space="preserve"> раствор на загрязненном месте на </w:t>
      </w:r>
      <w:proofErr w:type="gramStart"/>
      <w:r w:rsidRPr="000D476D">
        <w:rPr>
          <w:rFonts w:ascii="Arial" w:eastAsia="Times New Roman" w:hAnsi="Arial" w:cs="Arial"/>
          <w:sz w:val="24"/>
          <w:szCs w:val="24"/>
        </w:rPr>
        <w:t>4-6</w:t>
      </w:r>
      <w:proofErr w:type="gramEnd"/>
      <w:r w:rsidRPr="000D476D">
        <w:rPr>
          <w:rFonts w:ascii="Arial" w:eastAsia="Times New Roman" w:hAnsi="Arial" w:cs="Arial"/>
          <w:sz w:val="24"/>
          <w:szCs w:val="24"/>
        </w:rPr>
        <w:t xml:space="preserve"> часов.</w:t>
      </w:r>
      <w:r w:rsidRPr="000D476D">
        <w:rPr>
          <w:rFonts w:ascii="Arial" w:eastAsia="Times New Roman" w:hAnsi="Arial" w:cs="Arial"/>
          <w:sz w:val="24"/>
          <w:szCs w:val="24"/>
        </w:rPr>
        <w:br/>
      </w:r>
    </w:p>
    <w:p w14:paraId="3E5B0C24"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2.2.8. Тщательно вымыть загрязненный участок мыльной водой.</w:t>
      </w:r>
      <w:r w:rsidRPr="000D476D">
        <w:rPr>
          <w:rFonts w:ascii="Arial" w:eastAsia="Times New Roman" w:hAnsi="Arial" w:cs="Arial"/>
          <w:sz w:val="24"/>
          <w:szCs w:val="24"/>
        </w:rPr>
        <w:br/>
      </w:r>
    </w:p>
    <w:p w14:paraId="45ED8E7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2.2.9. Проветрить помещение.</w:t>
      </w:r>
      <w:r w:rsidRPr="000D476D">
        <w:rPr>
          <w:rFonts w:ascii="Arial" w:eastAsia="Times New Roman" w:hAnsi="Arial" w:cs="Arial"/>
          <w:sz w:val="24"/>
          <w:szCs w:val="24"/>
        </w:rPr>
        <w:br/>
      </w:r>
    </w:p>
    <w:p w14:paraId="457FD083"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2.2.10. После каждого этапа работ тщательно мыть руки. Все работы проводятся в резиновых перчатках и респираторе (марлевой повязке).</w:t>
      </w:r>
      <w:r w:rsidRPr="000D476D">
        <w:rPr>
          <w:rFonts w:ascii="Arial" w:eastAsia="Times New Roman" w:hAnsi="Arial" w:cs="Arial"/>
          <w:sz w:val="24"/>
          <w:szCs w:val="24"/>
        </w:rPr>
        <w:br/>
      </w:r>
    </w:p>
    <w:p w14:paraId="536F0489"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2.2.11. В случае выявления больших разливов ртути (более 1 медицинского термометра), а также в случае попадания ртути в нагревательные приборы, сушильные шкафы, труднодоступные места необходимо:</w:t>
      </w:r>
      <w:r w:rsidRPr="000D476D">
        <w:rPr>
          <w:rFonts w:ascii="Arial" w:eastAsia="Times New Roman" w:hAnsi="Arial" w:cs="Arial"/>
          <w:sz w:val="24"/>
          <w:szCs w:val="24"/>
        </w:rPr>
        <w:br/>
      </w:r>
    </w:p>
    <w:p w14:paraId="650DD887"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выполнить мероприятия, указанные в подпунктах 2.2.1, 2.2.2 пункта 2.2 Типовой инструкции;</w:t>
      </w:r>
      <w:r w:rsidRPr="000D476D">
        <w:rPr>
          <w:rFonts w:ascii="Arial" w:eastAsia="Times New Roman" w:hAnsi="Arial" w:cs="Arial"/>
          <w:sz w:val="24"/>
          <w:szCs w:val="24"/>
        </w:rPr>
        <w:br/>
      </w:r>
    </w:p>
    <w:p w14:paraId="5F38AE4C"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удалить из помещения всех людей, отключить все электроприборы, обеспечить проветривание помещения, закрыть помещение;</w:t>
      </w:r>
      <w:r w:rsidRPr="000D476D">
        <w:rPr>
          <w:rFonts w:ascii="Arial" w:eastAsia="Times New Roman" w:hAnsi="Arial" w:cs="Arial"/>
          <w:sz w:val="24"/>
          <w:szCs w:val="24"/>
        </w:rPr>
        <w:br/>
      </w:r>
    </w:p>
    <w:p w14:paraId="1C839219"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сообщить о происшествии оперативному дежурному единой дежурно-диспетчерской службы (ЕДДС) по Октябрьскому району по телефону: 8 (34678) 2-13-09;</w:t>
      </w:r>
      <w:r w:rsidRPr="000D476D">
        <w:rPr>
          <w:rFonts w:ascii="Arial" w:eastAsia="Times New Roman" w:hAnsi="Arial" w:cs="Arial"/>
          <w:sz w:val="24"/>
          <w:szCs w:val="24"/>
        </w:rPr>
        <w:br/>
      </w:r>
    </w:p>
    <w:p w14:paraId="7E887F8D"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провести аналитические исследования содержания паров ртути в помещении с привлечением аккредитованной лаборатории.</w:t>
      </w:r>
      <w:r w:rsidRPr="000D476D">
        <w:rPr>
          <w:rFonts w:ascii="Arial" w:eastAsia="Times New Roman" w:hAnsi="Arial" w:cs="Arial"/>
          <w:sz w:val="24"/>
          <w:szCs w:val="24"/>
        </w:rPr>
        <w:br/>
      </w:r>
    </w:p>
    <w:p w14:paraId="55924672"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III. Правила поведения при выявлении разбитых ртутьсодержащих ламп</w:t>
      </w:r>
    </w:p>
    <w:p w14:paraId="67A577ED"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51F6AA3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В случае выявления разбитых ртутьсодержащих ламп необходимо:</w:t>
      </w:r>
      <w:r w:rsidRPr="000D476D">
        <w:rPr>
          <w:rFonts w:ascii="Arial" w:eastAsia="Times New Roman" w:hAnsi="Arial" w:cs="Arial"/>
          <w:sz w:val="24"/>
          <w:szCs w:val="24"/>
        </w:rPr>
        <w:br/>
      </w:r>
    </w:p>
    <w:p w14:paraId="7EEE02FB"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поставить в известность руководителя организации;</w:t>
      </w:r>
      <w:r w:rsidRPr="000D476D">
        <w:rPr>
          <w:rFonts w:ascii="Arial" w:eastAsia="Times New Roman" w:hAnsi="Arial" w:cs="Arial"/>
          <w:sz w:val="24"/>
          <w:szCs w:val="24"/>
        </w:rPr>
        <w:br/>
      </w:r>
    </w:p>
    <w:p w14:paraId="0BF55E0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 удалить из помещения персонал, не занятый </w:t>
      </w:r>
      <w:proofErr w:type="spellStart"/>
      <w:r w:rsidRPr="000D476D">
        <w:rPr>
          <w:rFonts w:ascii="Arial" w:eastAsia="Times New Roman" w:hAnsi="Arial" w:cs="Arial"/>
          <w:sz w:val="24"/>
          <w:szCs w:val="24"/>
        </w:rPr>
        <w:t>демеркуризационными</w:t>
      </w:r>
      <w:proofErr w:type="spellEnd"/>
      <w:r w:rsidRPr="000D476D">
        <w:rPr>
          <w:rFonts w:ascii="Arial" w:eastAsia="Times New Roman" w:hAnsi="Arial" w:cs="Arial"/>
          <w:sz w:val="24"/>
          <w:szCs w:val="24"/>
        </w:rPr>
        <w:t xml:space="preserve"> работами;</w:t>
      </w:r>
      <w:r w:rsidRPr="000D476D">
        <w:rPr>
          <w:rFonts w:ascii="Arial" w:eastAsia="Times New Roman" w:hAnsi="Arial" w:cs="Arial"/>
          <w:sz w:val="24"/>
          <w:szCs w:val="24"/>
        </w:rPr>
        <w:br/>
      </w:r>
    </w:p>
    <w:p w14:paraId="5F261720"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 случае выявления большого количества разбитых ртутьсодержащих ламп сообщить о происшествии оперативному дежурному единой дежурно-диспетчерской службы (ЕДДС) по Октябрьскому району по телефону: 8 (34678) 2-13-09;</w:t>
      </w:r>
      <w:r w:rsidRPr="000D476D">
        <w:rPr>
          <w:rFonts w:ascii="Arial" w:eastAsia="Times New Roman" w:hAnsi="Arial" w:cs="Arial"/>
          <w:sz w:val="24"/>
          <w:szCs w:val="24"/>
        </w:rPr>
        <w:br/>
      </w:r>
    </w:p>
    <w:p w14:paraId="535210D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собрать осколки ламп подручными приспособлениями;</w:t>
      </w:r>
      <w:r w:rsidRPr="000D476D">
        <w:rPr>
          <w:rFonts w:ascii="Arial" w:eastAsia="Times New Roman" w:hAnsi="Arial" w:cs="Arial"/>
          <w:sz w:val="24"/>
          <w:szCs w:val="24"/>
        </w:rPr>
        <w:br/>
      </w:r>
    </w:p>
    <w:p w14:paraId="0E5E2A95"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убедиться путем тщательного осмотра в полноте сбора осколков, в том числе учесть наличие щелей в полу;</w:t>
      </w:r>
      <w:r w:rsidRPr="000D476D">
        <w:rPr>
          <w:rFonts w:ascii="Arial" w:eastAsia="Times New Roman" w:hAnsi="Arial" w:cs="Arial"/>
          <w:sz w:val="24"/>
          <w:szCs w:val="24"/>
        </w:rPr>
        <w:br/>
      </w:r>
    </w:p>
    <w:p w14:paraId="4D945B5D"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выполнить мероприятия, указанные в подпунктах 2.2.6-2.2.10 пункта 2.2 Типовой инструкции.</w:t>
      </w:r>
      <w:r w:rsidRPr="000D476D">
        <w:rPr>
          <w:rFonts w:ascii="Arial" w:eastAsia="Times New Roman" w:hAnsi="Arial" w:cs="Arial"/>
          <w:sz w:val="24"/>
          <w:szCs w:val="24"/>
        </w:rPr>
        <w:br/>
      </w:r>
    </w:p>
    <w:p w14:paraId="4F81D254" w14:textId="77777777" w:rsidR="000D476D" w:rsidRPr="000D476D" w:rsidRDefault="000D476D" w:rsidP="000D476D">
      <w:pPr>
        <w:spacing w:after="240" w:line="240" w:lineRule="auto"/>
        <w:jc w:val="center"/>
        <w:textAlignment w:val="baseline"/>
        <w:outlineLvl w:val="2"/>
        <w:rPr>
          <w:rFonts w:ascii="Arial" w:eastAsia="Times New Roman" w:hAnsi="Arial" w:cs="Arial"/>
          <w:b/>
          <w:bCs/>
          <w:sz w:val="24"/>
          <w:szCs w:val="24"/>
        </w:rPr>
      </w:pPr>
      <w:r w:rsidRPr="000D476D">
        <w:rPr>
          <w:rFonts w:ascii="Arial" w:eastAsia="Times New Roman" w:hAnsi="Arial" w:cs="Arial"/>
          <w:b/>
          <w:bCs/>
          <w:sz w:val="24"/>
          <w:szCs w:val="24"/>
        </w:rPr>
        <w:t>IV. Признаки отравления парами ртути</w:t>
      </w:r>
    </w:p>
    <w:p w14:paraId="426ECEA9"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2FFB03A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sidRPr="000D476D">
        <w:rPr>
          <w:rFonts w:ascii="Arial" w:eastAsia="Times New Roman" w:hAnsi="Arial" w:cs="Arial"/>
          <w:sz w:val="24"/>
          <w:szCs w:val="24"/>
        </w:rPr>
        <w:br/>
      </w:r>
    </w:p>
    <w:p w14:paraId="4BC925B1"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Первая помощь при отравлении парами ртути или попадании внутрь организма солей ртути: полный покой, полоскание рта слабым раствором бертолетовой соли, 5% раствором хлорида цинка, 2% раствором танина, принятие цистамина (0,3 г), далее - срочная госпитализация пострадавшего.</w:t>
      </w:r>
      <w:r w:rsidRPr="000D476D">
        <w:rPr>
          <w:rFonts w:ascii="Arial" w:eastAsia="Times New Roman" w:hAnsi="Arial" w:cs="Arial"/>
          <w:sz w:val="24"/>
          <w:szCs w:val="24"/>
        </w:rPr>
        <w:br/>
      </w:r>
    </w:p>
    <w:p w14:paraId="7EB7DE53" w14:textId="77777777" w:rsidR="000D476D" w:rsidRPr="000D476D" w:rsidRDefault="000D476D" w:rsidP="000D476D">
      <w:pPr>
        <w:spacing w:after="240" w:line="240" w:lineRule="auto"/>
        <w:jc w:val="right"/>
        <w:textAlignment w:val="baseline"/>
        <w:outlineLvl w:val="1"/>
        <w:rPr>
          <w:rFonts w:ascii="Arial" w:eastAsia="Times New Roman" w:hAnsi="Arial" w:cs="Arial"/>
          <w:b/>
          <w:bCs/>
          <w:sz w:val="24"/>
          <w:szCs w:val="24"/>
        </w:rPr>
      </w:pPr>
      <w:r w:rsidRPr="000D476D">
        <w:rPr>
          <w:rFonts w:ascii="Arial" w:eastAsia="Times New Roman" w:hAnsi="Arial" w:cs="Arial"/>
          <w:b/>
          <w:bCs/>
          <w:sz w:val="24"/>
          <w:szCs w:val="24"/>
        </w:rPr>
        <w:br/>
        <w:t>Приложение 3</w:t>
      </w:r>
      <w:r w:rsidRPr="000D476D">
        <w:rPr>
          <w:rFonts w:ascii="Arial" w:eastAsia="Times New Roman" w:hAnsi="Arial" w:cs="Arial"/>
          <w:b/>
          <w:bCs/>
          <w:sz w:val="24"/>
          <w:szCs w:val="24"/>
        </w:rPr>
        <w:br/>
        <w:t>к постановлению</w:t>
      </w:r>
      <w:r w:rsidRPr="000D476D">
        <w:rPr>
          <w:rFonts w:ascii="Arial" w:eastAsia="Times New Roman" w:hAnsi="Arial" w:cs="Arial"/>
          <w:b/>
          <w:bCs/>
          <w:sz w:val="24"/>
          <w:szCs w:val="24"/>
        </w:rPr>
        <w:br/>
        <w:t>администрации муниципального образования</w:t>
      </w:r>
      <w:r w:rsidRPr="000D476D">
        <w:rPr>
          <w:rFonts w:ascii="Arial" w:eastAsia="Times New Roman" w:hAnsi="Arial" w:cs="Arial"/>
          <w:b/>
          <w:bCs/>
          <w:sz w:val="24"/>
          <w:szCs w:val="24"/>
        </w:rPr>
        <w:br/>
        <w:t>сельское поселение Каменное</w:t>
      </w:r>
      <w:r w:rsidRPr="000D476D">
        <w:rPr>
          <w:rFonts w:ascii="Arial" w:eastAsia="Times New Roman" w:hAnsi="Arial" w:cs="Arial"/>
          <w:b/>
          <w:bCs/>
          <w:sz w:val="24"/>
          <w:szCs w:val="24"/>
        </w:rPr>
        <w:br/>
        <w:t>от октября 2013 г. N 89</w:t>
      </w:r>
    </w:p>
    <w:p w14:paraId="6ED90CFC" w14:textId="77777777" w:rsidR="000D476D" w:rsidRPr="000D476D" w:rsidRDefault="000D476D" w:rsidP="000D476D">
      <w:pPr>
        <w:spacing w:after="240" w:line="240" w:lineRule="auto"/>
        <w:jc w:val="center"/>
        <w:textAlignment w:val="baseline"/>
        <w:rPr>
          <w:rFonts w:ascii="Arial" w:eastAsia="Times New Roman" w:hAnsi="Arial" w:cs="Arial"/>
          <w:b/>
          <w:bCs/>
          <w:sz w:val="24"/>
          <w:szCs w:val="24"/>
        </w:rPr>
      </w:pPr>
      <w:r w:rsidRPr="000D476D">
        <w:rPr>
          <w:rFonts w:ascii="Arial" w:eastAsia="Times New Roman" w:hAnsi="Arial" w:cs="Arial"/>
          <w:b/>
          <w:bCs/>
          <w:sz w:val="24"/>
          <w:szCs w:val="24"/>
        </w:rPr>
        <w:t>Форма журнала учета образования и движения ртутьсодержащих отходов на территории поселения</w:t>
      </w:r>
    </w:p>
    <w:p w14:paraId="17D4230C" w14:textId="77777777" w:rsidR="000D476D" w:rsidRPr="000D476D" w:rsidRDefault="000D476D" w:rsidP="000D476D">
      <w:pPr>
        <w:spacing w:after="0" w:line="240" w:lineRule="auto"/>
        <w:textAlignment w:val="baseline"/>
        <w:rPr>
          <w:rFonts w:ascii="Arial" w:eastAsia="Times New Roman" w:hAnsi="Arial" w:cs="Arial"/>
          <w:sz w:val="24"/>
          <w:szCs w:val="24"/>
        </w:rPr>
      </w:pPr>
    </w:p>
    <w:p w14:paraId="405154CF"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____________________________________________________________________</w:t>
      </w:r>
      <w:r w:rsidRPr="000D476D">
        <w:rPr>
          <w:rFonts w:ascii="Arial" w:eastAsia="Times New Roman" w:hAnsi="Arial" w:cs="Arial"/>
          <w:sz w:val="24"/>
          <w:szCs w:val="24"/>
        </w:rPr>
        <w:br/>
      </w:r>
    </w:p>
    <w:p w14:paraId="0B2F4DB0"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(наименование организации)</w:t>
      </w:r>
      <w:r w:rsidRPr="000D476D">
        <w:rPr>
          <w:rFonts w:ascii="Arial" w:eastAsia="Times New Roman" w:hAnsi="Arial" w:cs="Arial"/>
          <w:sz w:val="24"/>
          <w:szCs w:val="24"/>
        </w:rPr>
        <w:br/>
      </w:r>
    </w:p>
    <w:p w14:paraId="30C40D2A"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lastRenderedPageBreak/>
        <w:t>Дата начала ведения журнала ___________________</w:t>
      </w:r>
      <w:r w:rsidRPr="000D476D">
        <w:rPr>
          <w:rFonts w:ascii="Arial" w:eastAsia="Times New Roman" w:hAnsi="Arial" w:cs="Arial"/>
          <w:sz w:val="24"/>
          <w:szCs w:val="24"/>
        </w:rPr>
        <w:br/>
      </w:r>
    </w:p>
    <w:p w14:paraId="6C39CEE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Ответственный за ведение журнала _____________________________________</w:t>
      </w:r>
    </w:p>
    <w:tbl>
      <w:tblPr>
        <w:tblW w:w="0" w:type="auto"/>
        <w:tblCellMar>
          <w:left w:w="0" w:type="dxa"/>
          <w:right w:w="0" w:type="dxa"/>
        </w:tblCellMar>
        <w:tblLook w:val="04A0" w:firstRow="1" w:lastRow="0" w:firstColumn="1" w:lastColumn="0" w:noHBand="0" w:noVBand="1"/>
      </w:tblPr>
      <w:tblGrid>
        <w:gridCol w:w="1333"/>
        <w:gridCol w:w="1341"/>
        <w:gridCol w:w="1333"/>
        <w:gridCol w:w="1333"/>
        <w:gridCol w:w="1341"/>
        <w:gridCol w:w="1333"/>
        <w:gridCol w:w="1341"/>
      </w:tblGrid>
      <w:tr w:rsidR="000D476D" w:rsidRPr="000D476D" w14:paraId="2F10C8CD" w14:textId="77777777" w:rsidTr="000D476D">
        <w:trPr>
          <w:trHeight w:val="15"/>
        </w:trPr>
        <w:tc>
          <w:tcPr>
            <w:tcW w:w="2218" w:type="dxa"/>
            <w:hideMark/>
          </w:tcPr>
          <w:p w14:paraId="00C2B103" w14:textId="77777777" w:rsidR="000D476D" w:rsidRPr="000D476D" w:rsidRDefault="000D476D">
            <w:pPr>
              <w:rPr>
                <w:rFonts w:ascii="Arial" w:eastAsia="Times New Roman" w:hAnsi="Arial" w:cs="Arial"/>
                <w:sz w:val="24"/>
                <w:szCs w:val="24"/>
              </w:rPr>
            </w:pPr>
          </w:p>
        </w:tc>
        <w:tc>
          <w:tcPr>
            <w:tcW w:w="2218" w:type="dxa"/>
            <w:hideMark/>
          </w:tcPr>
          <w:p w14:paraId="480D6BC6" w14:textId="77777777" w:rsidR="000D476D" w:rsidRPr="000D476D" w:rsidRDefault="000D476D">
            <w:pPr>
              <w:spacing w:after="200" w:line="276" w:lineRule="auto"/>
              <w:rPr>
                <w:rFonts w:eastAsiaTheme="minorHAnsi"/>
                <w:sz w:val="20"/>
                <w:szCs w:val="20"/>
              </w:rPr>
            </w:pPr>
          </w:p>
        </w:tc>
        <w:tc>
          <w:tcPr>
            <w:tcW w:w="1848" w:type="dxa"/>
            <w:hideMark/>
          </w:tcPr>
          <w:p w14:paraId="45EC60CC" w14:textId="77777777" w:rsidR="000D476D" w:rsidRPr="000D476D" w:rsidRDefault="000D476D">
            <w:pPr>
              <w:spacing w:after="200" w:line="276" w:lineRule="auto"/>
              <w:rPr>
                <w:rFonts w:eastAsiaTheme="minorHAnsi"/>
                <w:sz w:val="20"/>
                <w:szCs w:val="20"/>
              </w:rPr>
            </w:pPr>
          </w:p>
        </w:tc>
        <w:tc>
          <w:tcPr>
            <w:tcW w:w="2587" w:type="dxa"/>
            <w:hideMark/>
          </w:tcPr>
          <w:p w14:paraId="184A5D8F" w14:textId="77777777" w:rsidR="000D476D" w:rsidRPr="000D476D" w:rsidRDefault="000D476D">
            <w:pPr>
              <w:spacing w:after="200" w:line="276" w:lineRule="auto"/>
              <w:rPr>
                <w:rFonts w:eastAsiaTheme="minorHAnsi"/>
                <w:sz w:val="20"/>
                <w:szCs w:val="20"/>
              </w:rPr>
            </w:pPr>
          </w:p>
        </w:tc>
        <w:tc>
          <w:tcPr>
            <w:tcW w:w="2033" w:type="dxa"/>
            <w:hideMark/>
          </w:tcPr>
          <w:p w14:paraId="77F3FC8E" w14:textId="77777777" w:rsidR="000D476D" w:rsidRPr="000D476D" w:rsidRDefault="000D476D">
            <w:pPr>
              <w:spacing w:after="200" w:line="276" w:lineRule="auto"/>
              <w:rPr>
                <w:rFonts w:eastAsiaTheme="minorHAnsi"/>
                <w:sz w:val="20"/>
                <w:szCs w:val="20"/>
              </w:rPr>
            </w:pPr>
          </w:p>
        </w:tc>
        <w:tc>
          <w:tcPr>
            <w:tcW w:w="2218" w:type="dxa"/>
            <w:hideMark/>
          </w:tcPr>
          <w:p w14:paraId="662CC9F8" w14:textId="77777777" w:rsidR="000D476D" w:rsidRPr="000D476D" w:rsidRDefault="000D476D">
            <w:pPr>
              <w:spacing w:after="200" w:line="276" w:lineRule="auto"/>
              <w:rPr>
                <w:rFonts w:eastAsiaTheme="minorHAnsi"/>
                <w:sz w:val="20"/>
                <w:szCs w:val="20"/>
              </w:rPr>
            </w:pPr>
          </w:p>
        </w:tc>
        <w:tc>
          <w:tcPr>
            <w:tcW w:w="2218" w:type="dxa"/>
            <w:hideMark/>
          </w:tcPr>
          <w:p w14:paraId="5F4D2EFF" w14:textId="77777777" w:rsidR="000D476D" w:rsidRPr="000D476D" w:rsidRDefault="000D476D">
            <w:pPr>
              <w:spacing w:after="200" w:line="276" w:lineRule="auto"/>
              <w:rPr>
                <w:rFonts w:eastAsiaTheme="minorHAnsi"/>
                <w:sz w:val="20"/>
                <w:szCs w:val="20"/>
              </w:rPr>
            </w:pPr>
          </w:p>
        </w:tc>
      </w:tr>
      <w:tr w:rsidR="000D476D" w:rsidRPr="000D476D" w14:paraId="115C2246" w14:textId="77777777" w:rsidTr="000D476D">
        <w:tc>
          <w:tcPr>
            <w:tcW w:w="628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423FC"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Учет образования ртутьсодержащих отходов</w:t>
            </w:r>
          </w:p>
        </w:tc>
        <w:tc>
          <w:tcPr>
            <w:tcW w:w="90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54745"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Учет сдачи ртутьсодержащих отходов на обезвреживание</w:t>
            </w:r>
          </w:p>
        </w:tc>
      </w:tr>
      <w:tr w:rsidR="000D476D" w:rsidRPr="000D476D" w14:paraId="25F8F67C" w14:textId="77777777" w:rsidTr="000D476D">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B82D1"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структурное подразделение, сдавшее ртутьсодержащие отходы для накопления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45EB"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наименование (вид), количество (прописью) принятых ртутьсодержащих отходов для накопления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538D7"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лицо, сдавшее ртутьсодержащие отходы для накопления (фамилия, имя, отчество, дата, подпись)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25C3C"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лицо, принявшее ртутьсодержащие отходы для накопления (фамилия, имя, отчество, дата, подпись)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93240"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наименование (вид), количество (прописью) ртутьсодержащих отходов, переданных на обезвреживание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9B3E4"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лицо, сдавшее ртутьсодержащие отходы на обезвреживание (фамилия, имя, отчество, дата сдачи, подпись)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7085E" w14:textId="77777777" w:rsidR="000D476D" w:rsidRPr="000D476D" w:rsidRDefault="000D476D">
            <w:pPr>
              <w:spacing w:after="0" w:line="240" w:lineRule="auto"/>
              <w:textAlignment w:val="baseline"/>
              <w:rPr>
                <w:rFonts w:ascii="Times New Roman" w:eastAsia="Times New Roman" w:hAnsi="Times New Roman" w:cs="Times New Roman"/>
                <w:sz w:val="24"/>
                <w:szCs w:val="24"/>
                <w:lang w:eastAsia="en-US"/>
              </w:rPr>
            </w:pPr>
            <w:r w:rsidRPr="000D476D">
              <w:rPr>
                <w:rFonts w:ascii="Times New Roman" w:eastAsia="Times New Roman" w:hAnsi="Times New Roman" w:cs="Times New Roman"/>
                <w:sz w:val="24"/>
                <w:szCs w:val="24"/>
                <w:lang w:eastAsia="en-US"/>
              </w:rPr>
              <w:t>документ, подтверждающий сдачу ртутьсодержащих отходов на обезвреживание (наименование, номер, дата)</w:t>
            </w:r>
          </w:p>
        </w:tc>
      </w:tr>
    </w:tbl>
    <w:p w14:paraId="5B14C1F2" w14:textId="77777777" w:rsidR="000D476D" w:rsidRPr="000D476D" w:rsidRDefault="000D476D" w:rsidP="000D476D">
      <w:pPr>
        <w:spacing w:after="0" w:line="240" w:lineRule="auto"/>
        <w:ind w:firstLine="480"/>
        <w:textAlignment w:val="baseline"/>
        <w:rPr>
          <w:rFonts w:ascii="Arial" w:eastAsia="Times New Roman" w:hAnsi="Arial" w:cs="Arial"/>
          <w:sz w:val="24"/>
          <w:szCs w:val="24"/>
        </w:rPr>
      </w:pPr>
      <w:r w:rsidRPr="000D476D">
        <w:rPr>
          <w:rFonts w:ascii="Arial" w:eastAsia="Times New Roman" w:hAnsi="Arial" w:cs="Arial"/>
          <w:sz w:val="24"/>
          <w:szCs w:val="24"/>
        </w:rPr>
        <w:t xml:space="preserve">Примечание: в зависимости от специфики организации форма записи в журнале может быть </w:t>
      </w:r>
      <w:proofErr w:type="spellStart"/>
      <w:r w:rsidRPr="000D476D">
        <w:rPr>
          <w:rFonts w:ascii="Arial" w:eastAsia="Times New Roman" w:hAnsi="Arial" w:cs="Arial"/>
          <w:sz w:val="24"/>
          <w:szCs w:val="24"/>
        </w:rPr>
        <w:t>дополне</w:t>
      </w:r>
      <w:proofErr w:type="spellEnd"/>
    </w:p>
    <w:p w14:paraId="46614505" w14:textId="77777777" w:rsidR="000D476D" w:rsidRPr="000D476D" w:rsidRDefault="000D476D" w:rsidP="000D476D">
      <w:pPr>
        <w:rPr>
          <w:szCs w:val="24"/>
        </w:rPr>
      </w:pPr>
    </w:p>
    <w:p w14:paraId="3C568B56" w14:textId="77777777" w:rsidR="00E34962" w:rsidRPr="000D476D"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D476D"/>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