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E9C0D5" w14:textId="77777777" w:rsidR="003201E7" w:rsidRPr="003201E7" w:rsidRDefault="003201E7" w:rsidP="003201E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201E7">
        <w:rPr>
          <w:rFonts w:ascii="Arial" w:hAnsi="Arial" w:cs="Arial"/>
          <w:sz w:val="24"/>
          <w:szCs w:val="24"/>
        </w:rPr>
        <w:t>ПРАВИТЕЛЬСТВО АМУРСКОЙ ОБЛАСТИ</w:t>
      </w:r>
      <w:r w:rsidRPr="003201E7">
        <w:rPr>
          <w:rFonts w:ascii="Arial" w:hAnsi="Arial" w:cs="Arial"/>
          <w:sz w:val="24"/>
          <w:szCs w:val="24"/>
        </w:rPr>
        <w:br/>
      </w:r>
      <w:r w:rsidRPr="003201E7">
        <w:rPr>
          <w:rFonts w:ascii="Arial" w:hAnsi="Arial" w:cs="Arial"/>
          <w:sz w:val="24"/>
          <w:szCs w:val="24"/>
        </w:rPr>
        <w:br/>
        <w:t>ПОСТАНОВЛЕНИЕ</w:t>
      </w:r>
      <w:r w:rsidRPr="003201E7">
        <w:rPr>
          <w:rFonts w:ascii="Arial" w:hAnsi="Arial" w:cs="Arial"/>
          <w:sz w:val="24"/>
          <w:szCs w:val="24"/>
        </w:rPr>
        <w:br/>
      </w:r>
      <w:r w:rsidRPr="003201E7">
        <w:rPr>
          <w:rFonts w:ascii="Arial" w:hAnsi="Arial" w:cs="Arial"/>
          <w:sz w:val="24"/>
          <w:szCs w:val="24"/>
        </w:rPr>
        <w:br/>
        <w:t>от 23 апреля 2012 года N 219</w:t>
      </w:r>
      <w:r w:rsidRPr="003201E7">
        <w:rPr>
          <w:rFonts w:ascii="Arial" w:hAnsi="Arial" w:cs="Arial"/>
          <w:sz w:val="24"/>
          <w:szCs w:val="24"/>
        </w:rPr>
        <w:br/>
      </w:r>
      <w:r w:rsidRPr="003201E7">
        <w:rPr>
          <w:rFonts w:ascii="Arial" w:hAnsi="Arial" w:cs="Arial"/>
          <w:sz w:val="24"/>
          <w:szCs w:val="24"/>
        </w:rPr>
        <w:br/>
      </w:r>
      <w:r w:rsidRPr="003201E7">
        <w:rPr>
          <w:rFonts w:ascii="Arial" w:hAnsi="Arial" w:cs="Arial"/>
          <w:sz w:val="24"/>
          <w:szCs w:val="24"/>
        </w:rPr>
        <w:br/>
        <w:t>Об утверждении Порядка осуществления регионального государственного экологического надзора на территории Амурской области</w:t>
      </w:r>
    </w:p>
    <w:p w14:paraId="7C976392" w14:textId="77777777" w:rsidR="003201E7" w:rsidRPr="003201E7" w:rsidRDefault="003201E7" w:rsidP="003201E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(с изменениями на 29 января 2019 года)</w:t>
      </w:r>
    </w:p>
    <w:p w14:paraId="56D3E115" w14:textId="77777777" w:rsidR="003201E7" w:rsidRPr="003201E7" w:rsidRDefault="003201E7" w:rsidP="003201E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(в ред. постановлений Правительства Амурской области от 16.08.2013 N 365, от 16.10.2015 N 490, от 04.09.2017 N 423, от 27.03.2018 N 127, от 26.09.2018 N 463, от 29.01.2019 N 32)</w:t>
      </w:r>
    </w:p>
    <w:p w14:paraId="196EC503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br/>
      </w:r>
      <w:r w:rsidRPr="003201E7">
        <w:rPr>
          <w:rFonts w:ascii="Arial" w:hAnsi="Arial" w:cs="Arial"/>
        </w:rPr>
        <w:br/>
      </w:r>
    </w:p>
    <w:p w14:paraId="4988CA86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В целях реализации Федерального закона от 10 января 2002 г. N 7-ФЗ "Об охране окружающей среды" Правительство Амурской области постановляет:</w:t>
      </w:r>
      <w:r w:rsidRPr="003201E7">
        <w:rPr>
          <w:rFonts w:ascii="Arial" w:hAnsi="Arial" w:cs="Arial"/>
        </w:rPr>
        <w:br/>
      </w:r>
    </w:p>
    <w:p w14:paraId="1FCE46A1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8610F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Утвердить прилагаемый Порядок осуществления регионального государственного экологического надзора на территории Амурской области.</w:t>
      </w:r>
      <w:r w:rsidRPr="003201E7">
        <w:rPr>
          <w:rFonts w:ascii="Arial" w:hAnsi="Arial" w:cs="Arial"/>
        </w:rPr>
        <w:br/>
      </w:r>
    </w:p>
    <w:p w14:paraId="70305CBB" w14:textId="77777777" w:rsidR="003201E7" w:rsidRPr="003201E7" w:rsidRDefault="003201E7" w:rsidP="003201E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br/>
      </w:r>
      <w:r w:rsidRPr="003201E7">
        <w:rPr>
          <w:rFonts w:ascii="Arial" w:hAnsi="Arial" w:cs="Arial"/>
        </w:rPr>
        <w:br/>
        <w:t>Губернатор</w:t>
      </w:r>
      <w:r w:rsidRPr="003201E7">
        <w:rPr>
          <w:rFonts w:ascii="Arial" w:hAnsi="Arial" w:cs="Arial"/>
        </w:rPr>
        <w:br/>
        <w:t>Амурской области</w:t>
      </w:r>
      <w:r w:rsidRPr="003201E7">
        <w:rPr>
          <w:rFonts w:ascii="Arial" w:hAnsi="Arial" w:cs="Arial"/>
        </w:rPr>
        <w:br/>
        <w:t>О.Н.КОЖЕМЯКО</w:t>
      </w:r>
    </w:p>
    <w:p w14:paraId="0A625B70" w14:textId="77777777" w:rsidR="003201E7" w:rsidRPr="003201E7" w:rsidRDefault="003201E7" w:rsidP="003201E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201E7">
        <w:rPr>
          <w:rFonts w:ascii="Arial" w:hAnsi="Arial" w:cs="Arial"/>
          <w:sz w:val="24"/>
          <w:szCs w:val="24"/>
        </w:rPr>
        <w:br/>
      </w:r>
      <w:r w:rsidRPr="003201E7">
        <w:rPr>
          <w:rFonts w:ascii="Arial" w:hAnsi="Arial" w:cs="Arial"/>
          <w:sz w:val="24"/>
          <w:szCs w:val="24"/>
        </w:rPr>
        <w:br/>
        <w:t>Утвержден</w:t>
      </w:r>
      <w:r w:rsidRPr="003201E7">
        <w:rPr>
          <w:rFonts w:ascii="Arial" w:hAnsi="Arial" w:cs="Arial"/>
          <w:sz w:val="24"/>
          <w:szCs w:val="24"/>
        </w:rPr>
        <w:br/>
        <w:t>постановлением</w:t>
      </w:r>
      <w:r w:rsidRPr="003201E7">
        <w:rPr>
          <w:rFonts w:ascii="Arial" w:hAnsi="Arial" w:cs="Arial"/>
          <w:sz w:val="24"/>
          <w:szCs w:val="24"/>
        </w:rPr>
        <w:br/>
        <w:t>Правительства</w:t>
      </w:r>
      <w:r w:rsidRPr="003201E7">
        <w:rPr>
          <w:rFonts w:ascii="Arial" w:hAnsi="Arial" w:cs="Arial"/>
          <w:sz w:val="24"/>
          <w:szCs w:val="24"/>
        </w:rPr>
        <w:br/>
        <w:t>Амурской области</w:t>
      </w:r>
      <w:r w:rsidRPr="003201E7">
        <w:rPr>
          <w:rFonts w:ascii="Arial" w:hAnsi="Arial" w:cs="Arial"/>
          <w:sz w:val="24"/>
          <w:szCs w:val="24"/>
        </w:rPr>
        <w:br/>
        <w:t>от 23 апреля 2012 г. N 219</w:t>
      </w:r>
    </w:p>
    <w:p w14:paraId="7A5A8192" w14:textId="77777777" w:rsidR="003201E7" w:rsidRPr="003201E7" w:rsidRDefault="003201E7" w:rsidP="003201E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201E7">
        <w:rPr>
          <w:rFonts w:ascii="Arial" w:hAnsi="Arial" w:cs="Arial"/>
          <w:b/>
          <w:bCs/>
        </w:rPr>
        <w:br/>
      </w:r>
      <w:r w:rsidRPr="003201E7">
        <w:rPr>
          <w:rFonts w:ascii="Arial" w:hAnsi="Arial" w:cs="Arial"/>
          <w:b/>
          <w:bCs/>
        </w:rPr>
        <w:br/>
        <w:t>ПОРЯДОК ОСУЩЕСТВЛЕНИЯ РЕГИОНАЛЬНОГО ГОСУДАРСТВЕННОГО ЭКОЛОГИЧЕСКОГО НАДЗОРА НА ТЕРРИТОРИИ АМУРСКОЙ ОБЛАСТИ</w:t>
      </w:r>
    </w:p>
    <w:p w14:paraId="7D29AC7B" w14:textId="77777777" w:rsidR="003201E7" w:rsidRPr="003201E7" w:rsidRDefault="003201E7" w:rsidP="003201E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(в ред. постановлений Правительства Амурской области от 16.08.2013 N 365, от 16.10.2015 N 490, от 04.09.2017 N 423, от 27.03.2018 N 127, от 26.09.2018 N 463, от 29.01.2019 N 32)</w:t>
      </w:r>
    </w:p>
    <w:p w14:paraId="42CAE0FF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br/>
      </w:r>
    </w:p>
    <w:p w14:paraId="7C266947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 xml:space="preserve">1. Порядок осуществления регионального государственного экологического надзора на территории Амурской области (далее - Порядок) разработан в соответствии с Федеральным законом от 10 января 2002 г. N 7-ФЗ "Об охране окружающей среды", Водным кодексом Российской Федерации, Законом Российской Федерации от 21 февраля 1992 г. N 2395-1 "О недрах", Федеральным законом от 14 марта 1995 г. N 33-ФЗ "Об особо охраняемых природных </w:t>
      </w:r>
      <w:r w:rsidRPr="003201E7">
        <w:rPr>
          <w:rFonts w:ascii="Arial" w:hAnsi="Arial" w:cs="Arial"/>
        </w:rPr>
        <w:lastRenderedPageBreak/>
        <w:t>территориях", Федеральным законом от 24 июня 1998 г. N 89-ФЗ "Об отходах производства и потребления", Федеральным законом от 4 мая 1999 г. N 96-ФЗ "Об охране атмосферного воздуха", Федеральным законом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Федеральным законом от 29 декабря 2014 г. N 473-ФЗ "О территориях опережающего социально-экономического развития в Российской Федерации" и определяет правила осуществления регионального государственного экологического надзора на территории Амурской области.</w:t>
      </w:r>
      <w:r w:rsidRPr="003201E7">
        <w:rPr>
          <w:rFonts w:ascii="Arial" w:hAnsi="Arial" w:cs="Arial"/>
        </w:rPr>
        <w:br/>
      </w:r>
    </w:p>
    <w:p w14:paraId="68A1D668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B3950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(в ред. постановления Правительства Амурской области от 26.09.2018 N 463)</w:t>
      </w:r>
      <w:r w:rsidRPr="003201E7">
        <w:rPr>
          <w:rFonts w:ascii="Arial" w:hAnsi="Arial" w:cs="Arial"/>
        </w:rPr>
        <w:br/>
      </w:r>
    </w:p>
    <w:p w14:paraId="7AC26A41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348A9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2. Региональный государственный экологический надзор осуществляется в целях предупреждения, выявления и пресечения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Амурской области в области охраны окружающей среды (далее - обязательные требования), посредством организации и проведения проверок указанных лиц,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а также систематического наблюдения за исполнением обязательных требований, анализа и прогнозирования состояния соблюдения обязательных требований при осуществлении указанными лицами своей деятельности.</w:t>
      </w:r>
      <w:r w:rsidRPr="003201E7">
        <w:rPr>
          <w:rFonts w:ascii="Arial" w:hAnsi="Arial" w:cs="Arial"/>
        </w:rPr>
        <w:br/>
      </w:r>
    </w:p>
    <w:p w14:paraId="54B73769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5A3F2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(п. 2 в ред. постановления Правительства Амурской области от 29.01.2019 N 32)</w:t>
      </w:r>
      <w:r w:rsidRPr="003201E7">
        <w:rPr>
          <w:rFonts w:ascii="Arial" w:hAnsi="Arial" w:cs="Arial"/>
        </w:rPr>
        <w:br/>
      </w:r>
    </w:p>
    <w:p w14:paraId="05FF2481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81513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3. Региональный государственный экологический надзор включает в себя:</w:t>
      </w:r>
      <w:r w:rsidRPr="003201E7">
        <w:rPr>
          <w:rFonts w:ascii="Arial" w:hAnsi="Arial" w:cs="Arial"/>
        </w:rPr>
        <w:br/>
      </w:r>
    </w:p>
    <w:p w14:paraId="24BD33D3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9E8CB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а) региональный государственный надзор в области охраны атмосферного воздуха;</w:t>
      </w:r>
      <w:r w:rsidRPr="003201E7">
        <w:rPr>
          <w:rFonts w:ascii="Arial" w:hAnsi="Arial" w:cs="Arial"/>
        </w:rPr>
        <w:br/>
      </w:r>
    </w:p>
    <w:p w14:paraId="24E45DA2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8D7EE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б) региональный государственный надзор в области обращения с отходами;</w:t>
      </w:r>
      <w:r w:rsidRPr="003201E7">
        <w:rPr>
          <w:rFonts w:ascii="Arial" w:hAnsi="Arial" w:cs="Arial"/>
        </w:rPr>
        <w:br/>
      </w:r>
    </w:p>
    <w:p w14:paraId="6AB0BB9F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AADC3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lastRenderedPageBreak/>
        <w:t>в) региональный государственный надзор в области использования и охраны водных объектов;</w:t>
      </w:r>
      <w:r w:rsidRPr="003201E7">
        <w:rPr>
          <w:rFonts w:ascii="Arial" w:hAnsi="Arial" w:cs="Arial"/>
        </w:rPr>
        <w:br/>
      </w:r>
    </w:p>
    <w:p w14:paraId="2F88D401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9ECC0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г)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 w:rsidRPr="003201E7">
        <w:rPr>
          <w:rFonts w:ascii="Arial" w:hAnsi="Arial" w:cs="Arial"/>
        </w:rPr>
        <w:br/>
      </w:r>
    </w:p>
    <w:p w14:paraId="5C3C590A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0C5ED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(в ред. постановления Правительства Амурской области от 16.08.2013 N 365)</w:t>
      </w:r>
      <w:r w:rsidRPr="003201E7">
        <w:rPr>
          <w:rFonts w:ascii="Arial" w:hAnsi="Arial" w:cs="Arial"/>
        </w:rPr>
        <w:br/>
      </w:r>
    </w:p>
    <w:p w14:paraId="7425E126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B56A7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д) государственный надзор в области охраны и использования особо охраняемых природных территорий регионального значения.</w:t>
      </w:r>
      <w:r w:rsidRPr="003201E7">
        <w:rPr>
          <w:rFonts w:ascii="Arial" w:hAnsi="Arial" w:cs="Arial"/>
        </w:rPr>
        <w:br/>
      </w:r>
    </w:p>
    <w:p w14:paraId="3B783B94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280CC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(в ред. постановления Правительства Амурской области от 04.09.2017 N 423)</w:t>
      </w:r>
      <w:r w:rsidRPr="003201E7">
        <w:rPr>
          <w:rFonts w:ascii="Arial" w:hAnsi="Arial" w:cs="Arial"/>
        </w:rPr>
        <w:br/>
      </w:r>
    </w:p>
    <w:p w14:paraId="2563D865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15CB5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4. Региональный государственный экологический надзор осуществляется следующими уполномоченными органами Амурской области:</w:t>
      </w:r>
      <w:r w:rsidRPr="003201E7">
        <w:rPr>
          <w:rFonts w:ascii="Arial" w:hAnsi="Arial" w:cs="Arial"/>
        </w:rPr>
        <w:br/>
      </w:r>
    </w:p>
    <w:p w14:paraId="51FE4034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1EA6E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региональный государственный экологический надзор, предусмотренный подпунктами "а", "б", "в" и "г" пункта 3 настоящего Порядка, - министерством природных ресурсов Амурской области;</w:t>
      </w:r>
      <w:r w:rsidRPr="003201E7">
        <w:rPr>
          <w:rFonts w:ascii="Arial" w:hAnsi="Arial" w:cs="Arial"/>
        </w:rPr>
        <w:br/>
      </w:r>
    </w:p>
    <w:p w14:paraId="58BB38C7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E1AB0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региональный государственный экологический надзор, предусмотренный подпунктом "д" пункта 3 настоящего Порядка, - управлением по охране, контролю и регулированию использования объектов животного мира и среды их обитания Амурской области и подведомственным ему государственным бюджетным учреждением Амурской области "Дирекция по охране животного мира и особо охраняемых природных территорий".</w:t>
      </w:r>
      <w:r w:rsidRPr="003201E7">
        <w:rPr>
          <w:rFonts w:ascii="Arial" w:hAnsi="Arial" w:cs="Arial"/>
        </w:rPr>
        <w:br/>
      </w:r>
    </w:p>
    <w:p w14:paraId="7DD29718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B66A9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(п. 4 в ред. постановления Правительства Амурской области от 16.10.2015 N 490)</w:t>
      </w:r>
      <w:r w:rsidRPr="003201E7">
        <w:rPr>
          <w:rFonts w:ascii="Arial" w:hAnsi="Arial" w:cs="Arial"/>
        </w:rPr>
        <w:br/>
      </w:r>
    </w:p>
    <w:p w14:paraId="519E2D72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25644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5. Уполномоченные органы Амурской области осуществляют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надзору.</w:t>
      </w:r>
      <w:r w:rsidRPr="003201E7">
        <w:rPr>
          <w:rFonts w:ascii="Arial" w:hAnsi="Arial" w:cs="Arial"/>
        </w:rPr>
        <w:br/>
      </w:r>
    </w:p>
    <w:p w14:paraId="57F43F1A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59E76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 xml:space="preserve">6. К отношениям, связанным с осуществлением регионального государственного экологического надзора, организацией и проведением проверок юридических лиц, индивидуальных предпринимателей, применяются положения Федерального закона от 26 декабря 2008 г. N 294-ФЗ "О защите прав юридических лиц и индивидуальных предпринимателей при проведении </w:t>
      </w:r>
      <w:r w:rsidRPr="003201E7">
        <w:rPr>
          <w:rFonts w:ascii="Arial" w:hAnsi="Arial" w:cs="Arial"/>
        </w:rPr>
        <w:lastRenderedPageBreak/>
        <w:t>государственного контроля (надзора) и муниципального контроля".</w:t>
      </w:r>
      <w:r w:rsidRPr="003201E7">
        <w:rPr>
          <w:rFonts w:ascii="Arial" w:hAnsi="Arial" w:cs="Arial"/>
        </w:rPr>
        <w:br/>
      </w:r>
    </w:p>
    <w:p w14:paraId="4E3D02C9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0C4C5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При осуществлении регионального государственного экологического надзора на территории опережающего социально-экономического развития, организации и проведении проверок резидентов территории опережающего социально-экономического развития учитываются особенности организации и проведения проверок, установленные статьей 24 Федерального закона от 29 декабря 2014 г. N 473-ФЗ "О территориях опережающего социально-экономического развития в Российской Федерации".</w:t>
      </w:r>
      <w:r w:rsidRPr="003201E7">
        <w:rPr>
          <w:rFonts w:ascii="Arial" w:hAnsi="Arial" w:cs="Arial"/>
        </w:rPr>
        <w:br/>
      </w:r>
    </w:p>
    <w:p w14:paraId="53A974AF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E437B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(абзац введен постановлением Правительства Амурской области от 26.09.2018 N 463)</w:t>
      </w:r>
      <w:r w:rsidRPr="003201E7">
        <w:rPr>
          <w:rFonts w:ascii="Arial" w:hAnsi="Arial" w:cs="Arial"/>
        </w:rPr>
        <w:br/>
      </w:r>
    </w:p>
    <w:p w14:paraId="1D9F7A5C" w14:textId="77777777" w:rsidR="003201E7" w:rsidRPr="003201E7" w:rsidRDefault="003201E7" w:rsidP="003201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201E7">
        <w:rPr>
          <w:rFonts w:ascii="Courier New" w:hAnsi="Courier New" w:cs="Courier New"/>
          <w:spacing w:val="-18"/>
        </w:rPr>
        <w:br/>
        <w:t xml:space="preserve">     1 </w:t>
      </w:r>
    </w:p>
    <w:p w14:paraId="0A25E980" w14:textId="77777777" w:rsidR="003201E7" w:rsidRPr="003201E7" w:rsidRDefault="003201E7" w:rsidP="003201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201E7">
        <w:rPr>
          <w:rFonts w:ascii="Courier New" w:hAnsi="Courier New" w:cs="Courier New"/>
          <w:spacing w:val="-18"/>
        </w:rPr>
        <w:t>    </w:t>
      </w:r>
      <w:proofErr w:type="gramStart"/>
      <w:r w:rsidRPr="003201E7">
        <w:rPr>
          <w:rFonts w:ascii="Courier New" w:hAnsi="Courier New" w:cs="Courier New"/>
          <w:spacing w:val="-18"/>
        </w:rPr>
        <w:t>6 .</w:t>
      </w:r>
      <w:proofErr w:type="gramEnd"/>
      <w:r w:rsidRPr="003201E7">
        <w:rPr>
          <w:rFonts w:ascii="Courier New" w:hAnsi="Courier New" w:cs="Courier New"/>
          <w:spacing w:val="-18"/>
        </w:rPr>
        <w:t xml:space="preserve"> </w:t>
      </w:r>
      <w:proofErr w:type="gramStart"/>
      <w:r w:rsidRPr="003201E7">
        <w:rPr>
          <w:rFonts w:ascii="Courier New" w:hAnsi="Courier New" w:cs="Courier New"/>
          <w:spacing w:val="-18"/>
        </w:rPr>
        <w:t>При  осуществлении</w:t>
      </w:r>
      <w:proofErr w:type="gramEnd"/>
      <w:r w:rsidRPr="003201E7">
        <w:rPr>
          <w:rFonts w:ascii="Courier New" w:hAnsi="Courier New" w:cs="Courier New"/>
          <w:spacing w:val="-18"/>
        </w:rPr>
        <w:t xml:space="preserve">  регионального  государственного экологического </w:t>
      </w:r>
    </w:p>
    <w:p w14:paraId="6B7B9150" w14:textId="77777777" w:rsidR="003201E7" w:rsidRPr="003201E7" w:rsidRDefault="003201E7" w:rsidP="003201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201E7">
        <w:rPr>
          <w:rFonts w:ascii="Courier New" w:hAnsi="Courier New" w:cs="Courier New"/>
          <w:spacing w:val="-18"/>
        </w:rPr>
        <w:t>надзора применяется риск-ориентированный подход.</w:t>
      </w:r>
    </w:p>
    <w:p w14:paraId="7E82A4A4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32E12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В целях применения уполномоченными органами Амурской области риск-ориентированного подхода при осуществлении регионального государственного экологического надзора используемые юридическими лицами и индивидуальными предпринимателями объекты, оказывающие негативное воздействие на окружающую среду, подлежат отнесению к одной из категорий риска в соответствии с Правилами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опасности, утвержденными постановлением Правительства Российской Федерации от 17 августа 2016 г. N 806.</w:t>
      </w:r>
      <w:r w:rsidRPr="003201E7">
        <w:rPr>
          <w:rFonts w:ascii="Arial" w:hAnsi="Arial" w:cs="Arial"/>
        </w:rPr>
        <w:br/>
      </w:r>
    </w:p>
    <w:p w14:paraId="303B6A8A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30FAA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Отнесение объектов регионального государственного экологического надзора к определенной категории риска осуществляется решениями руководителей уполномоченных органов Амурской области, указанных в пункте 4 настоящего Порядка.</w:t>
      </w:r>
      <w:r w:rsidRPr="003201E7">
        <w:rPr>
          <w:rFonts w:ascii="Arial" w:hAnsi="Arial" w:cs="Arial"/>
        </w:rPr>
        <w:br/>
      </w:r>
    </w:p>
    <w:p w14:paraId="432CDD4D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2A638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Критерии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 устанавливаются Правительством Российской Федерации, если такие критерии не установлены федеральным законом.</w:t>
      </w:r>
      <w:r w:rsidRPr="003201E7">
        <w:rPr>
          <w:rFonts w:ascii="Arial" w:hAnsi="Arial" w:cs="Arial"/>
        </w:rPr>
        <w:br/>
      </w:r>
    </w:p>
    <w:p w14:paraId="511F849D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F65CF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(п. 6.1 введен постановлением Правительства Амурской области от 27.03.2018 N 127)</w:t>
      </w:r>
      <w:r w:rsidRPr="003201E7">
        <w:rPr>
          <w:rFonts w:ascii="Arial" w:hAnsi="Arial" w:cs="Arial"/>
        </w:rPr>
        <w:br/>
      </w:r>
    </w:p>
    <w:p w14:paraId="526189D2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10C0B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 xml:space="preserve">7. Региональный государственный экологический надзор осуществляют должностные лица уполномоченных органов Амурской области, перечень которых </w:t>
      </w:r>
      <w:r w:rsidRPr="003201E7">
        <w:rPr>
          <w:rFonts w:ascii="Arial" w:hAnsi="Arial" w:cs="Arial"/>
        </w:rPr>
        <w:lastRenderedPageBreak/>
        <w:t>определяется Правительством Амурской области.</w:t>
      </w:r>
      <w:r w:rsidRPr="003201E7">
        <w:rPr>
          <w:rFonts w:ascii="Arial" w:hAnsi="Arial" w:cs="Arial"/>
        </w:rPr>
        <w:br/>
      </w:r>
    </w:p>
    <w:p w14:paraId="7467B1CC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CDAF8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8. Должностные лица уполномоченных органов Амурской области при осуществлении регионального государственного экологического надзора в пределах своих полномочий и в порядке, установленном законодательством Российской Федерации, имеют право:</w:t>
      </w:r>
      <w:r w:rsidRPr="003201E7">
        <w:rPr>
          <w:rFonts w:ascii="Arial" w:hAnsi="Arial" w:cs="Arial"/>
        </w:rPr>
        <w:br/>
      </w:r>
    </w:p>
    <w:p w14:paraId="7309303C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C6D53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а) 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предпринимателей и граждан информацию и документы, необходимые в ходе проведения проверки;</w:t>
      </w:r>
      <w:r w:rsidRPr="003201E7">
        <w:rPr>
          <w:rFonts w:ascii="Arial" w:hAnsi="Arial" w:cs="Arial"/>
        </w:rPr>
        <w:br/>
      </w:r>
    </w:p>
    <w:p w14:paraId="204AE8FD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8F199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б) беспрепятственно по предъявлении служебного удостоверения и копии приказа руководителя соответствующего уполномоченного органа Амурской области или его заместителя о назначении проверки посещать и обследовать используемые юридическими лицами, индивидуальными предпринимателями и гражданами при осуществлении хозяйственной и иной деятельности территории, здания, помещения, сооружения, в том числе очистные сооружения, обследовать другие обезвреживающие устройства, средства контроля, технические и транспортные средства, оборудование и материалы, а также проводить необходимые исследования, испытания, измерения, расследования, экспертизы и другие мероприятия по контролю;</w:t>
      </w:r>
      <w:r w:rsidRPr="003201E7">
        <w:rPr>
          <w:rFonts w:ascii="Arial" w:hAnsi="Arial" w:cs="Arial"/>
        </w:rPr>
        <w:br/>
      </w:r>
    </w:p>
    <w:p w14:paraId="41B9638F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D2ADD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в) выдавать юридическим лицам, индивидуальным предпринимателям и гражданам предписания об устранении выявленных нарушений обязательных требований, о проведении мероприятий по обеспечению предотвращения вреда растениям, животным, окружающей среде, безопасности государства, имуществу физических и юридических лиц, государственному или муниципальному имуществу, предотвращения возникновения чрезвычайных ситуаций природного и техногенного характера;</w:t>
      </w:r>
      <w:r w:rsidRPr="003201E7">
        <w:rPr>
          <w:rFonts w:ascii="Arial" w:hAnsi="Arial" w:cs="Arial"/>
        </w:rPr>
        <w:br/>
      </w:r>
    </w:p>
    <w:p w14:paraId="5FD1FF74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1F490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г) составлять протоколы об административных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  <w:r w:rsidRPr="003201E7">
        <w:rPr>
          <w:rFonts w:ascii="Arial" w:hAnsi="Arial" w:cs="Arial"/>
        </w:rPr>
        <w:br/>
      </w:r>
    </w:p>
    <w:p w14:paraId="7B4FFDFE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FF6A1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д) направлять в уполномоченные органы материалы, связанные с нарушениями законодательства в области охраны окружающей среды, для решения вопросов о возбуждении уголовных дел по признакам преступлений;</w:t>
      </w:r>
      <w:r w:rsidRPr="003201E7">
        <w:rPr>
          <w:rFonts w:ascii="Arial" w:hAnsi="Arial" w:cs="Arial"/>
        </w:rPr>
        <w:br/>
      </w:r>
    </w:p>
    <w:p w14:paraId="333553FC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3A7B1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е) 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нарушений обязательных требований;</w:t>
      </w:r>
      <w:r w:rsidRPr="003201E7">
        <w:rPr>
          <w:rFonts w:ascii="Arial" w:hAnsi="Arial" w:cs="Arial"/>
        </w:rPr>
        <w:br/>
      </w:r>
    </w:p>
    <w:p w14:paraId="7BA4ED2A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B697C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lastRenderedPageBreak/>
        <w:t>ж) осуществлять иные определенные законодательством Российской Федерации и Амурской области полномочия.</w:t>
      </w:r>
      <w:r w:rsidRPr="003201E7">
        <w:rPr>
          <w:rFonts w:ascii="Arial" w:hAnsi="Arial" w:cs="Arial"/>
        </w:rPr>
        <w:br/>
      </w:r>
    </w:p>
    <w:p w14:paraId="797A6C05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F01F0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9. Региональный государственный экологический надзор осуществляется в форме проверок, проводимых в соответствии с планами, утверждаемыми уполномоченным органом Амурской области, а также в форме внеплановых проверок с соблюдением прав и законных интересов юридических лиц, индивидуальных предпринимателей и граждан.</w:t>
      </w:r>
      <w:r w:rsidRPr="003201E7">
        <w:rPr>
          <w:rFonts w:ascii="Arial" w:hAnsi="Arial" w:cs="Arial"/>
        </w:rPr>
        <w:br/>
      </w:r>
    </w:p>
    <w:p w14:paraId="514A3ECF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8773F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10. Проверки в отношении граждан проводятся на основании приказа уполномоченного органа Амурской области.</w:t>
      </w:r>
      <w:r w:rsidRPr="003201E7">
        <w:rPr>
          <w:rFonts w:ascii="Arial" w:hAnsi="Arial" w:cs="Arial"/>
        </w:rPr>
        <w:br/>
      </w:r>
    </w:p>
    <w:p w14:paraId="64E382E0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0C729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При принятии решений о проведении проверок в отношении граждан учитывается информация, поступившая в уполномоченный орган Амурской области:</w:t>
      </w:r>
      <w:r w:rsidRPr="003201E7">
        <w:rPr>
          <w:rFonts w:ascii="Arial" w:hAnsi="Arial" w:cs="Arial"/>
        </w:rPr>
        <w:br/>
      </w:r>
    </w:p>
    <w:p w14:paraId="0F852612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24088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граждан, юридических лиц, индивидуальных предпринимателей;</w:t>
      </w:r>
      <w:r w:rsidRPr="003201E7">
        <w:rPr>
          <w:rFonts w:ascii="Arial" w:hAnsi="Arial" w:cs="Arial"/>
        </w:rPr>
        <w:br/>
      </w:r>
    </w:p>
    <w:p w14:paraId="11425988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16BC2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средств массовой информации, в том числе посредством информационно-телекоммуникационной сети Интернет;</w:t>
      </w:r>
      <w:r w:rsidRPr="003201E7">
        <w:rPr>
          <w:rFonts w:ascii="Arial" w:hAnsi="Arial" w:cs="Arial"/>
        </w:rPr>
        <w:br/>
      </w:r>
    </w:p>
    <w:p w14:paraId="4F3FC88B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D58E2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федеральных органов исполнительной власти и их территориальных органов;</w:t>
      </w:r>
      <w:r w:rsidRPr="003201E7">
        <w:rPr>
          <w:rFonts w:ascii="Arial" w:hAnsi="Arial" w:cs="Arial"/>
        </w:rPr>
        <w:br/>
      </w:r>
    </w:p>
    <w:p w14:paraId="7E47AE83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EE4AF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органов государственной власти Амурской области;</w:t>
      </w:r>
      <w:r w:rsidRPr="003201E7">
        <w:rPr>
          <w:rFonts w:ascii="Arial" w:hAnsi="Arial" w:cs="Arial"/>
        </w:rPr>
        <w:br/>
      </w:r>
    </w:p>
    <w:p w14:paraId="3397C240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3DF53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органов местного самоуправления Амурской области;</w:t>
      </w:r>
      <w:r w:rsidRPr="003201E7">
        <w:rPr>
          <w:rFonts w:ascii="Arial" w:hAnsi="Arial" w:cs="Arial"/>
        </w:rPr>
        <w:br/>
      </w:r>
    </w:p>
    <w:p w14:paraId="0F9B5756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22C19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правоохранительных органов;</w:t>
      </w:r>
      <w:r w:rsidRPr="003201E7">
        <w:rPr>
          <w:rFonts w:ascii="Arial" w:hAnsi="Arial" w:cs="Arial"/>
        </w:rPr>
        <w:br/>
      </w:r>
    </w:p>
    <w:p w14:paraId="18129B38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9688C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органов прокуратуры;</w:t>
      </w:r>
      <w:r w:rsidRPr="003201E7">
        <w:rPr>
          <w:rFonts w:ascii="Arial" w:hAnsi="Arial" w:cs="Arial"/>
        </w:rPr>
        <w:br/>
      </w:r>
    </w:p>
    <w:p w14:paraId="5B8C74FC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0D53E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иных источников, если полученная информация содержит сведения о нарушении требований природоохранного законодательства.</w:t>
      </w:r>
      <w:r w:rsidRPr="003201E7">
        <w:rPr>
          <w:rFonts w:ascii="Arial" w:hAnsi="Arial" w:cs="Arial"/>
        </w:rPr>
        <w:br/>
      </w:r>
    </w:p>
    <w:p w14:paraId="21B1825E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317A2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 xml:space="preserve">11. Плановые и внеплановые проверки юридических лиц и индивидуальных предпринимателей проводятся в форме документарных и (или) выездных проверок в порядке, установленном статьями 9 - 12 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</w:t>
      </w:r>
      <w:r w:rsidRPr="003201E7">
        <w:rPr>
          <w:rFonts w:ascii="Arial" w:hAnsi="Arial" w:cs="Arial"/>
        </w:rPr>
        <w:lastRenderedPageBreak/>
        <w:t>муниципального контроля".</w:t>
      </w:r>
      <w:r w:rsidRPr="003201E7">
        <w:rPr>
          <w:rFonts w:ascii="Arial" w:hAnsi="Arial" w:cs="Arial"/>
        </w:rPr>
        <w:br/>
      </w:r>
    </w:p>
    <w:p w14:paraId="700E6044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FF64E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Внеплановые выездные проверки юридических лиц и индивидуальных предпринимателей по основаниям, указанным в подпунктах "а" и "б" пункта 2 части 2 статьи 10 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проводятся после согласования в установленном порядке с органами прокуратуры по месту осуществления деятельности указанных юридических лиц и индивидуальных предпринимателей.</w:t>
      </w:r>
      <w:r w:rsidRPr="003201E7">
        <w:rPr>
          <w:rFonts w:ascii="Arial" w:hAnsi="Arial" w:cs="Arial"/>
        </w:rPr>
        <w:br/>
      </w:r>
    </w:p>
    <w:p w14:paraId="17E8F3DE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043EB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Проведение проверок резидентов территории опережающего социально-экономического развития осуществляется с учетом требований, установленных статьей 24 Федерального закона от 29 декабря 2014 г. N 473-ФЗ "О территориях опережающего социально-экономического развития в Российской Федерации".</w:t>
      </w:r>
      <w:r w:rsidRPr="003201E7">
        <w:rPr>
          <w:rFonts w:ascii="Arial" w:hAnsi="Arial" w:cs="Arial"/>
        </w:rPr>
        <w:br/>
      </w:r>
    </w:p>
    <w:p w14:paraId="5C9A7805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B3601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(абзац введен постановлением Правительства Амурской области от 26.09.2018 N 463)</w:t>
      </w:r>
      <w:r w:rsidRPr="003201E7">
        <w:rPr>
          <w:rFonts w:ascii="Arial" w:hAnsi="Arial" w:cs="Arial"/>
        </w:rPr>
        <w:br/>
      </w:r>
    </w:p>
    <w:p w14:paraId="3C538434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38F70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12. При проведении проверки должностным лицам уполномоченных органов Амурской области разрешается ознакомление лишь со сведениями, имеющими отношение к вопросам охраны окружающей среды.</w:t>
      </w:r>
      <w:r w:rsidRPr="003201E7">
        <w:rPr>
          <w:rFonts w:ascii="Arial" w:hAnsi="Arial" w:cs="Arial"/>
        </w:rPr>
        <w:br/>
      </w:r>
    </w:p>
    <w:p w14:paraId="02A29FA5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33C68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13. При оформлении документов, составляемых по результатам проведения регионального государственного экологического надзора, уполномоченные органы Амурской области руководствуются приказом Министерства экономического развития Российской Федерации от 30 апреля 2009 г.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3201E7">
        <w:rPr>
          <w:rFonts w:ascii="Arial" w:hAnsi="Arial" w:cs="Arial"/>
        </w:rPr>
        <w:br/>
      </w:r>
    </w:p>
    <w:p w14:paraId="49C135DA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BD566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14. Юридические лица, индивидуальные предприниматели и граждане, в отношении которых проводятся проверки, обязаны обеспечить должностным лицам уполномоченных органов Амурской области, осуществляющим региональный государственный экологический надзор, доступ на объекты, подлежащие такому надзору, и представить документацию, необходимую для проведения регионального государственного экологического надзора.</w:t>
      </w:r>
      <w:r w:rsidRPr="003201E7">
        <w:rPr>
          <w:rFonts w:ascii="Arial" w:hAnsi="Arial" w:cs="Arial"/>
        </w:rPr>
        <w:br/>
      </w:r>
    </w:p>
    <w:p w14:paraId="56765E6E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17A87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>15. Решения должностных лиц уполномоченных органов Амурской области, осуществляющих региональный государственный экологический надзор, могут быть обжалованы в соответствии с законодательством Российской Федерации.</w:t>
      </w:r>
      <w:r w:rsidRPr="003201E7">
        <w:rPr>
          <w:rFonts w:ascii="Arial" w:hAnsi="Arial" w:cs="Arial"/>
        </w:rPr>
        <w:br/>
      </w:r>
    </w:p>
    <w:p w14:paraId="37965B58" w14:textId="77777777" w:rsidR="003201E7" w:rsidRPr="003201E7" w:rsidRDefault="003201E7" w:rsidP="003201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B11B1" w14:textId="77777777" w:rsidR="003201E7" w:rsidRPr="003201E7" w:rsidRDefault="003201E7" w:rsidP="003201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01E7">
        <w:rPr>
          <w:rFonts w:ascii="Arial" w:hAnsi="Arial" w:cs="Arial"/>
        </w:rPr>
        <w:t xml:space="preserve">16. Должностные лица уполномоченных органов Амурской области в случае ненадлежащего исполнения служебных обязанностей, совершения </w:t>
      </w:r>
      <w:r w:rsidRPr="003201E7">
        <w:rPr>
          <w:rFonts w:ascii="Arial" w:hAnsi="Arial" w:cs="Arial"/>
        </w:rPr>
        <w:lastRenderedPageBreak/>
        <w:t>противоправных действий (бездействия) при проведении проверки несут ответственность в соответствии с законодательством Российской Федерации.</w:t>
      </w:r>
    </w:p>
    <w:p w14:paraId="5B227B28" w14:textId="77777777" w:rsidR="003201E7" w:rsidRPr="003201E7" w:rsidRDefault="003201E7" w:rsidP="003201E7"/>
    <w:p w14:paraId="663C7DF7" w14:textId="77777777" w:rsidR="00DA315D" w:rsidRPr="003201E7" w:rsidRDefault="00DA315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201E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201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201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20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20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20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