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5FEFC2" w14:textId="77777777" w:rsidR="00233383" w:rsidRDefault="00233383" w:rsidP="0023338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УПРАВЛЕНИЕ ПО ОХРАНЕ ОКРУЖАЮЩЕЙ СРЕДЫ И ПРИРОДОПОЛЬЗОВАНИЮ ТАМБОВСКОЙ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8 июня 2020 года N 220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перечня должностных лиц, уполномоченных осуществлять контроль за соблюдением законодательства об экологической экспертизе при осуществлении хозяйственной и иной деятельности на объектах, подлежащих региональному государственному экологическому надзору</w:t>
      </w:r>
    </w:p>
    <w:p w14:paraId="667DD4E5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29 июня 2020 года)</w:t>
      </w:r>
    </w:p>
    <w:p w14:paraId="045D32DB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управления по охране окружающей среды и природопользованию Тамбовской области от 29.06.2020 N 247)</w:t>
      </w:r>
    </w:p>
    <w:p w14:paraId="0674B0FC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45B67A94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постановлением главы администрации Тамбовской области от 22.08.2013 N 251 "Об утверждении Положения об управлении по охране окружающей среды и природопользованию Тамбовской области", приказываю:</w:t>
      </w:r>
      <w:r>
        <w:rPr>
          <w:rFonts w:ascii="Arial" w:hAnsi="Arial" w:cs="Arial"/>
          <w:color w:val="444444"/>
        </w:rPr>
        <w:br/>
      </w:r>
    </w:p>
    <w:p w14:paraId="0489611A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5ED40D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перечень должностных лиц, уполномоченных осуществлять контроль за соблюдением законодательства об экологической экспертизе при осуществлении хозяйственной и иной деятельности на объектах, подлежащих региональному государственному экологическому надзору согласно приложению.</w:t>
      </w:r>
      <w:r>
        <w:rPr>
          <w:rFonts w:ascii="Arial" w:hAnsi="Arial" w:cs="Arial"/>
          <w:color w:val="444444"/>
        </w:rPr>
        <w:br/>
      </w:r>
    </w:p>
    <w:p w14:paraId="41F9B3A4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6D67E8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Заместителю начальника отдела государственного контроля </w:t>
      </w:r>
      <w:proofErr w:type="spellStart"/>
      <w:r>
        <w:rPr>
          <w:rFonts w:ascii="Arial" w:hAnsi="Arial" w:cs="Arial"/>
          <w:color w:val="444444"/>
        </w:rPr>
        <w:t>Т.В.Нефедовой</w:t>
      </w:r>
      <w:proofErr w:type="spellEnd"/>
      <w:r>
        <w:rPr>
          <w:rFonts w:ascii="Arial" w:hAnsi="Arial" w:cs="Arial"/>
          <w:color w:val="444444"/>
        </w:rPr>
        <w:t xml:space="preserve"> обеспечить организацию и проведение контроля за соблюдением законодательства об экологической экспертизе при осуществлении хозяйственной и иной деятельности на объектах, подлежащих региональному государственному экологическому надзору.</w:t>
      </w:r>
      <w:r>
        <w:rPr>
          <w:rFonts w:ascii="Arial" w:hAnsi="Arial" w:cs="Arial"/>
          <w:color w:val="444444"/>
        </w:rPr>
        <w:br/>
      </w:r>
    </w:p>
    <w:p w14:paraId="3737F424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9DE024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Организационно-правовому отделу (</w:t>
      </w:r>
      <w:proofErr w:type="spellStart"/>
      <w:r>
        <w:rPr>
          <w:rFonts w:ascii="Arial" w:hAnsi="Arial" w:cs="Arial"/>
          <w:color w:val="444444"/>
        </w:rPr>
        <w:t>В.В.Хоменко</w:t>
      </w:r>
      <w:proofErr w:type="spellEnd"/>
      <w:r>
        <w:rPr>
          <w:rFonts w:ascii="Arial" w:hAnsi="Arial" w:cs="Arial"/>
          <w:color w:val="444444"/>
        </w:rPr>
        <w:t>) обеспечить размещение приказа на сайте управления.</w:t>
      </w:r>
      <w:r>
        <w:rPr>
          <w:rFonts w:ascii="Arial" w:hAnsi="Arial" w:cs="Arial"/>
          <w:color w:val="444444"/>
        </w:rPr>
        <w:br/>
      </w:r>
    </w:p>
    <w:p w14:paraId="5BACC7D4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7AE882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Опубликовать настоящий приказ на "Официальном интернет-портале правовой информации" (www.pravo.gov.ru) и на сайте сетевого издания "Тамбовская жизнь" (www.tamlife.ru).</w:t>
      </w:r>
      <w:r>
        <w:rPr>
          <w:rFonts w:ascii="Arial" w:hAnsi="Arial" w:cs="Arial"/>
          <w:color w:val="444444"/>
        </w:rPr>
        <w:br/>
      </w:r>
    </w:p>
    <w:p w14:paraId="1C368A90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6E66CA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Контроль за исполнением настоящего приказа оставляю за собой.</w:t>
      </w:r>
      <w:r>
        <w:rPr>
          <w:rFonts w:ascii="Arial" w:hAnsi="Arial" w:cs="Arial"/>
          <w:color w:val="444444"/>
        </w:rPr>
        <w:br/>
      </w:r>
    </w:p>
    <w:p w14:paraId="6D6A413A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Начальник управления</w:t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М.А.Конаков</w:t>
      </w:r>
      <w:proofErr w:type="spellEnd"/>
    </w:p>
    <w:p w14:paraId="20553300" w14:textId="77777777" w:rsidR="00233383" w:rsidRDefault="00233383" w:rsidP="0023338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от 08.06.2020 N 220</w:t>
      </w:r>
    </w:p>
    <w:p w14:paraId="7F92543F" w14:textId="77777777" w:rsidR="00233383" w:rsidRDefault="00233383" w:rsidP="0023338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ПЕРЕЧЕНЬ ДОЛЖНОСТНЫХ ЛИЦ, УПОЛНОМОЧЕННЫХ ОСУЩЕСТВЛЯТЬ КОНТРОЛЬ ЗА СОБЛЮДЕНИЕМ ЗАКОНОДАТЕЛЬСТВА ОБ ЭКОЛОГИЧЕСКОЙ ЭКСПЕРТИЗЕ ПРИ ОСУЩЕСТВЛЕНИИ ХОЗЯЙСТВЕННОЙ И ИНОЙ ДЕЯТЕЛЬНОСТИ НА ОБЪЕКТАХ, ПОДЛЕЖАЩИХ РЕГИОНАЛЬНОМУ ГОСУДАРСТВЕННОМУ ЭКОЛОГИЧЕСКОМУ НАДЗОРУ</w:t>
      </w:r>
    </w:p>
    <w:p w14:paraId="2BB6FF81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управления по охране окружающей среды и природопользованию Тамбовской области от 29.06.2020 N 247)</w:t>
      </w:r>
    </w:p>
    <w:p w14:paraId="2674D334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AD73579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Начальник Управления;</w:t>
      </w:r>
      <w:r>
        <w:rPr>
          <w:rFonts w:ascii="Arial" w:hAnsi="Arial" w:cs="Arial"/>
          <w:color w:val="444444"/>
        </w:rPr>
        <w:br/>
      </w:r>
    </w:p>
    <w:p w14:paraId="5D2B5D04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9C383F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Начальник отдела государственного контроля;</w:t>
      </w:r>
      <w:r>
        <w:rPr>
          <w:rFonts w:ascii="Arial" w:hAnsi="Arial" w:cs="Arial"/>
          <w:color w:val="444444"/>
        </w:rPr>
        <w:br/>
      </w:r>
    </w:p>
    <w:p w14:paraId="7B26A1E6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1DECAB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управления по охране окружающей среды и природопользованию Тамбовской области от 29.06.2020 N 247)</w:t>
      </w:r>
      <w:r>
        <w:rPr>
          <w:rFonts w:ascii="Arial" w:hAnsi="Arial" w:cs="Arial"/>
          <w:color w:val="444444"/>
        </w:rPr>
        <w:br/>
      </w:r>
    </w:p>
    <w:p w14:paraId="5B0D1630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1926E0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Заместитель начальника отдела государственного контроля;</w:t>
      </w:r>
      <w:r>
        <w:rPr>
          <w:rFonts w:ascii="Arial" w:hAnsi="Arial" w:cs="Arial"/>
          <w:color w:val="444444"/>
        </w:rPr>
        <w:br/>
      </w:r>
    </w:p>
    <w:p w14:paraId="7FF52761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F4A36E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Консультант отдела государственного контроля;</w:t>
      </w:r>
      <w:r>
        <w:rPr>
          <w:rFonts w:ascii="Arial" w:hAnsi="Arial" w:cs="Arial"/>
          <w:color w:val="444444"/>
        </w:rPr>
        <w:br/>
      </w:r>
    </w:p>
    <w:p w14:paraId="162EA215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0CC17E" w14:textId="77777777" w:rsidR="00233383" w:rsidRDefault="00233383" w:rsidP="00233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Главные специалисты-эксперты отдела государственного контроля.</w:t>
      </w:r>
    </w:p>
    <w:p w14:paraId="0267CBA7" w14:textId="77777777" w:rsidR="00233383" w:rsidRDefault="00233383" w:rsidP="00233383"/>
    <w:p w14:paraId="4831F669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3338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3338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3338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2333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2333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