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EC06E7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РЕУТОВ МОСКОВСКОЙ ОБЛАСТИ</w:t>
      </w:r>
    </w:p>
    <w:p w14:paraId="67D1B8C9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3AAF44C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10 октября 2019 года N 302-ПА</w:t>
      </w: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06AFC6D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городского округа Реутов "Экология и окружающая среда"</w:t>
      </w:r>
    </w:p>
    <w:p w14:paraId="23629BF8" w14:textId="77777777" w:rsidR="00DA7D92" w:rsidRPr="00DA7D92" w:rsidRDefault="00DA7D92" w:rsidP="00DA7D9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(в редакции постановления Администрации города Реутов от 27.12.2019 N 423-ПА)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63FAE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В целях формирования проекта бюджета городского округа Реутов на основе типового бюджета, а также в соответствии с п.5 Порядка разработки и реализации муниципальных программ городского округа Реутов, утвержденного Постановлением Администрации города Реутов от 29.09.2013 N 468-ПА "Об утверждении порядка разработки и реализации муниципальных программ городского округа Реутов" (в редакции постановления Администрации города Реутов от 21.03.2018 N 95-ПА), постановляю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5B93D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городского округа Реутов "Экология и окружающая среда" (прилагается).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00BC5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2. Признать утратившими силу с 1 января 2020 года муниципальную программу "Экология и охрана окружающей среды городского округа Реутов на </w:t>
      </w:r>
      <w:proofErr w:type="gram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2017- 2021</w:t>
      </w:r>
      <w:proofErr w:type="gram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годы", утвержденную Постановлением Администрации от 07.11.2016 N 217-па.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08C60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3. Отделу по работе со СМИ и рекламе Администрации городского округа Реутов опубликовать настоящее постановление в еженедельной общественно-политической газете "Реут".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60E39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4. Информационно-аналитическому отделу Администрации городского округа Реутов разместить настоящее постановление на официальном сайте Администрации городского округа Реутов.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C8843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постановления возложить на заместителя Главы Администрации А.В.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Гайлиш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426DD" w14:textId="77777777" w:rsidR="00DA7D92" w:rsidRPr="00DA7D92" w:rsidRDefault="00DA7D92" w:rsidP="00DA7D9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  <w:t>     Глава города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С.А.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Каторов</w:t>
      </w:r>
      <w:proofErr w:type="spellEnd"/>
    </w:p>
    <w:p w14:paraId="50B3D2C9" w14:textId="77777777" w:rsidR="00DA7D92" w:rsidRPr="00DA7D92" w:rsidRDefault="00DA7D92" w:rsidP="00DA7D9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города Реутов</w:t>
      </w: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10.10.2019 N 302-ПА</w:t>
      </w: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 постановления Администрации города Реутов</w:t>
      </w: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27.12.2019 N 423-ПА)</w:t>
      </w:r>
    </w:p>
    <w:p w14:paraId="1DAA5571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Муниципальная программа городского округа Реутов "Экология и окружающая среда"</w:t>
      </w:r>
    </w:p>
    <w:p w14:paraId="2A9CA386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муниципальной программы городского округа Реутов "Экология и окружающая среда"</w:t>
      </w:r>
    </w:p>
    <w:p w14:paraId="563A0C7E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2"/>
        <w:gridCol w:w="1181"/>
        <w:gridCol w:w="1077"/>
        <w:gridCol w:w="1101"/>
        <w:gridCol w:w="1052"/>
        <w:gridCol w:w="1101"/>
        <w:gridCol w:w="1101"/>
      </w:tblGrid>
      <w:tr w:rsidR="00DA7D92" w:rsidRPr="00DA7D92" w14:paraId="154DC499" w14:textId="77777777" w:rsidTr="00DA7D92">
        <w:trPr>
          <w:trHeight w:val="15"/>
        </w:trPr>
        <w:tc>
          <w:tcPr>
            <w:tcW w:w="7392" w:type="dxa"/>
            <w:hideMark/>
          </w:tcPr>
          <w:p w14:paraId="0BFE1C30" w14:textId="77777777" w:rsidR="00DA7D92" w:rsidRPr="00DA7D92" w:rsidRDefault="00DA7D9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8C0BD2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AE3B79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2C7609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B91262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B030EA5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F55AFFF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7DFFA07E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D7E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114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AD3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Главы Администрации городского округа Реутов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Гайлиш</w:t>
            </w:r>
            <w:proofErr w:type="spell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Владимировна</w:t>
            </w:r>
          </w:p>
        </w:tc>
      </w:tr>
      <w:tr w:rsidR="00DA7D92" w:rsidRPr="00DA7D92" w14:paraId="45DCE614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049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программы</w:t>
            </w:r>
          </w:p>
        </w:tc>
        <w:tc>
          <w:tcPr>
            <w:tcW w:w="114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411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Реутов</w:t>
            </w:r>
          </w:p>
        </w:tc>
      </w:tr>
      <w:tr w:rsidR="00DA7D92" w:rsidRPr="00DA7D92" w14:paraId="08F335EB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605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114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941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экологической обстановки города и охраны окружающей среды.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Снижение воздействия факторов окружающей среды на здоровье населения и повышение уровня экологической безопасности.</w:t>
            </w:r>
          </w:p>
        </w:tc>
      </w:tr>
      <w:tr w:rsidR="00DA7D92" w:rsidRPr="00DA7D92" w14:paraId="5150B77F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24E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114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A18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1 "Охрана окружающей среды"</w:t>
            </w:r>
          </w:p>
        </w:tc>
      </w:tr>
      <w:tr w:rsidR="00DA7D92" w:rsidRPr="00DA7D92" w14:paraId="2BA3EACE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5BD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 в том числе по годам:</w:t>
            </w:r>
          </w:p>
        </w:tc>
        <w:tc>
          <w:tcPr>
            <w:tcW w:w="1145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966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DA7D92" w:rsidRPr="00DA7D92" w14:paraId="47748449" w14:textId="77777777" w:rsidTr="00DA7D92">
        <w:tc>
          <w:tcPr>
            <w:tcW w:w="73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A971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2E4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B4D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FA5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D21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B6B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2F9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DA7D92" w:rsidRPr="00DA7D92" w14:paraId="60653A06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ADB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бюджетов 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7DC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1B6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E466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F7E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BAF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BCF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</w:tr>
      <w:tr w:rsidR="00DA7D92" w:rsidRPr="00DA7D92" w14:paraId="2996F212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D52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960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833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663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1D6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C97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F50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A7D92" w:rsidRPr="00DA7D92" w14:paraId="47DCBFE4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53C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34A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028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95D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4E6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0A0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A05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7D92" w:rsidRPr="00DA7D92" w14:paraId="1B98B4A9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58D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B66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4AC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D1C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2B3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C2D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795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7D92" w:rsidRPr="00DA7D92" w14:paraId="274E43F1" w14:textId="77777777" w:rsidTr="00DA7D9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82F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550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49C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6B3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12C9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D15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59C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</w:tr>
    </w:tbl>
    <w:p w14:paraId="00912D93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Общая характеристика сферы реализации муниципальной программы городского округа Реутов "Экология и окружающая среда", в том числе формулировка основных проблем в указанной сфере, инерционный прогноз ее развития, описание цели муниципальной программы</w:t>
      </w:r>
    </w:p>
    <w:p w14:paraId="5C8E1CA5" w14:textId="77777777" w:rsidR="00DA7D92" w:rsidRPr="00DA7D92" w:rsidRDefault="00DA7D92" w:rsidP="00DA7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DC148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Муниципальная программа городского округа Реутов "Экология и окружающая среда" реализуется с целью улучшение экологической ситуации города и охраны окружающей среды.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CB636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На территории городского округа расположено более 300 предприятий машиностроительной, деревообрабатывающей, металлообрабатывающей и пищевой промышленности, оказывающих влияние на состояние окружающей среды. Валовой выброс загрязняющих веществ в атмосферу составляет более 12 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тыс. тонн в год. Основными загрязнителями атмосферы являются: взвешенные вещества, диоксид азота, оксид углерода, формальдегид, оксид серы, углеводороды. Количество стационарных источников выбросов составляет 683 шт., из них оснащено газоочистными установками 124 шт. Предприятиями городского округа выбрасываются в атмосферный воздух вещества более 40 наименований. Также огромный вклад в загрязнение атмосферы вносит транспорт. Город окружен транспортными магистралями: Носовихинским шоссе, МКАД и Горьковским шоссе.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6DAEF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В связи с чем, в муниципальную программу "Экология и окружающая среда" включены мероприятия по организации экологического мониторинга за выбросами в атмосферный воздух загрязняющих веществ. По результатам экологического мониторинга возможно принимать управленческие решения с учетом состояния окружающей среды.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9C7D5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Одной из важнейших задач отдела мобилизации доходов и экологии в составе Экономического управления Администрации городского округа Реутов является проведение мониторинга степени загрязнения окружающей среды. Мероприятия муниципальной программы позволят осуществить комплексный контроль за экологической обстановкой на территории города для оперативного выявления и устранения нарушений действующего природоохранного законодательства.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41B63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Начиная с 1996 года, городской округ Реутов участвует в проведении Общероссийских дней защиты от экологической опасности. В воспитательно - образовательных учреждениях района проводятся смотры, конкурсы, организуются мероприятия по уборке территорий, городского округа осадке саженцев. Данные мероприятия имеют большое воспитательное значение. Выполнение мероприятий программы обеспечит комплексный подход к решению вопросов по улучшению качества окружающей среды. Программный метод позволит более эффективно использовать финансовые ресурсы, сконцентрировав их на решении приоритетных задач, обеспечить комплексное решение проблем в долгосрочной перспективе, а также взаимосвязь между проводимыми мероприятиями и результат их выполнения.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B52BE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Основными рисками, которые могут осложнить решение обозначенных проблем программно-целевым методом, являются: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2428D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ухудшение социально-экономической ситуации;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FFB0E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недостаточное ресурсное обеспечение запланированных мероприятий;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F2E23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несвоевременность финансирования запланированных мероприятий;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9DDB1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неэффективное взаимодействие соисполнителей программы.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A9522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Указанные риски могут привести к ухудшению качества окружающей среды и в дальнейшем увеличат потребность в бюджетных средствах для проведения экологических мероприятий.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81E49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Прогноз развития соответствующей сферы реализации муниципальной программы с учетом реализации муниципальной программы, включая </w:t>
      </w: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возможные варианты решения проблемы, оценку преимуществ и рисков, возникающих при выборе различных вариантов решения проблемы</w:t>
      </w:r>
    </w:p>
    <w:p w14:paraId="575E7D55" w14:textId="77777777" w:rsidR="00DA7D92" w:rsidRPr="00DA7D92" w:rsidRDefault="00DA7D92" w:rsidP="00DA7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B032A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Проведение мониторинга степени загрязнения окружающей среды позволит осуществить комплексный контроль за экологической обстановкой на территории города оперативного выявления и устранения нарушений действующего природоохранного законодательства, подготовки оснований для выработки предложений по улучшению ситуации негативного воздействия на окружающую среду, позволит обеспечить органы власти данными о физических, химических и динамических процессах, которые контролируют эмиссию, перенос и отложения загрязняющих примесей, а также выявить степень интенсивности и неоднородности распределения экологических опасностей.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54191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Выполнение мероприятий программы "Экология и окружающая среда" поможет формированию экологической культуры, развитию экологического образования и воспитания; а также обеспечит эффективное участие граждан, общественных объединений, некоммерческих организаций и бизнес-сообщества в решение вопросов, связанных с охраной окружающей среды и обеспечением экологической безопасности.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13350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подпрограмм и краткое их описание</w:t>
      </w:r>
    </w:p>
    <w:p w14:paraId="453A6385" w14:textId="77777777" w:rsidR="00DA7D92" w:rsidRPr="00DA7D92" w:rsidRDefault="00DA7D92" w:rsidP="00DA7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8CEE3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Муниципальная программа городского округа Реутов "Экология и окружающая среда" состоит из: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5D80C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Подпрограммы 1 "Охрана окружающей среды".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E0851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В данной подпрограмме запланирована реализация различных мероприятий по разным направлениям, которые приведут к улучшению экологической обстановки города.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201F6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В рамках реализации данной подпрограммы будут решаться вопросы по следующим направлениям, а именно: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221FF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проведение мониторинга степени загрязнения окружающей среды позволит осуществить комплексный контроль за экологической обстановкой на территории городского округа Реутов, оперативного выявления и устранения нарушений действующего природоохранного законодательства;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EEF21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создание благоприятной среды обитания;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8A75F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повышение уровня экологического образования, воспитания и информирования населения;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9B968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улучшение санитарного состояния озелененных территорий городского округа Реутов.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AB914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Обобщенная характеристика основных мероприятий с обоснованием необходимости их осуществления</w:t>
      </w:r>
    </w:p>
    <w:p w14:paraId="7FCAF620" w14:textId="77777777" w:rsidR="00DA7D92" w:rsidRPr="00DA7D92" w:rsidRDefault="00DA7D92" w:rsidP="00DA7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11CDE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ходе реализации муниципальной программы городского округа Реутов "Экология и окружающая среда" будут проведены мероприятия по следующим направлениям: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D3236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Мониторинг окружающей среды. Определение степени загрязнения окружающей среды. В связи с многочисленными жалобами жителей городского округа Реутов на загрязнение атмосферного воздуха возникла необходимость в проведении мониторинга загрязнения атмосферного воздуха, а также исследования состояния воды и почвы на содержание загрязняющих веществ в городе.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C18FC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Экологическое образование, воспитание и информирование населения. В целях формирования нравственных принципов экологической культуры населения городского округа Реутов проводятся выставки, совещания и акции с привлечением к участию широких общественных масс, учащихся образовательных учреждений, а также население города.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74D72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- Профилактические мероприятия по содержанию мест массового отдыха и пребывания населения. В целях профилактики распространения инфекционных заболеваний - энцефалит, малярия, желтая лихорадка, переносчиками которых являются комары и клещи, на территории городского пруда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г.о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. Реутов проводятся мероприятия по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акарицидной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ларвицидной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обработки, направленные на истребление клещей и комаров.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2D658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Увеличение фактической площади озелененных территорий городского округа Реутов. В целях улучшение санитарного состояния озелененных территорий городского округа Реутов проводятся мероприятия по высадке деревьев и кустарников.</w:t>
      </w:r>
    </w:p>
    <w:p w14:paraId="2D75D632" w14:textId="77777777" w:rsidR="00DA7D92" w:rsidRPr="00DA7D92" w:rsidRDefault="00DA7D92" w:rsidP="00DA7D9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7D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реализации муниципальной программы городского округа Реутов "Экология и окружающая среда"</w:t>
      </w:r>
    </w:p>
    <w:p w14:paraId="1CA7090B" w14:textId="77777777" w:rsidR="00DA7D92" w:rsidRPr="00DA7D92" w:rsidRDefault="00DA7D92" w:rsidP="00DA7D9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1287"/>
        <w:gridCol w:w="1274"/>
        <w:gridCol w:w="943"/>
        <w:gridCol w:w="1215"/>
        <w:gridCol w:w="586"/>
        <w:gridCol w:w="586"/>
        <w:gridCol w:w="586"/>
        <w:gridCol w:w="586"/>
        <w:gridCol w:w="586"/>
        <w:gridCol w:w="1215"/>
      </w:tblGrid>
      <w:tr w:rsidR="00DA7D92" w:rsidRPr="00DA7D92" w14:paraId="0424BADB" w14:textId="77777777" w:rsidTr="00DA7D92">
        <w:trPr>
          <w:trHeight w:val="15"/>
        </w:trPr>
        <w:tc>
          <w:tcPr>
            <w:tcW w:w="739" w:type="dxa"/>
            <w:hideMark/>
          </w:tcPr>
          <w:p w14:paraId="4F12AC68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A6D0194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E23E8A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8621AE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C6D91D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84239F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3576ECB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C422808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067CEB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F31E30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D9D09D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283FF235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1BC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0DB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8C0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9BB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97E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на начало реализации подпрограммы</w:t>
            </w:r>
          </w:p>
        </w:tc>
        <w:tc>
          <w:tcPr>
            <w:tcW w:w="90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B1E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49F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основного мероприятия в перечне мероприятий подпрограммы</w:t>
            </w:r>
          </w:p>
        </w:tc>
      </w:tr>
      <w:tr w:rsidR="00DA7D92" w:rsidRPr="00DA7D92" w14:paraId="5A7502A0" w14:textId="77777777" w:rsidTr="00DA7D92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B4CB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ABE8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CD27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4441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71D0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309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36F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BCA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515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CF7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F5A8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D92" w:rsidRPr="00DA7D92" w14:paraId="0D6DF9F8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90B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699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ACC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90E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B70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723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5B1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09D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AB4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F2D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4FD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A7D92" w:rsidRPr="00DA7D92" w14:paraId="4C396BA9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47E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4F1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6F08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D92" w:rsidRPr="00DA7D92" w14:paraId="402ACC16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FF7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817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Исследование атмосферного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воздуха на содержание загрязняющих веществ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229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муниципальной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164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6AF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EA7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5FD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DD6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7C8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252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286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7D92" w:rsidRPr="00DA7D92" w14:paraId="68F06188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4B9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093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Исследования состояния воды пруда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43E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A71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1E9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4D1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F9F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88C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E54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9ED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EFE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7D92" w:rsidRPr="00DA7D92" w14:paraId="3E0047DA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9ED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C37F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почвы на содержание загрязняющих веществ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7F0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254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3162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242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85F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5AF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D5E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CC4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77D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7D92" w:rsidRPr="00DA7D92" w14:paraId="7738759B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3A6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805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обзора состояния окружающей среды города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7E8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492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236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216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3C8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2E3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B06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3BE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064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7D92" w:rsidRPr="00DA7D92" w14:paraId="0E265FFB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B4C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ADF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экологическому воспитанию, образованию и просвещению молодежи, проведение акций ("Чистая вода", "Чистая земля", "Чистый воздух")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237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74C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B2A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133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3CC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FC50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CBB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449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FF5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7D92" w:rsidRPr="00DA7D92" w14:paraId="7C71249A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D15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B01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семинаров для учителей, врачей, работников дошкольных учреждений, слетов, конференций, съездов, фестивалей, субботников экологической направленности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AF0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8F7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701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3A9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965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039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662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F06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B32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7D92" w:rsidRPr="00DA7D92" w14:paraId="12BF71FB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1E8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1C1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проводимых днях защиты от экологической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0E9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044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00B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6B8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031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7CA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9AD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FBF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DC08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7D92" w:rsidRPr="00DA7D92" w14:paraId="5BBF7636" w14:textId="77777777" w:rsidTr="00DA7D9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5E7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8CA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Акарицидные</w:t>
            </w:r>
            <w:proofErr w:type="spell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ларвицидные</w:t>
            </w:r>
            <w:proofErr w:type="spell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обработки территории городского пруда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685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8A2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05B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A66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BF7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716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237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316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F34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5B26DA05" w14:textId="77777777" w:rsidR="00DA7D92" w:rsidRPr="00DA7D92" w:rsidRDefault="00DA7D92" w:rsidP="00DA7D9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7D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Методика расчета значений планируемых результатов реализации муниципальной программы "Экология и окружающая среда"</w:t>
      </w:r>
    </w:p>
    <w:p w14:paraId="7C86DAF0" w14:textId="77777777" w:rsidR="00DA7D92" w:rsidRPr="00DA7D92" w:rsidRDefault="00DA7D92" w:rsidP="00DA7D9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7"/>
        <w:gridCol w:w="1374"/>
        <w:gridCol w:w="1954"/>
        <w:gridCol w:w="2998"/>
      </w:tblGrid>
      <w:tr w:rsidR="00DA7D92" w:rsidRPr="00DA7D92" w14:paraId="2A8B19C5" w14:textId="77777777" w:rsidTr="00DA7D92">
        <w:trPr>
          <w:trHeight w:val="15"/>
        </w:trPr>
        <w:tc>
          <w:tcPr>
            <w:tcW w:w="554" w:type="dxa"/>
            <w:hideMark/>
          </w:tcPr>
          <w:p w14:paraId="5C8A2352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A79DDA0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381EFC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099DE9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6FFBD0ED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54D25F0A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763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885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планируемого результата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A7E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468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данных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607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значений планируемых результатов</w:t>
            </w:r>
          </w:p>
        </w:tc>
      </w:tr>
      <w:tr w:rsidR="00DA7D92" w:rsidRPr="00DA7D92" w14:paraId="060C3DBE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EA1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081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Исследование атмосферного воздуха на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содержание загрязняющих веществ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44F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16D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19C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рассчитывается исходя из количества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использованных компонентов проб атмосферного воздуха на содержание загрязняющих веществ за год</w:t>
            </w:r>
          </w:p>
        </w:tc>
      </w:tr>
      <w:tr w:rsidR="00DA7D92" w:rsidRPr="00DA7D92" w14:paraId="4A5AC56D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4FF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2AB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Исследования состояния воды пруда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927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B81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5AE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рассчитывается исходя из количества использованных компонентов проб воды на содержание загрязняющих веществ за год</w:t>
            </w:r>
          </w:p>
        </w:tc>
      </w:tr>
      <w:tr w:rsidR="00DA7D92" w:rsidRPr="00DA7D92" w14:paraId="04E8AD60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D65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B49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почвы на содержание загрязняющих веществ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1CE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F8F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21E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рассчитывается исходя из количества использованных компонентов проб почвы на содержание загрязняющих веществ за год</w:t>
            </w:r>
          </w:p>
        </w:tc>
      </w:tr>
      <w:tr w:rsidR="00DA7D92" w:rsidRPr="00DA7D92" w14:paraId="3795B42E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0004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C42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обзора состояния окружающей среды города Реутов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67D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062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0E9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рассчитывается исходя из количества обзоров состояния окружающей среды за год</w:t>
            </w:r>
          </w:p>
        </w:tc>
      </w:tr>
      <w:tr w:rsidR="00DA7D92" w:rsidRPr="00DA7D92" w14:paraId="0004C311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2AF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3E6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экологическому воспитанию, образованию и просвещению молодежи, проведение акций ("Чистая вода", "Чистая земля", "Чистый воздух")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1A5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271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782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рассчитывается исходя из количества проведенных мероприятий и акций, в рамках которых будет привлекаться население городского округа Реутов</w:t>
            </w:r>
          </w:p>
        </w:tc>
      </w:tr>
      <w:tr w:rsidR="00DA7D92" w:rsidRPr="00DA7D92" w14:paraId="534F3E0D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205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A5A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 для учителей, врачей, работников дошкольных учреждений, слетов, конференций, съездов, фестивалей, субботников экологической направленности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0AC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9571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0A6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рассчитывается исходя из количества людей, участвующих в мероприятиях по экологическому воспитанию</w:t>
            </w:r>
          </w:p>
        </w:tc>
      </w:tr>
      <w:tr w:rsidR="00DA7D92" w:rsidRPr="00DA7D92" w14:paraId="03890C5F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65B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0EE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проводимых днях защиты от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экологической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93F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8C5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04B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рассчитывается исходя из количества людей,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участвующих в мероприятиях по экологическому воспитанию</w:t>
            </w:r>
          </w:p>
        </w:tc>
      </w:tr>
      <w:tr w:rsidR="00DA7D92" w:rsidRPr="00DA7D92" w14:paraId="35EBC363" w14:textId="77777777" w:rsidTr="00DA7D9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3FD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4F8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Акарицидные</w:t>
            </w:r>
            <w:proofErr w:type="spell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ларвицидные</w:t>
            </w:r>
            <w:proofErr w:type="spell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обработки территории городского пруда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FD3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9EB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Администрации города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D97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рассчитывается исходя из количества объектов на территории городского округа Реутов, которые необходимо обработать</w:t>
            </w:r>
          </w:p>
        </w:tc>
      </w:tr>
    </w:tbl>
    <w:p w14:paraId="30B381EF" w14:textId="77777777" w:rsidR="00DA7D92" w:rsidRPr="00DA7D92" w:rsidRDefault="00DA7D92" w:rsidP="00DA7D9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7D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взаимодействия ответственного за выполнение мероприятия с муниципальным заказчиком подпрограммы</w:t>
      </w:r>
    </w:p>
    <w:p w14:paraId="718C86E9" w14:textId="77777777" w:rsidR="00DA7D92" w:rsidRPr="00DA7D92" w:rsidRDefault="00DA7D92" w:rsidP="00DA7D9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2097B9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программы организует управление реализацией программы и взаимодействие с функциональными и отраслевыми органами реализации программы.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97071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обеспечивает: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B8FE6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планирование реализации мероприятий программы в рамках параметров программы на соответствующий год;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C0CF2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мониторинг реализации мероприятий программы, целевых значений показателей программы;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98811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осуществляет анализ и оценку фактически достигаемых значений показателей программы в ходе ее реализации и по итогам отчетного периода;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5C7B8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- осуществляет ежегодную оценку результативности и эффективности мероприятий программы в целом.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BCBFD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Состав, форма и сроки предоставления отчетности о ходе реализации мероприятий ответственным за выполнение мероприятий муниципальному заказчику подпрограммы</w:t>
      </w:r>
    </w:p>
    <w:p w14:paraId="29AD835A" w14:textId="77777777" w:rsidR="00DA7D92" w:rsidRPr="00DA7D92" w:rsidRDefault="00DA7D92" w:rsidP="00DA7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4D064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Контроль за реализацией муниципальной программы ""Экология и окружающая среда"" осуществляется Заместителем Главы Администрации городского округа Реутов </w:t>
      </w:r>
      <w:proofErr w:type="gram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Гайлиш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в соответствии с утвержденным постановлением Администрации города Реутов от 29.07.2013 N 468-ПА "Об утверждении Порядка разработки и реализации муниципальных программ городского округа Реутов".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B44BF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"Охрана окружающей среды"</w:t>
      </w:r>
    </w:p>
    <w:p w14:paraId="13594AFA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8"/>
        <w:gridCol w:w="1492"/>
        <w:gridCol w:w="1544"/>
        <w:gridCol w:w="779"/>
        <w:gridCol w:w="779"/>
        <w:gridCol w:w="779"/>
        <w:gridCol w:w="779"/>
        <w:gridCol w:w="779"/>
        <w:gridCol w:w="866"/>
      </w:tblGrid>
      <w:tr w:rsidR="00DA7D92" w:rsidRPr="00DA7D92" w14:paraId="7EDF7200" w14:textId="77777777" w:rsidTr="00DA7D92">
        <w:trPr>
          <w:trHeight w:val="15"/>
        </w:trPr>
        <w:tc>
          <w:tcPr>
            <w:tcW w:w="2957" w:type="dxa"/>
            <w:hideMark/>
          </w:tcPr>
          <w:p w14:paraId="639E13DD" w14:textId="77777777" w:rsidR="00DA7D92" w:rsidRPr="00DA7D92" w:rsidRDefault="00DA7D9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26CE438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67C1780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19E7D90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43E503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B58CEA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2EBCB57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E4BCBF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429B3B1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6A06AC93" w14:textId="77777777" w:rsidTr="00DA7D9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6EF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570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165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Реутов</w:t>
            </w:r>
          </w:p>
        </w:tc>
      </w:tr>
      <w:tr w:rsidR="00DA7D92" w:rsidRPr="00DA7D92" w14:paraId="300411D6" w14:textId="77777777" w:rsidTr="00DA7D9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7657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255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EFB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5F2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DA7D92" w:rsidRPr="00DA7D92" w14:paraId="59D5D8CA" w14:textId="77777777" w:rsidTr="00DA7D92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15F6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4255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60B1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276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E16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FD3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396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885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873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DA7D92" w:rsidRPr="00DA7D92" w14:paraId="3F2DD3FB" w14:textId="77777777" w:rsidTr="00DA7D92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A3BB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41C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Реутов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717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E98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7B9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303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9E2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148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E29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1500,00</w:t>
            </w:r>
          </w:p>
        </w:tc>
      </w:tr>
      <w:tr w:rsidR="00DA7D92" w:rsidRPr="00DA7D92" w14:paraId="49C05FFC" w14:textId="77777777" w:rsidTr="00DA7D92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0F09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B7B7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D37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D92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F9C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E35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97E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AF1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C89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7D92" w:rsidRPr="00DA7D92" w14:paraId="26A83A03" w14:textId="77777777" w:rsidTr="00DA7D92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2E8C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9AA8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0B2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B52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844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C16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7BC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E49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ABB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1500,00</w:t>
            </w:r>
          </w:p>
        </w:tc>
      </w:tr>
    </w:tbl>
    <w:p w14:paraId="1EC65737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проблем, решаемых посредством мероприятий</w:t>
      </w:r>
    </w:p>
    <w:p w14:paraId="3A0C8F74" w14:textId="77777777" w:rsidR="00DA7D92" w:rsidRPr="00DA7D92" w:rsidRDefault="00DA7D92" w:rsidP="00DA7D9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83102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С целью создания стабильной экологической обстановки на территории городского округа Реутов в рамках подпрограммы будут решаться задачи по проведению комплексной оценки окружающей среды, профилактических мероприятий по содержанию мест массового отдыха и пребывания населения, охране атмосферного воздуха, совершенствованию системы экологического воспитания,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CC15C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>Экологическая ситуация, связанная с выбросами вредных (загрязняющих) веществ в атмосферный воздух, в Московской области не совсем благоприятная. Наиболее загрязнён атмосферный воздух в районах Подмосковья, которые прилегают к столице. Также атмосферный воздух сильно загрязнен на востоке и юго-востоке Московской области. Это происходит потому, что основная часть промышленных предприятий располагается на востоке Москвы и из-за того, что ветра в Московской области дуют либо с северо-запада на юго-восток, либо с юго-запада на северо-восток, вместе с ними продвигаются загрязнённые воздушные массы.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2EA00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Выросло общее загрязнение атмосферного воздуха в Подмосковье оксидами азота, оксидами серы, оксидами углерода. Существенно загрязняют атмосферный 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воздух области некоторые предприятия своими ночными выбросами, которые не фиксируются из-за отсутствия специальных приборов в местах выбросов. Подавляющую часть загрязняющих веществ выбрасывают автомобили с отработанными газами, и количество этих веществ растёт с каждым годом.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7B3FA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В целях профилактики распространения инфекционных заболеваний - энцефалит, малярия, желтая лихорадка, переносчиками которых являются комары и клещи, на территории городского пруда городского округа Реутов необходимо проводить мероприятия по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акарицидной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DA7D92">
        <w:rPr>
          <w:rFonts w:ascii="Arial" w:eastAsia="Times New Roman" w:hAnsi="Arial" w:cs="Arial"/>
          <w:sz w:val="24"/>
          <w:szCs w:val="24"/>
          <w:lang w:eastAsia="ru-RU"/>
        </w:rPr>
        <w:t>ларвицидной</w:t>
      </w:r>
      <w:proofErr w:type="spellEnd"/>
      <w:r w:rsidRPr="00DA7D92">
        <w:rPr>
          <w:rFonts w:ascii="Arial" w:eastAsia="Times New Roman" w:hAnsi="Arial" w:cs="Arial"/>
          <w:sz w:val="24"/>
          <w:szCs w:val="24"/>
          <w:lang w:eastAsia="ru-RU"/>
        </w:rPr>
        <w:t xml:space="preserve"> обработки, направленные на истребление клещей и комаров.</w:t>
      </w:r>
      <w:r w:rsidRPr="00DA7D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05D94" w14:textId="77777777" w:rsidR="00DA7D92" w:rsidRPr="00DA7D92" w:rsidRDefault="00DA7D92" w:rsidP="00DA7D9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D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подпрограммы</w:t>
      </w:r>
    </w:p>
    <w:p w14:paraId="7932D5D9" w14:textId="77777777" w:rsidR="00DA7D92" w:rsidRPr="00DA7D92" w:rsidRDefault="00DA7D92" w:rsidP="00DA7D9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958"/>
        <w:gridCol w:w="815"/>
        <w:gridCol w:w="954"/>
        <w:gridCol w:w="1049"/>
        <w:gridCol w:w="597"/>
        <w:gridCol w:w="551"/>
        <w:gridCol w:w="551"/>
        <w:gridCol w:w="551"/>
        <w:gridCol w:w="551"/>
        <w:gridCol w:w="551"/>
        <w:gridCol w:w="905"/>
        <w:gridCol w:w="885"/>
      </w:tblGrid>
      <w:tr w:rsidR="00DA7D92" w:rsidRPr="00DA7D92" w14:paraId="543FDFF5" w14:textId="77777777" w:rsidTr="00DA7D92">
        <w:trPr>
          <w:trHeight w:val="15"/>
        </w:trPr>
        <w:tc>
          <w:tcPr>
            <w:tcW w:w="924" w:type="dxa"/>
            <w:hideMark/>
          </w:tcPr>
          <w:p w14:paraId="2E42D2EE" w14:textId="77777777" w:rsidR="00DA7D92" w:rsidRPr="00DA7D92" w:rsidRDefault="00DA7D9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4A2B9EB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C354D3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D99DE12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2E933F4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7AF932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B6E009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BD9030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514FE3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729820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42C33E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48DD2B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B598494" w14:textId="77777777" w:rsidR="00DA7D92" w:rsidRPr="00DA7D92" w:rsidRDefault="00DA7D92">
            <w:pPr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56C012E2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8AB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E6E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A2C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A61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470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мероприятия в предшествующему году начала реализации муниципальной программы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916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руб.)</w:t>
            </w: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657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по годам 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8D8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 выполнение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мероприятия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подпрограммы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7C1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выполнения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мероприятий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подпрограммы</w:t>
            </w:r>
          </w:p>
        </w:tc>
      </w:tr>
      <w:tr w:rsidR="00DA7D92" w:rsidRPr="00DA7D92" w14:paraId="7789AD58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5F77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1945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3904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3D33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92FC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B5FF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D99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790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C3D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78F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250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1EBD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FE1E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118FE8FA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111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610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F4C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48B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66D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9E7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381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88D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8CF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03A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A1B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BBF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3F2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7D92" w:rsidRPr="00DA7D92" w14:paraId="0CF4A93B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685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507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01. Проведение обследований состояния окружающе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среды и проведение мероприятий по охране окружающей среды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631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2020 - 2024</w:t>
            </w:r>
            <w:proofErr w:type="gram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2C1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4EBE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B2A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9E0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F35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36F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599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828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F68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мобилизации доходов и экологии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FE3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экспертного заключения по результатам проведен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исследований</w:t>
            </w:r>
          </w:p>
        </w:tc>
      </w:tr>
      <w:tr w:rsidR="00DA7D92" w:rsidRPr="00DA7D92" w14:paraId="0E59078F" w14:textId="77777777" w:rsidTr="00DA7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F6F4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C32A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D189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663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бюджета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FF9C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BCF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346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AB2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EF2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BD8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CDE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5702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9D87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6B168139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9F5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99E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обследованию окружающей среды (проведение анализов загрязняющих веществ в водных объектах, донных отложениях 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неочищенных сточных водах, находящихся в собственности муниципального образования, проведение анализов загрязняющих веществ в атмосферном воздухе, проведение анализа загрязняющих веществ </w:t>
            </w:r>
            <w:proofErr w:type="gram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почвах</w:t>
            </w:r>
            <w:proofErr w:type="gram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находящихся в собственности муниципаль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образования)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049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2020 - 2024</w:t>
            </w:r>
            <w:proofErr w:type="gram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EE3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B51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E54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13D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D6D0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8EA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732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D0B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F5D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мобилизации доходов и экологии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0304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7D92" w:rsidRPr="00DA7D92" w14:paraId="6F9C9099" w14:textId="77777777" w:rsidTr="00DA7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6091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7411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7E66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012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бюджета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C10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5E1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9BA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786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421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4BA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6E4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61C2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0487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6FAA283A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2A7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7B2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Мероприятие.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Проведение экологических мероприятий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9CC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0E1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E1CC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2D9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FBEE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BFE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63E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235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627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99B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мобилизации доходов и экологии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FE2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сертификатов о прохождении обучения</w:t>
            </w:r>
          </w:p>
        </w:tc>
      </w:tr>
      <w:tr w:rsidR="00DA7D92" w:rsidRPr="00DA7D92" w14:paraId="7A6A2B29" w14:textId="77777777" w:rsidTr="00DA7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3D2B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7D73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9518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9E4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бюджета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2B421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219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824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071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443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CEA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440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569A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2E68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525B08D2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CCD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159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 Вовлечение населения в экологические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5EB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3FD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E449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7034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50C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027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367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608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21C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E01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мобилизации доходов и экологии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765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зеленых насаждений, проведение экологических меро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приятий</w:t>
            </w:r>
          </w:p>
        </w:tc>
      </w:tr>
      <w:tr w:rsidR="00DA7D92" w:rsidRPr="00DA7D92" w14:paraId="064F2FC9" w14:textId="77777777" w:rsidTr="00DA7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42C0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66C9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1F36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2D9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бюджета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CA14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0FCB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D73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CF4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6602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095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DAF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34CE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C570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A7D92" w:rsidRPr="00DA7D92" w14:paraId="5FC910DE" w14:textId="77777777" w:rsidTr="00DA7D9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DA2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FE5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Вовлечение населения в экологические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0B18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  <w:proofErr w:type="gramEnd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A07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BBBE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189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B436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82B7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6D23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BC91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F33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994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мобилизации доходов и экологии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B12D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зеленых насаждений, проведение экологических мероприятий</w:t>
            </w:r>
          </w:p>
        </w:tc>
      </w:tr>
      <w:tr w:rsidR="00DA7D92" w:rsidRPr="00DA7D92" w14:paraId="442FB308" w14:textId="77777777" w:rsidTr="00DA7D9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08DD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D58F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AF89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D37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бюджета</w:t>
            </w: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городского округа Реутов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4F81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F3A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6919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CCD5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DEAC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376A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A98F" w14:textId="77777777" w:rsidR="00DA7D92" w:rsidRPr="00DA7D92" w:rsidRDefault="00DA7D9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7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BACD" w14:textId="77777777" w:rsidR="00DA7D92" w:rsidRPr="00DA7D92" w:rsidRDefault="00DA7D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1ADF" w14:textId="77777777" w:rsidR="00DA7D92" w:rsidRPr="00DA7D92" w:rsidRDefault="00DA7D9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4F40176" w14:textId="77777777" w:rsidR="00DA7D92" w:rsidRPr="00DA7D92" w:rsidRDefault="00DA7D92" w:rsidP="00DA7D92">
      <w:pPr>
        <w:rPr>
          <w:szCs w:val="24"/>
        </w:rPr>
      </w:pPr>
    </w:p>
    <w:p w14:paraId="7A2EE223" w14:textId="77777777" w:rsidR="00953D7A" w:rsidRPr="00DA7D92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7D9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