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4D0B68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br/>
        <w:t>БРЯНСКАЯ ОБЛАСТЬ</w:t>
      </w:r>
      <w:r w:rsidRPr="00816CFE">
        <w:rPr>
          <w:rFonts w:ascii="Arial" w:hAnsi="Arial" w:cs="Arial"/>
          <w:b/>
          <w:bCs/>
        </w:rPr>
        <w:br/>
      </w:r>
      <w:r w:rsidRPr="00816CFE">
        <w:rPr>
          <w:rFonts w:ascii="Arial" w:hAnsi="Arial" w:cs="Arial"/>
          <w:b/>
          <w:bCs/>
        </w:rPr>
        <w:br/>
        <w:t>ЗАКОН</w:t>
      </w:r>
      <w:r w:rsidRPr="00816CFE">
        <w:rPr>
          <w:rFonts w:ascii="Arial" w:hAnsi="Arial" w:cs="Arial"/>
          <w:b/>
          <w:bCs/>
        </w:rPr>
        <w:br/>
      </w:r>
    </w:p>
    <w:p w14:paraId="2BBB6CC0" w14:textId="77777777" w:rsidR="00816CFE" w:rsidRPr="00816CFE" w:rsidRDefault="00816CFE" w:rsidP="00816CF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Об охране окружающей среды Брянской области</w:t>
      </w:r>
    </w:p>
    <w:p w14:paraId="5047BEAB" w14:textId="77777777" w:rsidR="00816CFE" w:rsidRPr="00816CFE" w:rsidRDefault="00816CFE" w:rsidP="00816C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(с изменениями на 30 ноября 2020 года)</w:t>
      </w:r>
    </w:p>
    <w:p w14:paraId="6B6A7372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BC7A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________________________________</w:t>
      </w:r>
    </w:p>
    <w:p w14:paraId="23868F5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Документ с изменениями, внесенными:     </w:t>
      </w:r>
    </w:p>
    <w:p w14:paraId="7C36797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 от 12.07.2006 N 59-З,</w:t>
      </w:r>
    </w:p>
    <w:p w14:paraId="50DF8BA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07.10.2008 N 85-З,</w:t>
      </w:r>
    </w:p>
    <w:p w14:paraId="2AFE289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04.05.2009 N 30-З,</w:t>
      </w:r>
    </w:p>
    <w:p w14:paraId="7368F4C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07.05.2010 N 34-З,</w:t>
      </w:r>
    </w:p>
    <w:p w14:paraId="1C83B67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05.05.2012 N 21-З,</w:t>
      </w:r>
    </w:p>
    <w:p w14:paraId="03FC8971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28.12.2012 N 101-З,</w:t>
      </w:r>
    </w:p>
    <w:p w14:paraId="0A317817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08.11.2013 N 86-З,</w:t>
      </w:r>
    </w:p>
    <w:p w14:paraId="26D8BB23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04.07.2014 N 51-З,</w:t>
      </w:r>
    </w:p>
    <w:p w14:paraId="638FEAB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05.03.2015 N 14-З,</w:t>
      </w:r>
    </w:p>
    <w:p w14:paraId="232BF60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05.04.2016 N 26-З,</w:t>
      </w:r>
    </w:p>
    <w:p w14:paraId="688B117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04.12.2017 N 95-З,</w:t>
      </w:r>
    </w:p>
    <w:p w14:paraId="3A29B34F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02.07.2018 N 53-З,</w:t>
      </w:r>
    </w:p>
    <w:p w14:paraId="6CD0B690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01.02.2019 N 3-З,</w:t>
      </w:r>
    </w:p>
    <w:p w14:paraId="1DF89C7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03.02.2020 N 3-З,</w:t>
      </w:r>
    </w:p>
    <w:p w14:paraId="659829B8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Законом Брянской области от 30.11.2020 N 87-З.</w:t>
      </w:r>
      <w:r w:rsidRPr="00816CFE">
        <w:rPr>
          <w:rFonts w:ascii="Arial" w:hAnsi="Arial" w:cs="Arial"/>
        </w:rPr>
        <w:br/>
      </w:r>
    </w:p>
    <w:p w14:paraId="19856E88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________________________________</w:t>
      </w:r>
      <w:r w:rsidRPr="00816CFE">
        <w:rPr>
          <w:rFonts w:ascii="Arial" w:hAnsi="Arial" w:cs="Arial"/>
        </w:rPr>
        <w:br/>
      </w:r>
    </w:p>
    <w:p w14:paraId="2EEE2675" w14:textId="77777777" w:rsidR="00816CFE" w:rsidRPr="00816CFE" w:rsidRDefault="00816CFE" w:rsidP="00816CF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Принят</w:t>
      </w:r>
      <w:r w:rsidRPr="00816CFE">
        <w:rPr>
          <w:rFonts w:ascii="Arial" w:hAnsi="Arial" w:cs="Arial"/>
        </w:rPr>
        <w:br/>
        <w:t> Брянской областной Думой</w:t>
      </w:r>
      <w:r w:rsidRPr="00816CFE">
        <w:rPr>
          <w:rFonts w:ascii="Arial" w:hAnsi="Arial" w:cs="Arial"/>
        </w:rPr>
        <w:br/>
        <w:t> 26 мая 2005 года</w:t>
      </w:r>
    </w:p>
    <w:p w14:paraId="01462230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   </w:t>
      </w:r>
    </w:p>
    <w:p w14:paraId="7A9A2A14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t> Глава I. Общие положения</w:t>
      </w:r>
    </w:p>
    <w:p w14:paraId="074D4CA3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Настоящий Закон регулирует отношения, связанные с охраной окружающей среды в Брянской области.     </w:t>
      </w:r>
    </w:p>
    <w:p w14:paraId="3B81C289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1. Система правового регулирования охраны окружающей среды</w:t>
      </w:r>
    </w:p>
    <w:p w14:paraId="7C10D9E2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3A45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Правовое регулирование отношений в сфере охраны окружающей среды Брянской области основывается на Конституции Российской Федерации, федеральных законах, нормативных правовых актах Российской Федерации, настоящем Законе, законах Брянской области и других нормативных правовых актах органов государственной власти Брянской области.</w:t>
      </w:r>
      <w:r w:rsidRPr="00816CFE">
        <w:rPr>
          <w:rFonts w:ascii="Arial" w:hAnsi="Arial" w:cs="Arial"/>
        </w:rPr>
        <w:br/>
      </w:r>
    </w:p>
    <w:p w14:paraId="2E43A2F3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2. Основные понятия</w:t>
      </w:r>
    </w:p>
    <w:p w14:paraId="73CF10DA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br/>
        <w:t>     В настоящем Законе используются понятия, закрепленные в статье 1 Федерального закона "Об охране окружающей среды".         </w:t>
      </w:r>
    </w:p>
    <w:p w14:paraId="69C66D75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3. Окружающая среда как объект охраны</w:t>
      </w:r>
    </w:p>
    <w:p w14:paraId="7C6221DA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9AE2A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 Брянской области охраняется от негативного воздействия окружающая среда как совокупность компонентов природы, природных и природно-антропогенных объектов (в ред. Закона Брянской области от 07.05.2010 N 34-З).</w:t>
      </w:r>
      <w:r w:rsidRPr="00816CFE">
        <w:rPr>
          <w:rFonts w:ascii="Arial" w:hAnsi="Arial" w:cs="Arial"/>
        </w:rPr>
        <w:br/>
      </w:r>
    </w:p>
    <w:p w14:paraId="7D5B78C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Объектами охраны окружающей среды в Брянской области от загрязнения, истощения, деградации, порчи, уничтожения и иного негативного воздействия хозяйственной и (или) иной деятельности являются компоненты природной среды, природные объекты и природные комплексы. (в ред. Закона Брянской области от 05.04.2016 N 26-</w:t>
      </w:r>
      <w:proofErr w:type="gramStart"/>
      <w:r w:rsidRPr="00816CFE">
        <w:rPr>
          <w:rFonts w:ascii="Arial" w:hAnsi="Arial" w:cs="Arial"/>
        </w:rPr>
        <w:t>З)   </w:t>
      </w:r>
      <w:proofErr w:type="gramEnd"/>
      <w:r w:rsidRPr="00816CFE">
        <w:rPr>
          <w:rFonts w:ascii="Arial" w:hAnsi="Arial" w:cs="Arial"/>
        </w:rPr>
        <w:br/>
      </w:r>
    </w:p>
    <w:p w14:paraId="3934EC8B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t>Глава II. Управление в области охраны окружающей среды</w:t>
      </w:r>
    </w:p>
    <w:p w14:paraId="3E63555B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4. Система управления в области охраны окружающей среды</w:t>
      </w:r>
    </w:p>
    <w:p w14:paraId="03CE5B21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      Управление в области охраны окружающей среды осуществляют:     </w:t>
      </w:r>
    </w:p>
    <w:p w14:paraId="1E8AB704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BC681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органы государственной власти Брянской области в порядке, установленном федеральным законодательством, настоящим Законом и иными нормативными правовыми актами Брянской области; органы местного самоуправления в порядке, определяемом законодательством Российской Федерации и Брянской области, уставами муниципальных образований и нормативными правовыми актами органов местного самоуправления; (в ред. Закона Брянской области от 01.02.2019 N 3-З)</w:t>
      </w:r>
      <w:r w:rsidRPr="00816CFE">
        <w:rPr>
          <w:rFonts w:ascii="Arial" w:hAnsi="Arial" w:cs="Arial"/>
        </w:rPr>
        <w:br/>
      </w:r>
    </w:p>
    <w:p w14:paraId="551B2997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организации и иные субъекты природоохранной деятельности в порядке, определяемом законодательством Российской Федерации и Брянской области.</w:t>
      </w:r>
    </w:p>
    <w:p w14:paraId="0E1760D2" w14:textId="77777777" w:rsidR="00816CFE" w:rsidRPr="00816CFE" w:rsidRDefault="00816CFE" w:rsidP="00816CFE">
      <w:pPr>
        <w:pStyle w:val="3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     </w:t>
      </w:r>
    </w:p>
    <w:p w14:paraId="31EA1F66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t>Статья 5. Полномочия Брянской областной Думы</w:t>
      </w:r>
    </w:p>
    <w:p w14:paraId="7DC34DFD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br/>
        <w:t>     Брянская областная Дума:     </w:t>
      </w:r>
    </w:p>
    <w:p w14:paraId="4893DD1E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6ABA0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принимает законы по вопросам охраны окружающей среды, осуществляет официальное толкование принятых законов, контроль за их </w:t>
      </w:r>
      <w:proofErr w:type="gramStart"/>
      <w:r w:rsidRPr="00816CFE">
        <w:rPr>
          <w:rFonts w:ascii="Arial" w:hAnsi="Arial" w:cs="Arial"/>
        </w:rPr>
        <w:t>исполнением;   </w:t>
      </w:r>
      <w:proofErr w:type="gramEnd"/>
      <w:r w:rsidRPr="00816CFE">
        <w:rPr>
          <w:rFonts w:ascii="Arial" w:hAnsi="Arial" w:cs="Arial"/>
        </w:rPr>
        <w:t>   </w:t>
      </w:r>
      <w:r w:rsidRPr="00816CFE">
        <w:rPr>
          <w:rFonts w:ascii="Arial" w:hAnsi="Arial" w:cs="Arial"/>
        </w:rPr>
        <w:br/>
      </w:r>
    </w:p>
    <w:p w14:paraId="0E43104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осуществляет контроль за исполнением областного бюджета в части реализации государственных программ Брянской области в сфере охраны окружающей среды; (в ред. Закона Брянской области от 05.03.2015 N 14-З)</w:t>
      </w:r>
      <w:r w:rsidRPr="00816CFE">
        <w:rPr>
          <w:rFonts w:ascii="Arial" w:hAnsi="Arial" w:cs="Arial"/>
        </w:rPr>
        <w:br/>
      </w:r>
    </w:p>
    <w:p w14:paraId="3DD3ACF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принимает решение о создании лесопаркового зеленого пояса и о его площади либо решение об отказе в его создании, а также решение об упразднении лесопаркового зеленого пояса, решение об изменении площади лесопаркового зеленого пояса; (в ред. Закона Брянской области от 30.11.2020 N 87-З)</w:t>
      </w:r>
      <w:r w:rsidRPr="00816CFE">
        <w:rPr>
          <w:rFonts w:ascii="Arial" w:hAnsi="Arial" w:cs="Arial"/>
        </w:rPr>
        <w:br/>
      </w:r>
    </w:p>
    <w:p w14:paraId="7CA026CB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согласовывает решения Правительства Российской Федерации о создании лесопарковых зеленых поясов в случае создания таких поясов на территории Брянской области и иных субъектов Российской Федерации; (в ред. Закона Брянской области от 04.12.2017 N 95-З)</w:t>
      </w:r>
      <w:r w:rsidRPr="00816CFE">
        <w:rPr>
          <w:rFonts w:ascii="Arial" w:hAnsi="Arial" w:cs="Arial"/>
        </w:rPr>
        <w:br/>
      </w:r>
    </w:p>
    <w:p w14:paraId="26FD457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lastRenderedPageBreak/>
        <w:t>(абзац исключен на основании Закона Брянской области от 30.11.2020 N 87-З)</w:t>
      </w:r>
      <w:r w:rsidRPr="00816CFE">
        <w:rPr>
          <w:rFonts w:ascii="Arial" w:hAnsi="Arial" w:cs="Arial"/>
        </w:rPr>
        <w:br/>
      </w:r>
    </w:p>
    <w:p w14:paraId="5D5F9D1B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br/>
        <w:t>Статья 6. Полномочия Губернатора Брянской области</w:t>
      </w:r>
    </w:p>
    <w:p w14:paraId="381B06B3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CDE7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Губернатор Брянской области:</w:t>
      </w:r>
      <w:r w:rsidRPr="00816CFE">
        <w:rPr>
          <w:rFonts w:ascii="Arial" w:hAnsi="Arial" w:cs="Arial"/>
        </w:rPr>
        <w:br/>
      </w:r>
    </w:p>
    <w:p w14:paraId="574F421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определяет основные направления охраны окружающей среды в Брянской области;</w:t>
      </w:r>
      <w:r w:rsidRPr="00816CFE">
        <w:rPr>
          <w:rFonts w:ascii="Arial" w:hAnsi="Arial" w:cs="Arial"/>
        </w:rPr>
        <w:br/>
      </w:r>
    </w:p>
    <w:p w14:paraId="16A8261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организует разработку законопроектов по охране окружающей среды, вносит их на рассмотрение Брянской областной Думы в установленном порядке;</w:t>
      </w:r>
      <w:r w:rsidRPr="00816CFE">
        <w:rPr>
          <w:rFonts w:ascii="Arial" w:hAnsi="Arial" w:cs="Arial"/>
        </w:rPr>
        <w:br/>
      </w:r>
    </w:p>
    <w:p w14:paraId="4BC9BB6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издает нормативные правовые акты в соответствии с федеральным законодательством и законами Брянской области в сфере охраны окружающей среды;</w:t>
      </w:r>
      <w:r w:rsidRPr="00816CFE">
        <w:rPr>
          <w:rFonts w:ascii="Arial" w:hAnsi="Arial" w:cs="Arial"/>
        </w:rPr>
        <w:br/>
      </w:r>
    </w:p>
    <w:p w14:paraId="15278570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организует взаимодействие исполнительных органов государственной власти области с территориальными органами федеральных органов исполнительной власти, органами местного самоуправления в области охраны окружающей среды;</w:t>
      </w:r>
      <w:r w:rsidRPr="00816CFE">
        <w:rPr>
          <w:rFonts w:ascii="Arial" w:hAnsi="Arial" w:cs="Arial"/>
        </w:rPr>
        <w:br/>
      </w:r>
    </w:p>
    <w:p w14:paraId="2836C87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координирует деятельность органов исполнительной власти Брянской области, осуществляющих государственное управление в области охраны окружающей среды;</w:t>
      </w:r>
      <w:r w:rsidRPr="00816CFE">
        <w:rPr>
          <w:rFonts w:ascii="Arial" w:hAnsi="Arial" w:cs="Arial"/>
        </w:rPr>
        <w:br/>
      </w:r>
    </w:p>
    <w:p w14:paraId="58B47E13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принимает решения о создании и обеспечении охраны природных заказников и памятников природы регионального значения;</w:t>
      </w:r>
      <w:r w:rsidRPr="00816CFE">
        <w:rPr>
          <w:rFonts w:ascii="Arial" w:hAnsi="Arial" w:cs="Arial"/>
        </w:rPr>
        <w:br/>
      </w:r>
    </w:p>
    <w:p w14:paraId="1F5595B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принимает решения об обеспечении населения информацией о состоянии окружающей среды в пределах своих полномочий;</w:t>
      </w:r>
      <w:r w:rsidRPr="00816CFE">
        <w:rPr>
          <w:rFonts w:ascii="Arial" w:hAnsi="Arial" w:cs="Arial"/>
        </w:rPr>
        <w:br/>
      </w:r>
    </w:p>
    <w:p w14:paraId="315E50A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принимает решения о заключении соглашений между федеральными органами исполнительной власти и органами исполнительной власти субъекта Российской Федерации о передаче осуществления части полномочий в сфере отношений, связанных с охраной окружающей среды, в соответствии с Конституцией Российской Федерации и федеральными законами;</w:t>
      </w:r>
      <w:r w:rsidRPr="00816CFE">
        <w:rPr>
          <w:rFonts w:ascii="Arial" w:hAnsi="Arial" w:cs="Arial"/>
        </w:rPr>
        <w:br/>
      </w:r>
    </w:p>
    <w:p w14:paraId="0A48B3B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определяет органы Брянской области по управлению в сфере охраны окружающей среды и природопользования;</w:t>
      </w:r>
      <w:r w:rsidRPr="00816CFE">
        <w:rPr>
          <w:rFonts w:ascii="Arial" w:hAnsi="Arial" w:cs="Arial"/>
        </w:rPr>
        <w:br/>
      </w:r>
    </w:p>
    <w:p w14:paraId="222445C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определяет исполнительный орган государственной власти Брянской области, уполномоченный в сфере создания и использования лесопарковых зеленых поясов; (в ред. Закона Брянской области от 04.12.2017 N 95-З)</w:t>
      </w:r>
      <w:r w:rsidRPr="00816CFE">
        <w:rPr>
          <w:rFonts w:ascii="Arial" w:hAnsi="Arial" w:cs="Arial"/>
        </w:rPr>
        <w:br/>
      </w:r>
    </w:p>
    <w:p w14:paraId="6495E79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осуществляет иные полномочия, предусмотренные законодательством Российской Федерации и Брянской области;</w:t>
      </w:r>
      <w:r w:rsidRPr="00816CFE">
        <w:rPr>
          <w:rFonts w:ascii="Arial" w:hAnsi="Arial" w:cs="Arial"/>
        </w:rPr>
        <w:br/>
      </w:r>
    </w:p>
    <w:p w14:paraId="65E369B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утверждает перечень должностных лиц, осуществляющих региональный государственный экологический надзор (государственных инспекторов в области охраны окружающей среды). (в ред. Закона Брянской области от 01.02.2019 N 3-З)</w:t>
      </w:r>
    </w:p>
    <w:p w14:paraId="605AAE93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lastRenderedPageBreak/>
        <w:t>     </w:t>
      </w:r>
    </w:p>
    <w:p w14:paraId="11E8203C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7. Полномочия исполнительных органов государственной власти Брянской области, осуществляющих государственное управление в области охраны окружающей среды</w:t>
      </w:r>
    </w:p>
    <w:p w14:paraId="112967AE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B356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Исполнительные органы государственной власти Брянской области, осуществляющие управление в области охраны окружающей среды в пределах своих полномочий:</w:t>
      </w:r>
      <w:r w:rsidRPr="00816CFE">
        <w:rPr>
          <w:rFonts w:ascii="Arial" w:hAnsi="Arial" w:cs="Arial"/>
        </w:rPr>
        <w:br/>
      </w:r>
    </w:p>
    <w:p w14:paraId="1DBDB82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принимают участие в разработке областных нормативных правовых актов по охране окружающей среды;</w:t>
      </w:r>
      <w:r w:rsidRPr="00816CFE">
        <w:rPr>
          <w:rFonts w:ascii="Arial" w:hAnsi="Arial" w:cs="Arial"/>
        </w:rPr>
        <w:br/>
      </w:r>
    </w:p>
    <w:p w14:paraId="124E2E9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разрабатывают и реализуют региональные программы в области охраны окружающей среды; (в ред. Закона Брянской области от 01.02.2019 N 3-З)</w:t>
      </w:r>
      <w:r w:rsidRPr="00816CFE">
        <w:rPr>
          <w:rFonts w:ascii="Arial" w:hAnsi="Arial" w:cs="Arial"/>
        </w:rPr>
        <w:br/>
      </w:r>
    </w:p>
    <w:p w14:paraId="5C5E5E2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проверяют выполнение программных мероприятий по охране окружающей среды на территории Брянской области;</w:t>
      </w:r>
      <w:r w:rsidRPr="00816CFE">
        <w:rPr>
          <w:rFonts w:ascii="Arial" w:hAnsi="Arial" w:cs="Arial"/>
        </w:rPr>
        <w:br/>
      </w:r>
    </w:p>
    <w:p w14:paraId="2B4FBFD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обеспечивают охрану государственных природных заказников и памятников природы Брянской области;</w:t>
      </w:r>
      <w:r w:rsidRPr="00816CFE">
        <w:rPr>
          <w:rFonts w:ascii="Arial" w:hAnsi="Arial" w:cs="Arial"/>
        </w:rPr>
        <w:br/>
      </w:r>
    </w:p>
    <w:p w14:paraId="2D7F464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обеспечивают население достоверной информацией о состоянии охраны окружающей среды на территории Брянской области;</w:t>
      </w:r>
      <w:r w:rsidRPr="00816CFE">
        <w:rPr>
          <w:rFonts w:ascii="Arial" w:hAnsi="Arial" w:cs="Arial"/>
        </w:rPr>
        <w:br/>
      </w:r>
    </w:p>
    <w:p w14:paraId="06B76A2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(абзац исключен на основании Законом Брянской области от 05.05.2012 N 21-З)</w:t>
      </w:r>
      <w:r w:rsidRPr="00816CFE">
        <w:rPr>
          <w:rFonts w:ascii="Arial" w:hAnsi="Arial" w:cs="Arial"/>
        </w:rPr>
        <w:br/>
      </w:r>
    </w:p>
    <w:p w14:paraId="45705700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организуют и развивают систему экологического образования, формирования экологической культуры;</w:t>
      </w:r>
      <w:r w:rsidRPr="00816CFE">
        <w:rPr>
          <w:rFonts w:ascii="Arial" w:hAnsi="Arial" w:cs="Arial"/>
        </w:rPr>
        <w:br/>
      </w:r>
    </w:p>
    <w:p w14:paraId="01C6660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осуществляют управление и контроль в области охраны и использования особо охраняемых природных территорий регионального значения;</w:t>
      </w:r>
      <w:r w:rsidRPr="00816CFE">
        <w:rPr>
          <w:rFonts w:ascii="Arial" w:hAnsi="Arial" w:cs="Arial"/>
        </w:rPr>
        <w:br/>
      </w:r>
    </w:p>
    <w:p w14:paraId="33440763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ведут Красную книгу Брянской области;</w:t>
      </w:r>
      <w:r w:rsidRPr="00816CFE">
        <w:rPr>
          <w:rFonts w:ascii="Arial" w:hAnsi="Arial" w:cs="Arial"/>
        </w:rPr>
        <w:br/>
      </w:r>
    </w:p>
    <w:p w14:paraId="53DC1E5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содействуют развитию предпринимательства в области охраны окружающей среды;</w:t>
      </w:r>
      <w:r w:rsidRPr="00816CFE">
        <w:rPr>
          <w:rFonts w:ascii="Arial" w:hAnsi="Arial" w:cs="Arial"/>
        </w:rPr>
        <w:br/>
      </w:r>
    </w:p>
    <w:p w14:paraId="3E848AA8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привлекают средства организаций и индивидуальных предпринимателей, благотворительных фондов, населения для финансирования природоохранных мероприятий;</w:t>
      </w:r>
      <w:r w:rsidRPr="00816CFE">
        <w:rPr>
          <w:rFonts w:ascii="Arial" w:hAnsi="Arial" w:cs="Arial"/>
        </w:rPr>
        <w:br/>
      </w:r>
    </w:p>
    <w:p w14:paraId="7DC8187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осуществляют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 (абзац в ред. Закона Брянской области от 05.05.2012 N 21-З)</w:t>
      </w:r>
      <w:r w:rsidRPr="00816CFE">
        <w:rPr>
          <w:rFonts w:ascii="Arial" w:hAnsi="Arial" w:cs="Arial"/>
        </w:rPr>
        <w:br/>
      </w:r>
    </w:p>
    <w:p w14:paraId="005F4103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осуществляют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 (абзац введен Законом Брянской </w:t>
      </w:r>
      <w:r w:rsidRPr="00816CFE">
        <w:rPr>
          <w:rFonts w:ascii="Arial" w:hAnsi="Arial" w:cs="Arial"/>
        </w:rPr>
        <w:lastRenderedPageBreak/>
        <w:t>области от 12.07.2006 N 59-З)</w:t>
      </w:r>
      <w:r w:rsidRPr="00816CFE">
        <w:rPr>
          <w:rFonts w:ascii="Arial" w:hAnsi="Arial" w:cs="Arial"/>
        </w:rPr>
        <w:br/>
      </w:r>
    </w:p>
    <w:p w14:paraId="614DB0FB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ведут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 (в ред. Закона Брянской области от 05.03.2015 N 14-З)</w:t>
      </w:r>
      <w:r w:rsidRPr="00816CFE">
        <w:rPr>
          <w:rFonts w:ascii="Arial" w:hAnsi="Arial" w:cs="Arial"/>
        </w:rPr>
        <w:br/>
      </w:r>
    </w:p>
    <w:p w14:paraId="7C8B836B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участвуют в порядке, установленном нормативными правовыми актами Российской Федерации, в осуществлении государственного мониторинга окружающей среды (государственного экологического мониторинга), осуществляют экономическую оценку воздействия на окружающую среду хозяйственной и иной деятельности, осуществляют экологическую паспортизацию территории Брянской области; (абзац введен Законом Брянской области от 12.07.2006 N 59-</w:t>
      </w:r>
      <w:proofErr w:type="gramStart"/>
      <w:r w:rsidRPr="00816CFE">
        <w:rPr>
          <w:rFonts w:ascii="Arial" w:hAnsi="Arial" w:cs="Arial"/>
        </w:rPr>
        <w:t>З)   </w:t>
      </w:r>
      <w:proofErr w:type="gramEnd"/>
      <w:r w:rsidRPr="00816CFE">
        <w:rPr>
          <w:rFonts w:ascii="Arial" w:hAnsi="Arial" w:cs="Arial"/>
        </w:rPr>
        <w:t>  </w:t>
      </w:r>
      <w:r w:rsidRPr="00816CFE">
        <w:rPr>
          <w:rFonts w:ascii="Arial" w:hAnsi="Arial" w:cs="Arial"/>
        </w:rPr>
        <w:br/>
      </w:r>
    </w:p>
    <w:p w14:paraId="0F3DA03A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A388A6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 соответствии с пунктом 7 статьи 67 Федерального закона "Об охране окружающей среды" принимают от юридических лиц и индивидуальных предпринимателей отчеты об организации и о результатах осуществления производственного экологического контроля; (в ред. Закона Брянской области от 30.11.2020 N 87-З)</w:t>
      </w:r>
      <w:r w:rsidRPr="00816CFE">
        <w:rPr>
          <w:rFonts w:ascii="Arial" w:hAnsi="Arial" w:cs="Arial"/>
        </w:rPr>
        <w:br/>
      </w:r>
    </w:p>
    <w:p w14:paraId="7621F671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 соответствии с пунктом 11 статьи 67.1 Федерального закона "Об охране окружающей среды" принимают от юридических лиц и индивидуальных предпринимателей отчеты о выполнении плана мероприятий по охране окружающей среды, программы повышения экологической эффективности; (в ред. Закона Брянской области от 30.11.2020 N 87-З)</w:t>
      </w:r>
      <w:r w:rsidRPr="00816CFE">
        <w:rPr>
          <w:rFonts w:ascii="Arial" w:hAnsi="Arial" w:cs="Arial"/>
        </w:rPr>
        <w:br/>
      </w:r>
    </w:p>
    <w:p w14:paraId="0FF83E4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организуют рассмотрение результатов общественного контроля в области охраны окружающей среды (общественного экологического контроля) в соответствии с установленным порядком. Порядок рассмотрения устанавливается уполномоченным органом в соответствии с компетенцией, установленной Губернатором Брянской </w:t>
      </w:r>
      <w:proofErr w:type="gramStart"/>
      <w:r w:rsidRPr="00816CFE">
        <w:rPr>
          <w:rFonts w:ascii="Arial" w:hAnsi="Arial" w:cs="Arial"/>
        </w:rPr>
        <w:t>области;   </w:t>
      </w:r>
      <w:proofErr w:type="gramEnd"/>
      <w:r w:rsidRPr="00816CFE">
        <w:rPr>
          <w:rFonts w:ascii="Arial" w:hAnsi="Arial" w:cs="Arial"/>
        </w:rPr>
        <w:t>(в ред. Закона Брянской области от 02.07.2018 N 53-З)   </w:t>
      </w:r>
      <w:r w:rsidRPr="00816CFE">
        <w:rPr>
          <w:rFonts w:ascii="Arial" w:hAnsi="Arial" w:cs="Arial"/>
        </w:rPr>
        <w:br/>
      </w:r>
    </w:p>
    <w:p w14:paraId="4179A23A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(абзац исключен на основании Закона Брянской области от 05.03.2015 N 14-З)</w:t>
      </w:r>
      <w:r w:rsidRPr="00816CFE">
        <w:rPr>
          <w:rFonts w:ascii="Arial" w:hAnsi="Arial" w:cs="Arial"/>
        </w:rPr>
        <w:br/>
      </w:r>
    </w:p>
    <w:p w14:paraId="725157A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участвуют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среды); (в ред. Закона Брянской области от 01.02.2019 N 3-З)</w:t>
      </w:r>
      <w:r w:rsidRPr="00816CFE">
        <w:rPr>
          <w:rFonts w:ascii="Arial" w:hAnsi="Arial" w:cs="Arial"/>
        </w:rPr>
        <w:br/>
      </w:r>
    </w:p>
    <w:p w14:paraId="359C473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имеют право организовывать проведение экономической оценки воздействия на окружающую среду хозяйственной и иной деятельности, осуществление экологической паспортизации территории; (в ред. Закона Брянской области от 01.02.2019 N 3-З)</w:t>
      </w:r>
      <w:r w:rsidRPr="00816CFE">
        <w:rPr>
          <w:rFonts w:ascii="Arial" w:hAnsi="Arial" w:cs="Arial"/>
        </w:rPr>
        <w:br/>
      </w:r>
    </w:p>
    <w:p w14:paraId="4764963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устанавливают или изменяют границы лесопаркового зеленого пояса; (в ред. Закона Брянской области от 04.12.2017 N 95-З)</w:t>
      </w:r>
      <w:r w:rsidRPr="00816CFE">
        <w:rPr>
          <w:rFonts w:ascii="Arial" w:hAnsi="Arial" w:cs="Arial"/>
        </w:rPr>
        <w:br/>
      </w:r>
    </w:p>
    <w:p w14:paraId="78E4A821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обращаются с мотивированным ходатайством о создании лесопаркового зеленого пояса в Общественную палату Брянской области; (в ред. Закона </w:t>
      </w:r>
      <w:r w:rsidRPr="00816CFE">
        <w:rPr>
          <w:rFonts w:ascii="Arial" w:hAnsi="Arial" w:cs="Arial"/>
        </w:rPr>
        <w:lastRenderedPageBreak/>
        <w:t>Брянской области от 04.12.2017 N 95-З)</w:t>
      </w:r>
      <w:r w:rsidRPr="00816CFE">
        <w:rPr>
          <w:rFonts w:ascii="Arial" w:hAnsi="Arial" w:cs="Arial"/>
        </w:rPr>
        <w:br/>
      </w:r>
    </w:p>
    <w:p w14:paraId="7712F17F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размещают информацию о лесопарковом зеленом поясе в соответствии с пунктами </w:t>
      </w:r>
      <w:proofErr w:type="gramStart"/>
      <w:r w:rsidRPr="00816CFE">
        <w:rPr>
          <w:rFonts w:ascii="Arial" w:hAnsi="Arial" w:cs="Arial"/>
        </w:rPr>
        <w:t>1 - 3</w:t>
      </w:r>
      <w:proofErr w:type="gramEnd"/>
      <w:r w:rsidRPr="00816CFE">
        <w:rPr>
          <w:rFonts w:ascii="Arial" w:hAnsi="Arial" w:cs="Arial"/>
        </w:rPr>
        <w:t xml:space="preserve"> статьи 62.3 Федерального закона "Об охране окружающей среды; (в ред. Закона Брянской области от 04.12.2017 N 95-З)</w:t>
      </w:r>
      <w:r w:rsidRPr="00816CFE">
        <w:rPr>
          <w:rFonts w:ascii="Arial" w:hAnsi="Arial" w:cs="Arial"/>
        </w:rPr>
        <w:br/>
      </w:r>
    </w:p>
    <w:p w14:paraId="2CC78A8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обращаются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 (в ред. Закона Брянской области от 05.04.2016 N 26-З)</w:t>
      </w:r>
      <w:r w:rsidRPr="00816CFE">
        <w:rPr>
          <w:rFonts w:ascii="Arial" w:hAnsi="Arial" w:cs="Arial"/>
        </w:rPr>
        <w:br/>
      </w:r>
    </w:p>
    <w:p w14:paraId="7E1B0EF9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предъявляют иски о возмещении вреда окружающей среде, причиненного в результате нарушения законодательства в области охраны окружающей среды; (в ред. Закона Брянской области от 05.04.2016 N 26-З)</w:t>
      </w:r>
      <w:r w:rsidRPr="00816CFE">
        <w:rPr>
          <w:rFonts w:ascii="Arial" w:hAnsi="Arial" w:cs="Arial"/>
        </w:rPr>
        <w:br/>
      </w:r>
    </w:p>
    <w:p w14:paraId="6F1A58C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имеют право проводить выявление и оценку объектов накопленного вреда окружающей среде; (в ред. Закона Брянской области от 03.02.2020 N 3-З)</w:t>
      </w:r>
      <w:r w:rsidRPr="00816CFE">
        <w:rPr>
          <w:rFonts w:ascii="Arial" w:hAnsi="Arial" w:cs="Arial"/>
        </w:rPr>
        <w:br/>
      </w:r>
    </w:p>
    <w:p w14:paraId="60CD6B2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имеют право осуществлять организацию работ по ликвидации накопленного вреда окружающей среде. (в ред. Закона Брянской области от 03.02.2020 N 3-З)</w:t>
      </w:r>
      <w:r w:rsidRPr="00816CFE">
        <w:rPr>
          <w:rFonts w:ascii="Arial" w:hAnsi="Arial" w:cs="Arial"/>
        </w:rPr>
        <w:br/>
      </w:r>
    </w:p>
    <w:p w14:paraId="4394269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Распределение полномочий между исполнительными органами государственной власти по управлению в области охраны окружающей среды осуществляет Губернатор Брянской области.</w:t>
      </w:r>
    </w:p>
    <w:p w14:paraId="259A030B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     </w:t>
      </w:r>
    </w:p>
    <w:p w14:paraId="207384B4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7.1. Уполномоченный по охране окружающей среды при Губернаторе Брянской области</w:t>
      </w:r>
    </w:p>
    <w:p w14:paraId="0AB6C0B7" w14:textId="77777777" w:rsidR="00816CFE" w:rsidRPr="00816CFE" w:rsidRDefault="00816CFE" w:rsidP="00816C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(статья утратила силу на основании Закона Брянской области от 01.02.2019 N 3-З)</w:t>
      </w:r>
    </w:p>
    <w:p w14:paraId="200BDF5C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          </w:t>
      </w:r>
      <w:r w:rsidRPr="00816CFE">
        <w:rPr>
          <w:rFonts w:ascii="Arial" w:hAnsi="Arial" w:cs="Arial"/>
        </w:rPr>
        <w:br/>
      </w:r>
    </w:p>
    <w:p w14:paraId="02848CB7" w14:textId="77777777" w:rsidR="00816CFE" w:rsidRPr="00816CFE" w:rsidRDefault="00816CFE" w:rsidP="00816CF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Глава III. Регулирование в области охраны окружающей среды</w:t>
      </w:r>
    </w:p>
    <w:p w14:paraId="3216F61D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8. Особо охраняемые природные территории и объекты</w:t>
      </w:r>
    </w:p>
    <w:p w14:paraId="35EC81C4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B14C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Правовой режим особо охраняемых природных территорий регионального и местного значения регламентируется законодательством Российской Федерации, Брянской области и актами органов местного самоуправления.      </w:t>
      </w:r>
      <w:r w:rsidRPr="00816CFE">
        <w:rPr>
          <w:rFonts w:ascii="Arial" w:hAnsi="Arial" w:cs="Arial"/>
        </w:rPr>
        <w:br/>
      </w:r>
    </w:p>
    <w:p w14:paraId="6E9897DD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8.1. Лесопарковые зеленые пояса в Брянской области</w:t>
      </w:r>
    </w:p>
    <w:p w14:paraId="6F06F25E" w14:textId="77777777" w:rsidR="00816CFE" w:rsidRPr="00816CFE" w:rsidRDefault="00816CFE" w:rsidP="00816C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(в ред. Закона Брянской области от 04.12.2017 N 95-З)</w:t>
      </w:r>
    </w:p>
    <w:p w14:paraId="788CEE5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1A16D7B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В Брянской области могут создаваться лесопарковые зеленые пояса в соответствии с действующим законодательством.</w:t>
      </w:r>
      <w:r w:rsidRPr="00816CFE">
        <w:rPr>
          <w:rFonts w:ascii="Arial" w:hAnsi="Arial" w:cs="Arial"/>
        </w:rPr>
        <w:br/>
      </w:r>
    </w:p>
    <w:p w14:paraId="38F1DFBA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t>Статья 9. Экологический аудит</w:t>
      </w:r>
    </w:p>
    <w:p w14:paraId="3220A675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E9FB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Экологический аудит проводится с целью установления достоверности соблюдения юридическим лицом или индивидуальным предпринимателем требований, в том числе нормативов и нормативных правовых актов в области </w:t>
      </w:r>
      <w:r w:rsidRPr="00816CFE">
        <w:rPr>
          <w:rFonts w:ascii="Arial" w:hAnsi="Arial" w:cs="Arial"/>
        </w:rPr>
        <w:lastRenderedPageBreak/>
        <w:t>охраны окружающей среды, требований международных стандартов и подготовки рекомендаций по улучшению такой деятельности. (в ред. Закона Брянской области от 05.04.2016 N 26-</w:t>
      </w:r>
      <w:proofErr w:type="gramStart"/>
      <w:r w:rsidRPr="00816CFE">
        <w:rPr>
          <w:rFonts w:ascii="Arial" w:hAnsi="Arial" w:cs="Arial"/>
        </w:rPr>
        <w:t>З)   </w:t>
      </w:r>
      <w:proofErr w:type="gramEnd"/>
      <w:r w:rsidRPr="00816CFE">
        <w:rPr>
          <w:rFonts w:ascii="Arial" w:hAnsi="Arial" w:cs="Arial"/>
        </w:rPr>
        <w:t>  </w:t>
      </w:r>
      <w:r w:rsidRPr="00816CFE">
        <w:rPr>
          <w:rFonts w:ascii="Arial" w:hAnsi="Arial" w:cs="Arial"/>
        </w:rPr>
        <w:br/>
      </w:r>
    </w:p>
    <w:p w14:paraId="4561CE5A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Экологический аудит осуществляется в порядке, установленном законодательством Российской Федерации.</w:t>
      </w:r>
      <w:r w:rsidRPr="00816CFE">
        <w:rPr>
          <w:rFonts w:ascii="Arial" w:hAnsi="Arial" w:cs="Arial"/>
        </w:rPr>
        <w:br/>
      </w:r>
    </w:p>
    <w:p w14:paraId="5436263D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9.1. Экологическая экспертиза</w:t>
      </w:r>
    </w:p>
    <w:p w14:paraId="3C65E04E" w14:textId="77777777" w:rsidR="00816CFE" w:rsidRPr="00816CFE" w:rsidRDefault="00816CFE" w:rsidP="00816C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(статья введена Законом Брянской области от 07.10.2008 N 85-З)</w:t>
      </w:r>
    </w:p>
    <w:p w14:paraId="2B5AEAA0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7D13E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1. Экологическая экспертиза проводится в целях установления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среду.</w:t>
      </w:r>
      <w:r w:rsidRPr="00816CFE">
        <w:rPr>
          <w:rFonts w:ascii="Arial" w:hAnsi="Arial" w:cs="Arial"/>
        </w:rPr>
        <w:br/>
      </w:r>
    </w:p>
    <w:p w14:paraId="2D531E8D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2. Государственная экологическая экспертиза организуется и проводится в порядке, установленном Федеральным законом от 23 ноября 1995 года N 174-ФЗ "Об экологической экспертизе", иными нормативными правовыми актами Российской Федерации, законами и иными нормативными правовыми актами Брянской области.</w:t>
      </w:r>
      <w:r w:rsidRPr="00816CFE">
        <w:rPr>
          <w:rFonts w:ascii="Arial" w:hAnsi="Arial" w:cs="Arial"/>
        </w:rPr>
        <w:br/>
      </w:r>
    </w:p>
    <w:p w14:paraId="68C7D7B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3. Финансовое обеспечение проведения государственной экологической экспертизы объектов государственной экологической экспертизы регионального уровня, в том числе ее повторное проведение, осуществляется за счет соответствующего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органом государственной власти Брянской области в порядке, установленном федеральным органом исполнительной власти в области экологической экспертизы.  (в ред. Закона Брянской области от 08.11.2013 N 86-З)  </w:t>
      </w:r>
      <w:r w:rsidRPr="00816CFE">
        <w:rPr>
          <w:rFonts w:ascii="Arial" w:hAnsi="Arial" w:cs="Arial"/>
        </w:rPr>
        <w:br/>
      </w:r>
    </w:p>
    <w:p w14:paraId="55AAA4A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4. Орган государственной исполнительной власти Брянской области, уполномоченный в области экологической экспертизы, реализует в пределах своей компетенции следующие полномочия:</w:t>
      </w:r>
      <w:r w:rsidRPr="00816CFE">
        <w:rPr>
          <w:rFonts w:ascii="Arial" w:hAnsi="Arial" w:cs="Arial"/>
        </w:rPr>
        <w:br/>
      </w:r>
    </w:p>
    <w:p w14:paraId="0E7B5E1B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осуществление в установленном порядке организации и проведения государственной экологической экспертизы объектов регионального уровня;</w:t>
      </w:r>
      <w:r w:rsidRPr="00816CFE">
        <w:rPr>
          <w:rFonts w:ascii="Arial" w:hAnsi="Arial" w:cs="Arial"/>
        </w:rPr>
        <w:br/>
      </w:r>
    </w:p>
    <w:p w14:paraId="2DD5F791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осуществление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надзору, осуществляемому органами государственной исполнительной власти Брянской области; (в ред. Закона Брянской области от 05.04.2016 N 26-З)</w:t>
      </w:r>
      <w:r w:rsidRPr="00816CFE">
        <w:rPr>
          <w:rFonts w:ascii="Arial" w:hAnsi="Arial" w:cs="Arial"/>
        </w:rPr>
        <w:br/>
      </w:r>
    </w:p>
    <w:p w14:paraId="048753A4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осуществление информирования населения о намечаемых и проводимых экологических экспертизах и об их результатах;</w:t>
      </w:r>
      <w:r w:rsidRPr="00816CFE">
        <w:rPr>
          <w:rFonts w:ascii="Arial" w:hAnsi="Arial" w:cs="Arial"/>
        </w:rPr>
        <w:br/>
      </w:r>
    </w:p>
    <w:p w14:paraId="56A06583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lastRenderedPageBreak/>
        <w:t>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Брянской области;</w:t>
      </w:r>
      <w:r w:rsidRPr="00816CFE">
        <w:rPr>
          <w:rFonts w:ascii="Arial" w:hAnsi="Arial" w:cs="Arial"/>
        </w:rPr>
        <w:br/>
      </w:r>
    </w:p>
    <w:p w14:paraId="62632F80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Брянской области и в случае возможного воздействия на окружающую среду в пределах территории Брянской области хозяйственной и иной деятельности, намечаемой другим субъектом Российской Федерации;</w:t>
      </w:r>
      <w:r w:rsidRPr="00816CFE">
        <w:rPr>
          <w:rFonts w:ascii="Arial" w:hAnsi="Arial" w:cs="Arial"/>
        </w:rPr>
        <w:br/>
      </w:r>
    </w:p>
    <w:p w14:paraId="1222245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иные полномочия, предусмотренные законодательством Российской Федерации и Брянской области</w:t>
      </w:r>
      <w:r w:rsidRPr="00816CFE">
        <w:rPr>
          <w:rFonts w:ascii="Arial" w:hAnsi="Arial" w:cs="Arial"/>
        </w:rPr>
        <w:br/>
      </w:r>
    </w:p>
    <w:p w14:paraId="42D89AC2" w14:textId="77777777" w:rsidR="00816CFE" w:rsidRPr="00816CFE" w:rsidRDefault="00816CFE" w:rsidP="00816C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6CFE">
        <w:rPr>
          <w:rFonts w:ascii="Arial" w:hAnsi="Arial" w:cs="Arial"/>
          <w:b/>
          <w:bCs/>
        </w:rPr>
        <w:t>Глава IV. Экономическое регулирование в области охраны окружающей среды</w:t>
      </w:r>
    </w:p>
    <w:p w14:paraId="0AB5E211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10. Финансирование природоохранной деятельности</w:t>
      </w:r>
    </w:p>
    <w:p w14:paraId="7EAE54A1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19602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Финансирование природоохранной деятельности осуществляется за </w:t>
      </w:r>
      <w:proofErr w:type="gramStart"/>
      <w:r w:rsidRPr="00816CFE">
        <w:rPr>
          <w:rFonts w:ascii="Arial" w:hAnsi="Arial" w:cs="Arial"/>
        </w:rPr>
        <w:t>счет:   </w:t>
      </w:r>
      <w:proofErr w:type="gramEnd"/>
      <w:r w:rsidRPr="00816CFE">
        <w:rPr>
          <w:rFonts w:ascii="Arial" w:hAnsi="Arial" w:cs="Arial"/>
        </w:rPr>
        <w:t>  </w:t>
      </w:r>
      <w:r w:rsidRPr="00816CFE">
        <w:rPr>
          <w:rFonts w:ascii="Arial" w:hAnsi="Arial" w:cs="Arial"/>
        </w:rPr>
        <w:br/>
      </w:r>
    </w:p>
    <w:p w14:paraId="4F148565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федерального, областного, местных (муниципальных) </w:t>
      </w:r>
      <w:proofErr w:type="gramStart"/>
      <w:r w:rsidRPr="00816CFE">
        <w:rPr>
          <w:rFonts w:ascii="Arial" w:hAnsi="Arial" w:cs="Arial"/>
        </w:rPr>
        <w:t>бюджетов;   </w:t>
      </w:r>
      <w:proofErr w:type="gramEnd"/>
      <w:r w:rsidRPr="00816CFE">
        <w:rPr>
          <w:rFonts w:ascii="Arial" w:hAnsi="Arial" w:cs="Arial"/>
        </w:rPr>
        <w:t>  </w:t>
      </w:r>
      <w:r w:rsidRPr="00816CFE">
        <w:rPr>
          <w:rFonts w:ascii="Arial" w:hAnsi="Arial" w:cs="Arial"/>
        </w:rPr>
        <w:br/>
      </w:r>
    </w:p>
    <w:p w14:paraId="614E5626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 xml:space="preserve">добровольных взносов юридических и физических лиц, средств благотворительных и иных </w:t>
      </w:r>
      <w:proofErr w:type="gramStart"/>
      <w:r w:rsidRPr="00816CFE">
        <w:rPr>
          <w:rFonts w:ascii="Arial" w:hAnsi="Arial" w:cs="Arial"/>
        </w:rPr>
        <w:t>фондов;   </w:t>
      </w:r>
      <w:proofErr w:type="gramEnd"/>
      <w:r w:rsidRPr="00816CFE">
        <w:rPr>
          <w:rFonts w:ascii="Arial" w:hAnsi="Arial" w:cs="Arial"/>
        </w:rPr>
        <w:t>  </w:t>
      </w:r>
      <w:r w:rsidRPr="00816CFE">
        <w:rPr>
          <w:rFonts w:ascii="Arial" w:hAnsi="Arial" w:cs="Arial"/>
        </w:rPr>
        <w:br/>
      </w:r>
    </w:p>
    <w:p w14:paraId="154BC8A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иных источников, не запрещенных законодательством Российской Федерации и Брянской области.      </w:t>
      </w:r>
      <w:r w:rsidRPr="00816CFE">
        <w:rPr>
          <w:rFonts w:ascii="Arial" w:hAnsi="Arial" w:cs="Arial"/>
        </w:rPr>
        <w:br/>
      </w:r>
    </w:p>
    <w:p w14:paraId="175E324C" w14:textId="77777777" w:rsidR="00816CFE" w:rsidRPr="00816CFE" w:rsidRDefault="00816CFE" w:rsidP="00816CF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Глава V. Заключительные положения</w:t>
      </w:r>
    </w:p>
    <w:p w14:paraId="13BC4FD9" w14:textId="77777777" w:rsidR="00816CFE" w:rsidRPr="00816CFE" w:rsidRDefault="00816CFE" w:rsidP="00816CF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6CFE">
        <w:rPr>
          <w:rFonts w:ascii="Arial" w:hAnsi="Arial" w:cs="Arial"/>
          <w:sz w:val="24"/>
          <w:szCs w:val="24"/>
        </w:rPr>
        <w:t>Статья 11. Вступление в силу настоящего Закона  </w:t>
      </w:r>
    </w:p>
    <w:p w14:paraId="3A500130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A619C" w14:textId="77777777" w:rsidR="00816CFE" w:rsidRPr="00816CFE" w:rsidRDefault="00816CFE" w:rsidP="00816C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816CFE">
        <w:rPr>
          <w:rFonts w:ascii="Arial" w:hAnsi="Arial" w:cs="Arial"/>
        </w:rPr>
        <w:br/>
      </w:r>
    </w:p>
    <w:p w14:paraId="028F68FB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     </w:t>
      </w:r>
    </w:p>
    <w:p w14:paraId="52BB075A" w14:textId="77777777" w:rsidR="00816CFE" w:rsidRPr="00816CFE" w:rsidRDefault="00816CFE" w:rsidP="00816CF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Губернатор Брянской области</w:t>
      </w:r>
      <w:r w:rsidRPr="00816CFE">
        <w:rPr>
          <w:rFonts w:ascii="Arial" w:hAnsi="Arial" w:cs="Arial"/>
        </w:rPr>
        <w:br/>
        <w:t> </w:t>
      </w:r>
      <w:proofErr w:type="spellStart"/>
      <w:r w:rsidRPr="00816CFE">
        <w:rPr>
          <w:rFonts w:ascii="Arial" w:hAnsi="Arial" w:cs="Arial"/>
        </w:rPr>
        <w:t>Н.В.Денин</w:t>
      </w:r>
      <w:proofErr w:type="spellEnd"/>
      <w:r w:rsidRPr="00816CFE">
        <w:rPr>
          <w:rFonts w:ascii="Arial" w:hAnsi="Arial" w:cs="Arial"/>
        </w:rPr>
        <w:br/>
      </w:r>
      <w:r w:rsidRPr="00816CFE">
        <w:rPr>
          <w:rFonts w:ascii="Arial" w:hAnsi="Arial" w:cs="Arial"/>
        </w:rPr>
        <w:br/>
      </w:r>
    </w:p>
    <w:p w14:paraId="6C15DAF1" w14:textId="77777777" w:rsidR="00816CFE" w:rsidRPr="00816CFE" w:rsidRDefault="00816CFE" w:rsidP="00816C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6CFE">
        <w:rPr>
          <w:rFonts w:ascii="Arial" w:hAnsi="Arial" w:cs="Arial"/>
        </w:rPr>
        <w:t>г. Брянск</w:t>
      </w:r>
      <w:r w:rsidRPr="00816CFE">
        <w:rPr>
          <w:rFonts w:ascii="Arial" w:hAnsi="Arial" w:cs="Arial"/>
        </w:rPr>
        <w:br/>
        <w:t>3 июня 2005 г.</w:t>
      </w:r>
      <w:r w:rsidRPr="00816CFE">
        <w:rPr>
          <w:rFonts w:ascii="Arial" w:hAnsi="Arial" w:cs="Arial"/>
        </w:rPr>
        <w:br/>
        <w:t>N 39-З</w:t>
      </w:r>
      <w:r w:rsidRPr="00816CFE">
        <w:rPr>
          <w:rFonts w:ascii="Arial" w:hAnsi="Arial" w:cs="Arial"/>
        </w:rPr>
        <w:br/>
      </w:r>
      <w:r w:rsidRPr="00816CFE">
        <w:rPr>
          <w:rFonts w:ascii="Arial" w:hAnsi="Arial" w:cs="Arial"/>
        </w:rPr>
        <w:br/>
      </w:r>
      <w:r w:rsidRPr="00816CFE">
        <w:rPr>
          <w:rFonts w:ascii="Arial" w:hAnsi="Arial" w:cs="Arial"/>
        </w:rPr>
        <w:br/>
      </w:r>
      <w:r w:rsidRPr="00816CFE">
        <w:rPr>
          <w:rFonts w:ascii="Arial" w:hAnsi="Arial" w:cs="Arial"/>
        </w:rPr>
        <w:br/>
        <w:t>Текст документа сверен по:</w:t>
      </w:r>
      <w:r w:rsidRPr="00816CFE">
        <w:rPr>
          <w:rFonts w:ascii="Arial" w:hAnsi="Arial" w:cs="Arial"/>
        </w:rPr>
        <w:br/>
        <w:t>Официальная рассылка          </w:t>
      </w:r>
    </w:p>
    <w:p w14:paraId="2ED7F2A2" w14:textId="77777777" w:rsidR="001A35A3" w:rsidRPr="00816CFE" w:rsidRDefault="001A35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16CF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16C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16C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16C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16C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16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16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