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511C00" w14:textId="77777777" w:rsidR="00A83F08" w:rsidRPr="00A83F08" w:rsidRDefault="00A83F08" w:rsidP="00A83F08">
      <w:pPr>
        <w:pStyle w:val="FORMATTEXT"/>
        <w:jc w:val="right"/>
      </w:pPr>
      <w:r w:rsidRPr="00A83F08">
        <w:rPr>
          <w:rFonts w:ascii="Arial, sans-serif" w:hAnsi="Arial, sans-serif"/>
          <w:sz w:val="24"/>
          <w:szCs w:val="24"/>
        </w:rPr>
        <w:t xml:space="preserve">  </w:t>
      </w:r>
      <w:r w:rsidRPr="00A83F08">
        <w:t>Приложение</w:t>
      </w:r>
    </w:p>
    <w:p w14:paraId="6FABF235" w14:textId="77777777" w:rsidR="00A83F08" w:rsidRPr="00A83F08" w:rsidRDefault="00A83F08" w:rsidP="00A83F08">
      <w:pPr>
        <w:pStyle w:val="FORMATTEXT"/>
        <w:jc w:val="right"/>
      </w:pPr>
      <w:r w:rsidRPr="00A83F08">
        <w:t>к приказу Федеральной службы по</w:t>
      </w:r>
    </w:p>
    <w:p w14:paraId="3277BCA9" w14:textId="77777777" w:rsidR="00A83F08" w:rsidRPr="00A83F08" w:rsidRDefault="00A83F08" w:rsidP="00A83F08">
      <w:pPr>
        <w:pStyle w:val="FORMATTEXT"/>
        <w:jc w:val="right"/>
      </w:pPr>
      <w:r w:rsidRPr="00A83F08">
        <w:t>надзору в сфере природопользования</w:t>
      </w:r>
    </w:p>
    <w:p w14:paraId="368D7E54" w14:textId="77777777" w:rsidR="00A83F08" w:rsidRPr="00A83F08" w:rsidRDefault="00A83F08" w:rsidP="00A83F08">
      <w:pPr>
        <w:pStyle w:val="FORMATTEXT"/>
        <w:jc w:val="right"/>
      </w:pPr>
      <w:r w:rsidRPr="00A83F08">
        <w:t xml:space="preserve">от 17 января 2020 года N 22 </w:t>
      </w:r>
    </w:p>
    <w:p w14:paraId="6D343BAC" w14:textId="77777777" w:rsidR="00A83F08" w:rsidRPr="00A83F08" w:rsidRDefault="00A83F08" w:rsidP="00A83F08">
      <w:pPr>
        <w:pStyle w:val="HEADERTEXT"/>
        <w:rPr>
          <w:b/>
          <w:bCs/>
          <w:color w:val="auto"/>
        </w:rPr>
      </w:pPr>
    </w:p>
    <w:p w14:paraId="07E2298D" w14:textId="77777777" w:rsidR="00A83F08" w:rsidRPr="00A83F08" w:rsidRDefault="00A83F08" w:rsidP="00A83F08">
      <w:pPr>
        <w:pStyle w:val="HEADERTEXT"/>
        <w:jc w:val="center"/>
        <w:rPr>
          <w:b/>
          <w:bCs/>
          <w:color w:val="auto"/>
        </w:rPr>
      </w:pPr>
      <w:r w:rsidRPr="00A83F08">
        <w:rPr>
          <w:b/>
          <w:bCs/>
          <w:color w:val="auto"/>
        </w:rPr>
        <w:t xml:space="preserve">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* </w:t>
      </w:r>
    </w:p>
    <w:p w14:paraId="0A60C7A3" w14:textId="77777777" w:rsidR="00A83F08" w:rsidRPr="00A83F08" w:rsidRDefault="00A83F08" w:rsidP="00A83F08">
      <w:pPr>
        <w:pStyle w:val="FORMATTEXT"/>
        <w:jc w:val="both"/>
      </w:pPr>
      <w:r w:rsidRPr="00A83F08">
        <w:t xml:space="preserve">________________ </w:t>
      </w:r>
    </w:p>
    <w:p w14:paraId="3DD781A5" w14:textId="77777777" w:rsidR="00A83F08" w:rsidRPr="00A83F08" w:rsidRDefault="00A83F08" w:rsidP="00A83F08">
      <w:pPr>
        <w:pStyle w:val="FORMATTEXT"/>
        <w:ind w:firstLine="568"/>
        <w:jc w:val="both"/>
      </w:pPr>
      <w:r w:rsidRPr="00A83F08">
        <w:t>* Приложение см. по ссылке. - Примечание изготовителя базы данных.</w:t>
      </w:r>
    </w:p>
    <w:p w14:paraId="0F957115" w14:textId="77777777" w:rsidR="00A83F08" w:rsidRPr="00A83F08" w:rsidRDefault="00A83F08" w:rsidP="00A83F08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83F0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A83F0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A83F0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