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FC2D73C" w14:textId="77777777" w:rsidR="00692B37" w:rsidRPr="00692B37" w:rsidRDefault="00692B37" w:rsidP="00692B37">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692B37">
        <w:rPr>
          <w:rFonts w:ascii="Arial" w:eastAsia="Times New Roman" w:hAnsi="Arial" w:cs="Arial"/>
          <w:b/>
          <w:bCs/>
          <w:sz w:val="24"/>
          <w:szCs w:val="24"/>
          <w:lang w:eastAsia="ru-RU"/>
        </w:rPr>
        <w:t>ПРАВИТЕЛЬСТВО БЕЛГОРОДСКОЙ ОБЛАСТИ</w:t>
      </w:r>
      <w:r w:rsidRPr="00692B37">
        <w:rPr>
          <w:rFonts w:ascii="Arial" w:eastAsia="Times New Roman" w:hAnsi="Arial" w:cs="Arial"/>
          <w:b/>
          <w:bCs/>
          <w:sz w:val="24"/>
          <w:szCs w:val="24"/>
          <w:lang w:eastAsia="ru-RU"/>
        </w:rPr>
        <w:br/>
      </w:r>
      <w:r w:rsidRPr="00692B37">
        <w:rPr>
          <w:rFonts w:ascii="Arial" w:eastAsia="Times New Roman" w:hAnsi="Arial" w:cs="Arial"/>
          <w:b/>
          <w:bCs/>
          <w:sz w:val="24"/>
          <w:szCs w:val="24"/>
          <w:lang w:eastAsia="ru-RU"/>
        </w:rPr>
        <w:br/>
        <w:t>ПОСТАНОВЛЕНИЕ</w:t>
      </w:r>
      <w:r w:rsidRPr="00692B37">
        <w:rPr>
          <w:rFonts w:ascii="Arial" w:eastAsia="Times New Roman" w:hAnsi="Arial" w:cs="Arial"/>
          <w:b/>
          <w:bCs/>
          <w:sz w:val="24"/>
          <w:szCs w:val="24"/>
          <w:lang w:eastAsia="ru-RU"/>
        </w:rPr>
        <w:br/>
      </w:r>
      <w:r w:rsidRPr="00692B37">
        <w:rPr>
          <w:rFonts w:ascii="Arial" w:eastAsia="Times New Roman" w:hAnsi="Arial" w:cs="Arial"/>
          <w:b/>
          <w:bCs/>
          <w:sz w:val="24"/>
          <w:szCs w:val="24"/>
          <w:lang w:eastAsia="ru-RU"/>
        </w:rPr>
        <w:br/>
        <w:t>от 11 октября 2021 года N 456-пп</w:t>
      </w:r>
      <w:r w:rsidRPr="00692B37">
        <w:rPr>
          <w:rFonts w:ascii="Arial" w:eastAsia="Times New Roman" w:hAnsi="Arial" w:cs="Arial"/>
          <w:b/>
          <w:bCs/>
          <w:sz w:val="24"/>
          <w:szCs w:val="24"/>
          <w:lang w:eastAsia="ru-RU"/>
        </w:rPr>
        <w:br/>
      </w:r>
      <w:r w:rsidRPr="00692B37">
        <w:rPr>
          <w:rFonts w:ascii="Arial" w:eastAsia="Times New Roman" w:hAnsi="Arial" w:cs="Arial"/>
          <w:b/>
          <w:bCs/>
          <w:sz w:val="24"/>
          <w:szCs w:val="24"/>
          <w:lang w:eastAsia="ru-RU"/>
        </w:rPr>
        <w:br/>
      </w:r>
      <w:r w:rsidRPr="00692B37">
        <w:rPr>
          <w:rFonts w:ascii="Arial" w:eastAsia="Times New Roman" w:hAnsi="Arial" w:cs="Arial"/>
          <w:b/>
          <w:bCs/>
          <w:sz w:val="24"/>
          <w:szCs w:val="24"/>
          <w:lang w:eastAsia="ru-RU"/>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w:t>
      </w:r>
    </w:p>
    <w:p w14:paraId="50C7FF5F" w14:textId="77777777" w:rsidR="00692B37" w:rsidRPr="00692B37" w:rsidRDefault="00692B37" w:rsidP="00692B37">
      <w:pPr>
        <w:shd w:val="clear" w:color="auto" w:fill="FFFFFF"/>
        <w:spacing w:after="0" w:line="240" w:lineRule="auto"/>
        <w:jc w:val="center"/>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(с изменениями на 27 декабря 2021 года)</w:t>
      </w:r>
    </w:p>
    <w:p w14:paraId="239CD2E7" w14:textId="3D6E804A" w:rsidR="00692B37" w:rsidRPr="00692B37" w:rsidRDefault="00692B37" w:rsidP="00692B37">
      <w:pPr>
        <w:shd w:val="clear" w:color="auto" w:fill="FFFFFF"/>
        <w:spacing w:after="0" w:line="240" w:lineRule="auto"/>
        <w:jc w:val="center"/>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(в ред. постановления Правительства Белгородской области от 27.12.2021 N 691-пп)</w:t>
      </w:r>
    </w:p>
    <w:p w14:paraId="5253B744"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br/>
      </w:r>
      <w:r w:rsidRPr="00692B37">
        <w:rPr>
          <w:rFonts w:ascii="Arial" w:eastAsia="Times New Roman" w:hAnsi="Arial" w:cs="Arial"/>
          <w:sz w:val="24"/>
          <w:szCs w:val="24"/>
          <w:lang w:eastAsia="ru-RU"/>
        </w:rPr>
        <w:br/>
      </w:r>
    </w:p>
    <w:p w14:paraId="70AA9340" w14:textId="604263F2"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В соответствии со статьей 6 Федерального закона от 10 января 2002 года N 7-ФЗ "Об охране окружающей среды", пунктом "б" части 1 статьи 33 Федерального закона от 14 марта 1995 года N 33-ФЗ "Об особо охраняемых природных территориях" и в целях реализации положений Федерального закона от 31 июля 2020 года N 248-ФЗ "О государственном контроле (надзоре) и муниципальном контроле в Российской Федерации" Правительство Белгородской области постановляет:</w:t>
      </w:r>
      <w:r w:rsidRPr="00692B37">
        <w:rPr>
          <w:rFonts w:ascii="Arial" w:eastAsia="Times New Roman" w:hAnsi="Arial" w:cs="Arial"/>
          <w:sz w:val="24"/>
          <w:szCs w:val="24"/>
          <w:lang w:eastAsia="ru-RU"/>
        </w:rPr>
        <w:br/>
      </w:r>
    </w:p>
    <w:p w14:paraId="5ADFFF80"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5E59B813"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1. Утвердить Положение о региональном государственном контроле (надзоре) в области охраны и использования особо охраняемых природных территорий (прилагается).</w:t>
      </w:r>
      <w:r w:rsidRPr="00692B37">
        <w:rPr>
          <w:rFonts w:ascii="Arial" w:eastAsia="Times New Roman" w:hAnsi="Arial" w:cs="Arial"/>
          <w:sz w:val="24"/>
          <w:szCs w:val="24"/>
          <w:lang w:eastAsia="ru-RU"/>
        </w:rPr>
        <w:br/>
      </w:r>
    </w:p>
    <w:p w14:paraId="32F7A44B"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6166A098"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2. Определить управление экологического и охотничьего надзора Белгородской области (</w:t>
      </w:r>
      <w:proofErr w:type="spellStart"/>
      <w:r w:rsidRPr="00692B37">
        <w:rPr>
          <w:rFonts w:ascii="Arial" w:eastAsia="Times New Roman" w:hAnsi="Arial" w:cs="Arial"/>
          <w:sz w:val="24"/>
          <w:szCs w:val="24"/>
          <w:lang w:eastAsia="ru-RU"/>
        </w:rPr>
        <w:t>Гоц</w:t>
      </w:r>
      <w:proofErr w:type="spellEnd"/>
      <w:r w:rsidRPr="00692B37">
        <w:rPr>
          <w:rFonts w:ascii="Arial" w:eastAsia="Times New Roman" w:hAnsi="Arial" w:cs="Arial"/>
          <w:sz w:val="24"/>
          <w:szCs w:val="24"/>
          <w:lang w:eastAsia="ru-RU"/>
        </w:rPr>
        <w:t xml:space="preserve"> А.П.) органом исполнительной власти Белгородской области, уполномоченным на осуществление регионального государственного контроля (надзора) в области охраны и использования особо охраняемых природных территорий.</w:t>
      </w:r>
      <w:r w:rsidRPr="00692B37">
        <w:rPr>
          <w:rFonts w:ascii="Arial" w:eastAsia="Times New Roman" w:hAnsi="Arial" w:cs="Arial"/>
          <w:sz w:val="24"/>
          <w:szCs w:val="24"/>
          <w:lang w:eastAsia="ru-RU"/>
        </w:rPr>
        <w:br/>
      </w:r>
    </w:p>
    <w:p w14:paraId="392BCEC5"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60A83674"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 Контроль за исполнением постановления возложить на управление экологического и охотничьего надзора Белгородской области (</w:t>
      </w:r>
      <w:proofErr w:type="spellStart"/>
      <w:r w:rsidRPr="00692B37">
        <w:rPr>
          <w:rFonts w:ascii="Arial" w:eastAsia="Times New Roman" w:hAnsi="Arial" w:cs="Arial"/>
          <w:sz w:val="24"/>
          <w:szCs w:val="24"/>
          <w:lang w:eastAsia="ru-RU"/>
        </w:rPr>
        <w:t>Гоц</w:t>
      </w:r>
      <w:proofErr w:type="spellEnd"/>
      <w:r w:rsidRPr="00692B37">
        <w:rPr>
          <w:rFonts w:ascii="Arial" w:eastAsia="Times New Roman" w:hAnsi="Arial" w:cs="Arial"/>
          <w:sz w:val="24"/>
          <w:szCs w:val="24"/>
          <w:lang w:eastAsia="ru-RU"/>
        </w:rPr>
        <w:t xml:space="preserve"> А.П.).</w:t>
      </w:r>
      <w:r w:rsidRPr="00692B37">
        <w:rPr>
          <w:rFonts w:ascii="Arial" w:eastAsia="Times New Roman" w:hAnsi="Arial" w:cs="Arial"/>
          <w:sz w:val="24"/>
          <w:szCs w:val="24"/>
          <w:lang w:eastAsia="ru-RU"/>
        </w:rPr>
        <w:br/>
      </w:r>
    </w:p>
    <w:p w14:paraId="303DE6A5"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51C60E00"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 Настоящее постановление вступает в силу с 1 января 2022 года.</w:t>
      </w:r>
      <w:r w:rsidRPr="00692B37">
        <w:rPr>
          <w:rFonts w:ascii="Arial" w:eastAsia="Times New Roman" w:hAnsi="Arial" w:cs="Arial"/>
          <w:sz w:val="24"/>
          <w:szCs w:val="24"/>
          <w:lang w:eastAsia="ru-RU"/>
        </w:rPr>
        <w:br/>
      </w:r>
    </w:p>
    <w:p w14:paraId="3613E979" w14:textId="77777777" w:rsidR="00692B37" w:rsidRPr="00692B37" w:rsidRDefault="00692B37" w:rsidP="00692B37">
      <w:pPr>
        <w:shd w:val="clear" w:color="auto" w:fill="FFFFFF"/>
        <w:spacing w:after="0" w:line="240" w:lineRule="auto"/>
        <w:jc w:val="right"/>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br/>
      </w:r>
      <w:r w:rsidRPr="00692B37">
        <w:rPr>
          <w:rFonts w:ascii="Arial" w:eastAsia="Times New Roman" w:hAnsi="Arial" w:cs="Arial"/>
          <w:sz w:val="24"/>
          <w:szCs w:val="24"/>
          <w:lang w:eastAsia="ru-RU"/>
        </w:rPr>
        <w:br/>
        <w:t>Губернатор Белгородской области</w:t>
      </w:r>
      <w:r w:rsidRPr="00692B37">
        <w:rPr>
          <w:rFonts w:ascii="Arial" w:eastAsia="Times New Roman" w:hAnsi="Arial" w:cs="Arial"/>
          <w:sz w:val="24"/>
          <w:szCs w:val="24"/>
          <w:lang w:eastAsia="ru-RU"/>
        </w:rPr>
        <w:br/>
        <w:t>В.В.ГЛАДКОВ</w:t>
      </w:r>
    </w:p>
    <w:p w14:paraId="34F087C5" w14:textId="77777777" w:rsidR="00692B37" w:rsidRPr="00692B37" w:rsidRDefault="00692B37" w:rsidP="00692B37">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92B37">
        <w:rPr>
          <w:rFonts w:ascii="Arial" w:eastAsia="Times New Roman" w:hAnsi="Arial" w:cs="Arial"/>
          <w:b/>
          <w:bCs/>
          <w:sz w:val="24"/>
          <w:szCs w:val="24"/>
          <w:lang w:eastAsia="ru-RU"/>
        </w:rPr>
        <w:br/>
      </w:r>
      <w:r w:rsidRPr="00692B37">
        <w:rPr>
          <w:rFonts w:ascii="Arial" w:eastAsia="Times New Roman" w:hAnsi="Arial" w:cs="Arial"/>
          <w:b/>
          <w:bCs/>
          <w:sz w:val="24"/>
          <w:szCs w:val="24"/>
          <w:lang w:eastAsia="ru-RU"/>
        </w:rPr>
        <w:br/>
        <w:t>Приложение</w:t>
      </w:r>
    </w:p>
    <w:p w14:paraId="0A956EFB" w14:textId="77777777" w:rsidR="00692B37" w:rsidRPr="00692B37" w:rsidRDefault="00692B37" w:rsidP="00692B37">
      <w:pPr>
        <w:shd w:val="clear" w:color="auto" w:fill="FFFFFF"/>
        <w:spacing w:after="0" w:line="240" w:lineRule="auto"/>
        <w:jc w:val="right"/>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lastRenderedPageBreak/>
        <w:br/>
      </w:r>
      <w:r w:rsidRPr="00692B37">
        <w:rPr>
          <w:rFonts w:ascii="Arial" w:eastAsia="Times New Roman" w:hAnsi="Arial" w:cs="Arial"/>
          <w:sz w:val="24"/>
          <w:szCs w:val="24"/>
          <w:lang w:eastAsia="ru-RU"/>
        </w:rPr>
        <w:br/>
        <w:t>Утверждено</w:t>
      </w:r>
      <w:r w:rsidRPr="00692B37">
        <w:rPr>
          <w:rFonts w:ascii="Arial" w:eastAsia="Times New Roman" w:hAnsi="Arial" w:cs="Arial"/>
          <w:sz w:val="24"/>
          <w:szCs w:val="24"/>
          <w:lang w:eastAsia="ru-RU"/>
        </w:rPr>
        <w:br/>
        <w:t>постановлением</w:t>
      </w:r>
      <w:r w:rsidRPr="00692B37">
        <w:rPr>
          <w:rFonts w:ascii="Arial" w:eastAsia="Times New Roman" w:hAnsi="Arial" w:cs="Arial"/>
          <w:sz w:val="24"/>
          <w:szCs w:val="24"/>
          <w:lang w:eastAsia="ru-RU"/>
        </w:rPr>
        <w:br/>
        <w:t>Правительства Белгородской области</w:t>
      </w:r>
      <w:r w:rsidRPr="00692B37">
        <w:rPr>
          <w:rFonts w:ascii="Arial" w:eastAsia="Times New Roman" w:hAnsi="Arial" w:cs="Arial"/>
          <w:sz w:val="24"/>
          <w:szCs w:val="24"/>
          <w:lang w:eastAsia="ru-RU"/>
        </w:rPr>
        <w:br/>
        <w:t>от 11 октября 2021 г. N 456-пп</w:t>
      </w:r>
    </w:p>
    <w:p w14:paraId="21CF4191" w14:textId="77777777" w:rsidR="00692B37" w:rsidRPr="00692B37" w:rsidRDefault="00692B37" w:rsidP="00692B37">
      <w:pPr>
        <w:shd w:val="clear" w:color="auto" w:fill="FFFFFF"/>
        <w:spacing w:after="240" w:line="240" w:lineRule="auto"/>
        <w:jc w:val="center"/>
        <w:textAlignment w:val="baseline"/>
        <w:rPr>
          <w:rFonts w:ascii="Arial" w:eastAsia="Times New Roman" w:hAnsi="Arial" w:cs="Arial"/>
          <w:b/>
          <w:bCs/>
          <w:sz w:val="24"/>
          <w:szCs w:val="24"/>
          <w:lang w:eastAsia="ru-RU"/>
        </w:rPr>
      </w:pPr>
      <w:r w:rsidRPr="00692B37">
        <w:rPr>
          <w:rFonts w:ascii="Arial" w:eastAsia="Times New Roman" w:hAnsi="Arial" w:cs="Arial"/>
          <w:b/>
          <w:bCs/>
          <w:sz w:val="24"/>
          <w:szCs w:val="24"/>
          <w:lang w:eastAsia="ru-RU"/>
        </w:rPr>
        <w:br/>
      </w:r>
      <w:r w:rsidRPr="00692B37">
        <w:rPr>
          <w:rFonts w:ascii="Arial" w:eastAsia="Times New Roman" w:hAnsi="Arial" w:cs="Arial"/>
          <w:b/>
          <w:bCs/>
          <w:sz w:val="24"/>
          <w:szCs w:val="24"/>
          <w:lang w:eastAsia="ru-RU"/>
        </w:rPr>
        <w:br/>
        <w:t>ПОЛОЖЕНИЕ О РЕГИОНАЛЬНОМ ГОСУДАРСТВЕННОМ КОНТРОЛЕ (НАДЗОРЕ) В ОБЛАСТИ ОХРАНЫ И ИСПОЛЬЗОВАНИЯ ОСОБО ОХРАНЯЕМЫХ ПРИРОДНЫХ ТЕРРИТОРИЙ</w:t>
      </w:r>
    </w:p>
    <w:p w14:paraId="27131BDD" w14:textId="29E36202" w:rsidR="00692B37" w:rsidRPr="00692B37" w:rsidRDefault="00692B37" w:rsidP="00692B37">
      <w:pPr>
        <w:shd w:val="clear" w:color="auto" w:fill="FFFFFF"/>
        <w:spacing w:after="0" w:line="240" w:lineRule="auto"/>
        <w:jc w:val="center"/>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(в ред. постановления Правительства Белгородской области от 27.12.2021 N 691-пп)</w:t>
      </w:r>
    </w:p>
    <w:p w14:paraId="2320AC01" w14:textId="77777777" w:rsidR="00692B37" w:rsidRPr="00692B37" w:rsidRDefault="00692B37" w:rsidP="00692B37">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92B37">
        <w:rPr>
          <w:rFonts w:ascii="Arial" w:eastAsia="Times New Roman" w:hAnsi="Arial" w:cs="Arial"/>
          <w:b/>
          <w:bCs/>
          <w:sz w:val="24"/>
          <w:szCs w:val="24"/>
          <w:lang w:eastAsia="ru-RU"/>
        </w:rPr>
        <w:br/>
      </w:r>
      <w:r w:rsidRPr="00692B37">
        <w:rPr>
          <w:rFonts w:ascii="Arial" w:eastAsia="Times New Roman" w:hAnsi="Arial" w:cs="Arial"/>
          <w:b/>
          <w:bCs/>
          <w:sz w:val="24"/>
          <w:szCs w:val="24"/>
          <w:lang w:eastAsia="ru-RU"/>
        </w:rPr>
        <w:br/>
      </w:r>
      <w:r w:rsidRPr="00692B37">
        <w:rPr>
          <w:rFonts w:ascii="Arial" w:eastAsia="Times New Roman" w:hAnsi="Arial" w:cs="Arial"/>
          <w:b/>
          <w:bCs/>
          <w:sz w:val="24"/>
          <w:szCs w:val="24"/>
          <w:lang w:eastAsia="ru-RU"/>
        </w:rPr>
        <w:br/>
        <w:t>I. Общие положения</w:t>
      </w:r>
    </w:p>
    <w:p w14:paraId="3773571D"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5EE1C894"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1.1. Положение о региональном государственном контроле (надзоре) в области охраны и использования особо охраняемых природных территорий (далее - Положение) устанавливает порядок организации и осуществления регионального государственного контроля (надзора) в области охраны и использования особо охраняемых природных территорий (далее - региональный государственный надзор) на территории Белгородской области.</w:t>
      </w:r>
      <w:r w:rsidRPr="00692B37">
        <w:rPr>
          <w:rFonts w:ascii="Arial" w:eastAsia="Times New Roman" w:hAnsi="Arial" w:cs="Arial"/>
          <w:sz w:val="24"/>
          <w:szCs w:val="24"/>
          <w:lang w:eastAsia="ru-RU"/>
        </w:rPr>
        <w:br/>
      </w:r>
    </w:p>
    <w:p w14:paraId="16D8B5D4"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12C43440"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1.2. Региональный государственный надзор осуществляется на особо охраняемых природных территориях регионального значения и в границах их охранных зон, расположенных на территории Белгородской области.</w:t>
      </w:r>
      <w:r w:rsidRPr="00692B37">
        <w:rPr>
          <w:rFonts w:ascii="Arial" w:eastAsia="Times New Roman" w:hAnsi="Arial" w:cs="Arial"/>
          <w:sz w:val="24"/>
          <w:szCs w:val="24"/>
          <w:lang w:eastAsia="ru-RU"/>
        </w:rPr>
        <w:br/>
      </w:r>
    </w:p>
    <w:p w14:paraId="0C153180"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2418C276"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1.3. Предметом регионального государственного надзора является:</w:t>
      </w:r>
      <w:r w:rsidRPr="00692B37">
        <w:rPr>
          <w:rFonts w:ascii="Arial" w:eastAsia="Times New Roman" w:hAnsi="Arial" w:cs="Arial"/>
          <w:sz w:val="24"/>
          <w:szCs w:val="24"/>
          <w:lang w:eastAsia="ru-RU"/>
        </w:rPr>
        <w:br/>
      </w:r>
    </w:p>
    <w:p w14:paraId="64E8DCDE"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546E0CBC" w14:textId="5A810A8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а) соблюдение юридическими лицами, индивидуальными предпринимателями и гражданами на особо охраняемых природных территориях регионального значения и в границах их охранных зон обязательных требований, установленных Федеральным законом от 14 марта 1995 года N 33-ФЗ "Об особо охраняемых природных территориях", другими федеральными законами и принимаемыми в соответствии с ними иными нормативными правовыми актами Российской Федерации, законами Белгородской области, нормативными правовыми актами Белгородской области в области охраны и использования особо охраняемых природных территорий (далее - обязательные требования), касающихся:</w:t>
      </w:r>
      <w:r w:rsidRPr="00692B37">
        <w:rPr>
          <w:rFonts w:ascii="Arial" w:eastAsia="Times New Roman" w:hAnsi="Arial" w:cs="Arial"/>
          <w:sz w:val="24"/>
          <w:szCs w:val="24"/>
          <w:lang w:eastAsia="ru-RU"/>
        </w:rPr>
        <w:br/>
      </w:r>
    </w:p>
    <w:p w14:paraId="1CEB6B34"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0E7C7ABE"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режима особо охраняемой природной территории;</w:t>
      </w:r>
      <w:r w:rsidRPr="00692B37">
        <w:rPr>
          <w:rFonts w:ascii="Arial" w:eastAsia="Times New Roman" w:hAnsi="Arial" w:cs="Arial"/>
          <w:sz w:val="24"/>
          <w:szCs w:val="24"/>
          <w:lang w:eastAsia="ru-RU"/>
        </w:rPr>
        <w:br/>
      </w:r>
    </w:p>
    <w:p w14:paraId="587D7E20"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615C66D1"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 особого правового режима использования земельных участков, водных объектов, природных ресурсов и иных объектов недвижимости, расположенных в </w:t>
      </w:r>
      <w:r w:rsidRPr="00692B37">
        <w:rPr>
          <w:rFonts w:ascii="Arial" w:eastAsia="Times New Roman" w:hAnsi="Arial" w:cs="Arial"/>
          <w:sz w:val="24"/>
          <w:szCs w:val="24"/>
          <w:lang w:eastAsia="ru-RU"/>
        </w:rPr>
        <w:lastRenderedPageBreak/>
        <w:t>границах особо охраняемых природных территорий;</w:t>
      </w:r>
      <w:r w:rsidRPr="00692B37">
        <w:rPr>
          <w:rFonts w:ascii="Arial" w:eastAsia="Times New Roman" w:hAnsi="Arial" w:cs="Arial"/>
          <w:sz w:val="24"/>
          <w:szCs w:val="24"/>
          <w:lang w:eastAsia="ru-RU"/>
        </w:rPr>
        <w:br/>
      </w:r>
    </w:p>
    <w:p w14:paraId="30E14DEC"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4E772316"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режима охранных зон особо охраняемых природных территорий;</w:t>
      </w:r>
      <w:r w:rsidRPr="00692B37">
        <w:rPr>
          <w:rFonts w:ascii="Arial" w:eastAsia="Times New Roman" w:hAnsi="Arial" w:cs="Arial"/>
          <w:sz w:val="24"/>
          <w:szCs w:val="24"/>
          <w:lang w:eastAsia="ru-RU"/>
        </w:rPr>
        <w:br/>
      </w:r>
    </w:p>
    <w:p w14:paraId="4B89E05A"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0370C2FA" w14:textId="3CFD478D"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б) исполнение решений, принимаемых по результатам контрольных (надзорных) мероприятий, в соответствии со статьей 90 Федерального закона от 31 июля 2020 года N 248-ФЗ "О государственном контроле (надзоре) и муниципальном контроле в Российской Федерации" (далее - Федерального закона N 248-ФЗ).</w:t>
      </w:r>
      <w:r w:rsidRPr="00692B37">
        <w:rPr>
          <w:rFonts w:ascii="Arial" w:eastAsia="Times New Roman" w:hAnsi="Arial" w:cs="Arial"/>
          <w:sz w:val="24"/>
          <w:szCs w:val="24"/>
          <w:lang w:eastAsia="ru-RU"/>
        </w:rPr>
        <w:br/>
      </w:r>
    </w:p>
    <w:p w14:paraId="17F4A1FA"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1EF6AD4B"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1.4. Региональный государственный надзор на территории Белгородской области осуществляется управлением экологического и охотничьего надзора Белгородской области (далее - Управление) и его должностными лицами.</w:t>
      </w:r>
      <w:r w:rsidRPr="00692B37">
        <w:rPr>
          <w:rFonts w:ascii="Arial" w:eastAsia="Times New Roman" w:hAnsi="Arial" w:cs="Arial"/>
          <w:sz w:val="24"/>
          <w:szCs w:val="24"/>
          <w:lang w:eastAsia="ru-RU"/>
        </w:rPr>
        <w:br/>
      </w:r>
    </w:p>
    <w:p w14:paraId="7862D5EF"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02B61ACE" w14:textId="4C05D158"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1.5. В случае если полномочия по осуществлению федерального государственного экологического контроля (надзора) переданы для осуществления Управлению в соответствии с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то указанное полномочие осуществляется в соответствии с Положением.</w:t>
      </w:r>
      <w:r w:rsidRPr="00692B37">
        <w:rPr>
          <w:rFonts w:ascii="Arial" w:eastAsia="Times New Roman" w:hAnsi="Arial" w:cs="Arial"/>
          <w:sz w:val="24"/>
          <w:szCs w:val="24"/>
          <w:lang w:eastAsia="ru-RU"/>
        </w:rPr>
        <w:br/>
      </w:r>
    </w:p>
    <w:p w14:paraId="1F2EF062"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66C8A523"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1.6. Должностными лицами, уполномоченными на принятие решений в целях организации и осуществления контрольной (надзорной) деятельности, являются:</w:t>
      </w:r>
      <w:r w:rsidRPr="00692B37">
        <w:rPr>
          <w:rFonts w:ascii="Arial" w:eastAsia="Times New Roman" w:hAnsi="Arial" w:cs="Arial"/>
          <w:sz w:val="24"/>
          <w:szCs w:val="24"/>
          <w:lang w:eastAsia="ru-RU"/>
        </w:rPr>
        <w:br/>
      </w:r>
    </w:p>
    <w:p w14:paraId="3A740FC6"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118DF387"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начальник Управления;</w:t>
      </w:r>
      <w:r w:rsidRPr="00692B37">
        <w:rPr>
          <w:rFonts w:ascii="Arial" w:eastAsia="Times New Roman" w:hAnsi="Arial" w:cs="Arial"/>
          <w:sz w:val="24"/>
          <w:szCs w:val="24"/>
          <w:lang w:eastAsia="ru-RU"/>
        </w:rPr>
        <w:br/>
      </w:r>
    </w:p>
    <w:p w14:paraId="0DC4384B"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3BB05C34"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первый заместитель начальника Управления;</w:t>
      </w:r>
      <w:r w:rsidRPr="00692B37">
        <w:rPr>
          <w:rFonts w:ascii="Arial" w:eastAsia="Times New Roman" w:hAnsi="Arial" w:cs="Arial"/>
          <w:sz w:val="24"/>
          <w:szCs w:val="24"/>
          <w:lang w:eastAsia="ru-RU"/>
        </w:rPr>
        <w:br/>
      </w:r>
    </w:p>
    <w:p w14:paraId="77CE1140"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3778C6B3"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заместитель начальника Управления - начальник территориального отдела государственного экологического надзора Управления.</w:t>
      </w:r>
      <w:r w:rsidRPr="00692B37">
        <w:rPr>
          <w:rFonts w:ascii="Arial" w:eastAsia="Times New Roman" w:hAnsi="Arial" w:cs="Arial"/>
          <w:sz w:val="24"/>
          <w:szCs w:val="24"/>
          <w:lang w:eastAsia="ru-RU"/>
        </w:rPr>
        <w:br/>
      </w:r>
    </w:p>
    <w:p w14:paraId="2F6BA402"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4F7FB88B"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1.7. Должностными лицами, уполномоченными на осуществление регионального государственного надзора и принятие решений по результатам проведения контрольных (надзорных) мероприятий, являются:</w:t>
      </w:r>
      <w:r w:rsidRPr="00692B37">
        <w:rPr>
          <w:rFonts w:ascii="Arial" w:eastAsia="Times New Roman" w:hAnsi="Arial" w:cs="Arial"/>
          <w:sz w:val="24"/>
          <w:szCs w:val="24"/>
          <w:lang w:eastAsia="ru-RU"/>
        </w:rPr>
        <w:br/>
      </w:r>
    </w:p>
    <w:p w14:paraId="71D781D6"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739CEAAC"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начальник Управления, являющийся главным государственным инспектором Белгородской области в области охраны окружающей среды;</w:t>
      </w:r>
      <w:r w:rsidRPr="00692B37">
        <w:rPr>
          <w:rFonts w:ascii="Arial" w:eastAsia="Times New Roman" w:hAnsi="Arial" w:cs="Arial"/>
          <w:sz w:val="24"/>
          <w:szCs w:val="24"/>
          <w:lang w:eastAsia="ru-RU"/>
        </w:rPr>
        <w:br/>
      </w:r>
    </w:p>
    <w:p w14:paraId="65E3B31B"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6B5AFEEE"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 первый заместитель начальника Управления и заместитель начальника Управления - начальник территориального отдела государственного </w:t>
      </w:r>
      <w:r w:rsidRPr="00692B37">
        <w:rPr>
          <w:rFonts w:ascii="Arial" w:eastAsia="Times New Roman" w:hAnsi="Arial" w:cs="Arial"/>
          <w:sz w:val="24"/>
          <w:szCs w:val="24"/>
          <w:lang w:eastAsia="ru-RU"/>
        </w:rPr>
        <w:lastRenderedPageBreak/>
        <w:t>экологического надзора Управления, являющиеся заместителями главного государственного инспектора Белгородской области в области охраны окружающей среды;</w:t>
      </w:r>
      <w:r w:rsidRPr="00692B37">
        <w:rPr>
          <w:rFonts w:ascii="Arial" w:eastAsia="Times New Roman" w:hAnsi="Arial" w:cs="Arial"/>
          <w:sz w:val="24"/>
          <w:szCs w:val="24"/>
          <w:lang w:eastAsia="ru-RU"/>
        </w:rPr>
        <w:br/>
      </w:r>
    </w:p>
    <w:p w14:paraId="1CF2CE6C" w14:textId="77777777" w:rsidR="00692B37" w:rsidRPr="00692B37" w:rsidRDefault="00692B37" w:rsidP="00692B37">
      <w:pPr>
        <w:shd w:val="clear" w:color="auto" w:fill="FFFFFF"/>
        <w:spacing w:after="0" w:line="240" w:lineRule="auto"/>
        <w:textAlignment w:val="baseline"/>
        <w:rPr>
          <w:rFonts w:ascii="Arial" w:eastAsia="Times New Roman" w:hAnsi="Arial" w:cs="Arial"/>
          <w:sz w:val="24"/>
          <w:szCs w:val="24"/>
          <w:lang w:eastAsia="ru-RU"/>
        </w:rPr>
      </w:pPr>
    </w:p>
    <w:p w14:paraId="29E5D6AF" w14:textId="77777777" w:rsidR="00692B37" w:rsidRPr="00692B37" w:rsidRDefault="00692B37" w:rsidP="00692B37">
      <w:pPr>
        <w:shd w:val="clear" w:color="auto" w:fill="FFFFFF"/>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начальники отделов, заместители начальников отделов, консультанты и старшие инспекторы Управления, являющиеся старшими государственными инспекторами Белгородской области в области охраны окружающей среды, в должностные обязанности которых в соответствии с должностными регламентами или должностными инструкциями входит осуществление полномочий по региональному государственному надзору, в том числе посредством проведения профилактических мероприятий, контрольных (надзорных) мероприятий.</w:t>
      </w:r>
    </w:p>
    <w:p w14:paraId="705D5E2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1.8. Должностные лица, указанные в пункте 1.7 настоящего раздела, в объеме проводимых контрольных (надзорных) действий наряду с правами, установленными Федеральным законом N 248-ФЗ, в пределах установленной компетенции имеют право:</w:t>
      </w:r>
      <w:r w:rsidRPr="00692B37">
        <w:rPr>
          <w:rFonts w:ascii="Times New Roman" w:eastAsia="Times New Roman" w:hAnsi="Times New Roman" w:cs="Times New Roman"/>
          <w:sz w:val="24"/>
          <w:szCs w:val="24"/>
          <w:lang w:eastAsia="ru-RU"/>
        </w:rPr>
        <w:br/>
      </w:r>
    </w:p>
    <w:p w14:paraId="48F235A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0F01B4D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а) запрашивать в целях проверки у граждан, находящихся на особо охраняемых природных территориях и в границах охранных зон государственных природных заповедников и национальных парков, разрешение на право пребывания на указанных особо охраняемых природных территориях и в границах охранных зон указанных государственных природных заповедников и национальных парков;</w:t>
      </w:r>
      <w:r w:rsidRPr="00692B37">
        <w:rPr>
          <w:rFonts w:ascii="Times New Roman" w:eastAsia="Times New Roman" w:hAnsi="Times New Roman" w:cs="Times New Roman"/>
          <w:sz w:val="24"/>
          <w:szCs w:val="24"/>
          <w:lang w:eastAsia="ru-RU"/>
        </w:rPr>
        <w:br/>
      </w:r>
    </w:p>
    <w:p w14:paraId="4F828BA5"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E340AFD"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б) производить в границах охраняемых природных территорий и их охранных зон досмотр транспортных средств, личных вещей граждан.</w:t>
      </w:r>
      <w:r w:rsidRPr="00692B37">
        <w:rPr>
          <w:rFonts w:ascii="Times New Roman" w:eastAsia="Times New Roman" w:hAnsi="Times New Roman" w:cs="Times New Roman"/>
          <w:sz w:val="24"/>
          <w:szCs w:val="24"/>
          <w:lang w:eastAsia="ru-RU"/>
        </w:rPr>
        <w:br/>
      </w:r>
    </w:p>
    <w:p w14:paraId="0D9661C8"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D31EF4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1.9. Должностные лица, указанные в пункте 1.7 настоящего раздела, наряду с решениями, принимаемыми в процессе и по результатам проведения контрольных (надзорных) мероприятий, установленных Федеральным законом N 248-ФЗ, в пределах установленной компетенции имеют право:</w:t>
      </w:r>
      <w:r w:rsidRPr="00692B37">
        <w:rPr>
          <w:rFonts w:ascii="Times New Roman" w:eastAsia="Times New Roman" w:hAnsi="Times New Roman" w:cs="Times New Roman"/>
          <w:sz w:val="24"/>
          <w:szCs w:val="24"/>
          <w:lang w:eastAsia="ru-RU"/>
        </w:rPr>
        <w:br/>
      </w:r>
    </w:p>
    <w:p w14:paraId="5FB5446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80E9D9A"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а) изымать у граждан, нарушивших законодательство Российской Федерации об особо охраняемых природных территориях, продукцию и орудия незаконного природопользования, транспортные средства и соответствующие документы;</w:t>
      </w:r>
      <w:r w:rsidRPr="00692B37">
        <w:rPr>
          <w:rFonts w:ascii="Times New Roman" w:eastAsia="Times New Roman" w:hAnsi="Times New Roman" w:cs="Times New Roman"/>
          <w:sz w:val="24"/>
          <w:szCs w:val="24"/>
          <w:lang w:eastAsia="ru-RU"/>
        </w:rPr>
        <w:br/>
      </w:r>
    </w:p>
    <w:p w14:paraId="73C109E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FA54DB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б) направлять в соответствующие органы местного самоуправления уведомления о выявлении самовольной постройки по фактам размещения объекта капитального строительства на земельном участке в границах особо охраняемой природной территории, ее функциональной зоны или охранной зоны, режим особой охраны которых не допускает размещение объекта капитального строительства;</w:t>
      </w:r>
      <w:r w:rsidRPr="00692B37">
        <w:rPr>
          <w:rFonts w:ascii="Times New Roman" w:eastAsia="Times New Roman" w:hAnsi="Times New Roman" w:cs="Times New Roman"/>
          <w:sz w:val="24"/>
          <w:szCs w:val="24"/>
          <w:lang w:eastAsia="ru-RU"/>
        </w:rPr>
        <w:br/>
      </w:r>
    </w:p>
    <w:p w14:paraId="13A32FE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670D91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в) предъявлять иски физическим и юридическим лицам о взыскании в пользу государственных природных заповедников и национальных парков средств в счет возмещения ущерба, нанесенного природным комплексам и объектам государственных природных заповедников и национальных парков вследствие нарушений установленного режима государственных природных заповедников и национальных парков;</w:t>
      </w:r>
      <w:r w:rsidRPr="00692B37">
        <w:rPr>
          <w:rFonts w:ascii="Times New Roman" w:eastAsia="Times New Roman" w:hAnsi="Times New Roman" w:cs="Times New Roman"/>
          <w:sz w:val="24"/>
          <w:szCs w:val="24"/>
          <w:lang w:eastAsia="ru-RU"/>
        </w:rPr>
        <w:br/>
      </w:r>
    </w:p>
    <w:p w14:paraId="624598C7"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302FE8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г) задерживать в границах особо охраняемых природных территорий и их охранных зон граждан, нарушивших законодательство Российской Федерации об особо охраняемых природных территориях, и доставлять указанных граждан в правоохранительные органы.</w:t>
      </w:r>
      <w:r w:rsidRPr="00692B37">
        <w:rPr>
          <w:rFonts w:ascii="Times New Roman" w:eastAsia="Times New Roman" w:hAnsi="Times New Roman" w:cs="Times New Roman"/>
          <w:sz w:val="24"/>
          <w:szCs w:val="24"/>
          <w:lang w:eastAsia="ru-RU"/>
        </w:rPr>
        <w:br/>
      </w:r>
    </w:p>
    <w:p w14:paraId="44EA9080"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5B65F1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1.10. В целях Положения под орудиями незаконного природопользования понимаются предметы, используемые для добывания (заготовки) и уничтожения объектов животного и растительного мира или для иных способов незаконного природопользования, под продукцией незаконного природопользования понимаются животные, растения, грибы, палеонтологические объекты, минералы, иные природные объекты, добытые (заготовленные) в ходе правонарушения, а также их части и полученная из них продукция.</w:t>
      </w:r>
      <w:r w:rsidRPr="00692B37">
        <w:rPr>
          <w:rFonts w:ascii="Times New Roman" w:eastAsia="Times New Roman" w:hAnsi="Times New Roman" w:cs="Times New Roman"/>
          <w:sz w:val="24"/>
          <w:szCs w:val="24"/>
          <w:lang w:eastAsia="ru-RU"/>
        </w:rPr>
        <w:br/>
      </w:r>
    </w:p>
    <w:p w14:paraId="706A87A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1E25E58"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1.11. Управление осуществляет региональный государственный надзор в отношении следующих объектов контроля (далее - объекты контроля):</w:t>
      </w:r>
      <w:r w:rsidRPr="00692B37">
        <w:rPr>
          <w:rFonts w:ascii="Times New Roman" w:eastAsia="Times New Roman" w:hAnsi="Times New Roman" w:cs="Times New Roman"/>
          <w:sz w:val="24"/>
          <w:szCs w:val="24"/>
          <w:lang w:eastAsia="ru-RU"/>
        </w:rPr>
        <w:br/>
      </w:r>
    </w:p>
    <w:p w14:paraId="244A1FA0"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AAC05C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а) деятельность (действия (бездействие)) юридических лиц, индивидуальных предпринимателей, граждан, в рамках которой должны соблюдаться обязательные требования, предусмотренные пунктом 1.3 настоящего раздела, в том числе при осуществлении хозяйственной и (или) иной деятельности на объектах, указанных в подпункте "б" настоящего пункта;</w:t>
      </w:r>
      <w:r w:rsidRPr="00692B37">
        <w:rPr>
          <w:rFonts w:ascii="Times New Roman" w:eastAsia="Times New Roman" w:hAnsi="Times New Roman" w:cs="Times New Roman"/>
          <w:sz w:val="24"/>
          <w:szCs w:val="24"/>
          <w:lang w:eastAsia="ru-RU"/>
        </w:rPr>
        <w:br/>
      </w:r>
    </w:p>
    <w:p w14:paraId="44679105"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43336D8"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б) здания, помещения, сооружения, линейные объекты, территории, включая воздушное пространство,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юридические лица, индивидуальные предприниматели и граждане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sidRPr="00692B37">
        <w:rPr>
          <w:rFonts w:ascii="Times New Roman" w:eastAsia="Times New Roman" w:hAnsi="Times New Roman" w:cs="Times New Roman"/>
          <w:sz w:val="24"/>
          <w:szCs w:val="24"/>
          <w:lang w:eastAsia="ru-RU"/>
        </w:rPr>
        <w:br/>
      </w:r>
    </w:p>
    <w:p w14:paraId="4BCBE7FE"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88FC7D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1.12. Региональный государственный надзор осуществляется посредством проведения:</w:t>
      </w:r>
      <w:r w:rsidRPr="00692B37">
        <w:rPr>
          <w:rFonts w:ascii="Times New Roman" w:eastAsia="Times New Roman" w:hAnsi="Times New Roman" w:cs="Times New Roman"/>
          <w:sz w:val="24"/>
          <w:szCs w:val="24"/>
          <w:lang w:eastAsia="ru-RU"/>
        </w:rPr>
        <w:br/>
      </w:r>
    </w:p>
    <w:p w14:paraId="6EF2C218"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20D12F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а) профилактических мероприятий;</w:t>
      </w:r>
      <w:r w:rsidRPr="00692B37">
        <w:rPr>
          <w:rFonts w:ascii="Times New Roman" w:eastAsia="Times New Roman" w:hAnsi="Times New Roman" w:cs="Times New Roman"/>
          <w:sz w:val="24"/>
          <w:szCs w:val="24"/>
          <w:lang w:eastAsia="ru-RU"/>
        </w:rPr>
        <w:br/>
      </w:r>
    </w:p>
    <w:p w14:paraId="7A9E994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16B0E23"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б) контрольных (надзорных) мероприятий, проводимых при взаимодействии с контролируемым лицом и без взаимодействия с контролируемым лицом.</w:t>
      </w:r>
      <w:r w:rsidRPr="00692B37">
        <w:rPr>
          <w:rFonts w:ascii="Times New Roman" w:eastAsia="Times New Roman" w:hAnsi="Times New Roman" w:cs="Times New Roman"/>
          <w:sz w:val="24"/>
          <w:szCs w:val="24"/>
          <w:lang w:eastAsia="ru-RU"/>
        </w:rPr>
        <w:br/>
      </w:r>
    </w:p>
    <w:p w14:paraId="730A2A5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807D67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1.13. Управлением в соответствии с частью 2 статьи 16 и частью 5 статьи 17 Федерального закона N 248-ФЗ ведется учет объектов регионального государственного надзора и иных сведений с использованием информационной системы.</w:t>
      </w:r>
      <w:r w:rsidRPr="00692B37">
        <w:rPr>
          <w:rFonts w:ascii="Times New Roman" w:eastAsia="Times New Roman" w:hAnsi="Times New Roman" w:cs="Times New Roman"/>
          <w:sz w:val="24"/>
          <w:szCs w:val="24"/>
          <w:lang w:eastAsia="ru-RU"/>
        </w:rPr>
        <w:br/>
      </w:r>
    </w:p>
    <w:p w14:paraId="0FBCC6A4" w14:textId="77777777" w:rsidR="00692B37" w:rsidRPr="00692B37" w:rsidRDefault="00692B37" w:rsidP="00692B37">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92B37">
        <w:rPr>
          <w:rFonts w:ascii="Times New Roman" w:eastAsia="Times New Roman" w:hAnsi="Times New Roman" w:cs="Times New Roman"/>
          <w:b/>
          <w:bCs/>
          <w:sz w:val="24"/>
          <w:szCs w:val="24"/>
          <w:lang w:eastAsia="ru-RU"/>
        </w:rPr>
        <w:lastRenderedPageBreak/>
        <w:br/>
      </w:r>
      <w:r w:rsidRPr="00692B37">
        <w:rPr>
          <w:rFonts w:ascii="Times New Roman" w:eastAsia="Times New Roman" w:hAnsi="Times New Roman" w:cs="Times New Roman"/>
          <w:b/>
          <w:bCs/>
          <w:sz w:val="24"/>
          <w:szCs w:val="24"/>
          <w:lang w:eastAsia="ru-RU"/>
        </w:rPr>
        <w:br/>
        <w:t>II. Управление рисками причинения вреда (ущерба) охраняемым законом ценностям при осуществлении регионального государственного надзора</w:t>
      </w:r>
    </w:p>
    <w:p w14:paraId="581D48C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67D29B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2.1. При осуществлении регионального государственного надзора применяется система оценки и управления рисками причинения вреда (ущерба) охраняемым законом ценностям.</w:t>
      </w:r>
      <w:r w:rsidRPr="00692B37">
        <w:rPr>
          <w:rFonts w:ascii="Times New Roman" w:eastAsia="Times New Roman" w:hAnsi="Times New Roman" w:cs="Times New Roman"/>
          <w:sz w:val="24"/>
          <w:szCs w:val="24"/>
          <w:lang w:eastAsia="ru-RU"/>
        </w:rPr>
        <w:br/>
      </w:r>
    </w:p>
    <w:p w14:paraId="3AB7541C"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6229A3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2.2. Управление для целей управления рисками причинения вреда (ущерба) охраняемым законом ценностям при осуществлении регионального государственного надзора относит объекты контроля к одной из следующих категорий риска причинения вреда (ущерба) (далее - категории риска):</w:t>
      </w:r>
      <w:r w:rsidRPr="00692B37">
        <w:rPr>
          <w:rFonts w:ascii="Times New Roman" w:eastAsia="Times New Roman" w:hAnsi="Times New Roman" w:cs="Times New Roman"/>
          <w:sz w:val="24"/>
          <w:szCs w:val="24"/>
          <w:lang w:eastAsia="ru-RU"/>
        </w:rPr>
        <w:br/>
      </w:r>
    </w:p>
    <w:p w14:paraId="1882832D"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1EF175C"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значительный риск;</w:t>
      </w:r>
      <w:r w:rsidRPr="00692B37">
        <w:rPr>
          <w:rFonts w:ascii="Times New Roman" w:eastAsia="Times New Roman" w:hAnsi="Times New Roman" w:cs="Times New Roman"/>
          <w:sz w:val="24"/>
          <w:szCs w:val="24"/>
          <w:lang w:eastAsia="ru-RU"/>
        </w:rPr>
        <w:br/>
      </w:r>
    </w:p>
    <w:p w14:paraId="2C5FFF3D"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9CF805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средний риск;</w:t>
      </w:r>
      <w:r w:rsidRPr="00692B37">
        <w:rPr>
          <w:rFonts w:ascii="Times New Roman" w:eastAsia="Times New Roman" w:hAnsi="Times New Roman" w:cs="Times New Roman"/>
          <w:sz w:val="24"/>
          <w:szCs w:val="24"/>
          <w:lang w:eastAsia="ru-RU"/>
        </w:rPr>
        <w:br/>
      </w:r>
    </w:p>
    <w:p w14:paraId="287B070F"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2CA9DB3"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умеренный риск;</w:t>
      </w:r>
      <w:r w:rsidRPr="00692B37">
        <w:rPr>
          <w:rFonts w:ascii="Times New Roman" w:eastAsia="Times New Roman" w:hAnsi="Times New Roman" w:cs="Times New Roman"/>
          <w:sz w:val="24"/>
          <w:szCs w:val="24"/>
          <w:lang w:eastAsia="ru-RU"/>
        </w:rPr>
        <w:br/>
      </w:r>
    </w:p>
    <w:p w14:paraId="021087F0"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F3BC69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низкий риск.</w:t>
      </w:r>
      <w:r w:rsidRPr="00692B37">
        <w:rPr>
          <w:rFonts w:ascii="Times New Roman" w:eastAsia="Times New Roman" w:hAnsi="Times New Roman" w:cs="Times New Roman"/>
          <w:sz w:val="24"/>
          <w:szCs w:val="24"/>
          <w:lang w:eastAsia="ru-RU"/>
        </w:rPr>
        <w:br/>
      </w:r>
    </w:p>
    <w:p w14:paraId="433EAF3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6D443A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2.3. Управление может проводить следующие виды плановых контрольных (надзорных) мероприятий:</w:t>
      </w:r>
      <w:r w:rsidRPr="00692B37">
        <w:rPr>
          <w:rFonts w:ascii="Times New Roman" w:eastAsia="Times New Roman" w:hAnsi="Times New Roman" w:cs="Times New Roman"/>
          <w:sz w:val="24"/>
          <w:szCs w:val="24"/>
          <w:lang w:eastAsia="ru-RU"/>
        </w:rPr>
        <w:br/>
      </w:r>
    </w:p>
    <w:p w14:paraId="2833DE0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8DA2250"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а) инспекционный визит;</w:t>
      </w:r>
      <w:r w:rsidRPr="00692B37">
        <w:rPr>
          <w:rFonts w:ascii="Times New Roman" w:eastAsia="Times New Roman" w:hAnsi="Times New Roman" w:cs="Times New Roman"/>
          <w:sz w:val="24"/>
          <w:szCs w:val="24"/>
          <w:lang w:eastAsia="ru-RU"/>
        </w:rPr>
        <w:br/>
      </w:r>
    </w:p>
    <w:p w14:paraId="13633A7F"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0C7CF0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б) рейдовый осмотр;</w:t>
      </w:r>
      <w:r w:rsidRPr="00692B37">
        <w:rPr>
          <w:rFonts w:ascii="Times New Roman" w:eastAsia="Times New Roman" w:hAnsi="Times New Roman" w:cs="Times New Roman"/>
          <w:sz w:val="24"/>
          <w:szCs w:val="24"/>
          <w:lang w:eastAsia="ru-RU"/>
        </w:rPr>
        <w:br/>
      </w:r>
    </w:p>
    <w:p w14:paraId="6C5E6F3F"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DDEC210"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в) документарная проверка;</w:t>
      </w:r>
      <w:r w:rsidRPr="00692B37">
        <w:rPr>
          <w:rFonts w:ascii="Times New Roman" w:eastAsia="Times New Roman" w:hAnsi="Times New Roman" w:cs="Times New Roman"/>
          <w:sz w:val="24"/>
          <w:szCs w:val="24"/>
          <w:lang w:eastAsia="ru-RU"/>
        </w:rPr>
        <w:br/>
      </w:r>
    </w:p>
    <w:p w14:paraId="65C7DB8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F3D52F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г) выездная проверка.</w:t>
      </w:r>
      <w:r w:rsidRPr="00692B37">
        <w:rPr>
          <w:rFonts w:ascii="Times New Roman" w:eastAsia="Times New Roman" w:hAnsi="Times New Roman" w:cs="Times New Roman"/>
          <w:sz w:val="24"/>
          <w:szCs w:val="24"/>
          <w:lang w:eastAsia="ru-RU"/>
        </w:rPr>
        <w:br/>
      </w:r>
    </w:p>
    <w:p w14:paraId="2EA4727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5C7596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2.4. Периодичность проведения плановых контрольных надзорных мероприятий в зависимости от присвоенной категории риска составляет:</w:t>
      </w:r>
      <w:r w:rsidRPr="00692B37">
        <w:rPr>
          <w:rFonts w:ascii="Times New Roman" w:eastAsia="Times New Roman" w:hAnsi="Times New Roman" w:cs="Times New Roman"/>
          <w:sz w:val="24"/>
          <w:szCs w:val="24"/>
          <w:lang w:eastAsia="ru-RU"/>
        </w:rPr>
        <w:br/>
      </w:r>
    </w:p>
    <w:p w14:paraId="7BBDA40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54A71B1"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для категории значительного риска - один раз в 3 года;</w:t>
      </w:r>
      <w:r w:rsidRPr="00692B37">
        <w:rPr>
          <w:rFonts w:ascii="Times New Roman" w:eastAsia="Times New Roman" w:hAnsi="Times New Roman" w:cs="Times New Roman"/>
          <w:sz w:val="24"/>
          <w:szCs w:val="24"/>
          <w:lang w:eastAsia="ru-RU"/>
        </w:rPr>
        <w:br/>
      </w:r>
    </w:p>
    <w:p w14:paraId="03F8625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AE1E25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lastRenderedPageBreak/>
        <w:t>- для категории среднего риска - не более одного раза в 4 года;</w:t>
      </w:r>
      <w:r w:rsidRPr="00692B37">
        <w:rPr>
          <w:rFonts w:ascii="Times New Roman" w:eastAsia="Times New Roman" w:hAnsi="Times New Roman" w:cs="Times New Roman"/>
          <w:sz w:val="24"/>
          <w:szCs w:val="24"/>
          <w:lang w:eastAsia="ru-RU"/>
        </w:rPr>
        <w:br/>
      </w:r>
    </w:p>
    <w:p w14:paraId="76B641E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90A602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для категории умеренного риска - не более одного раза в 5 лет;</w:t>
      </w:r>
      <w:r w:rsidRPr="00692B37">
        <w:rPr>
          <w:rFonts w:ascii="Times New Roman" w:eastAsia="Times New Roman" w:hAnsi="Times New Roman" w:cs="Times New Roman"/>
          <w:sz w:val="24"/>
          <w:szCs w:val="24"/>
          <w:lang w:eastAsia="ru-RU"/>
        </w:rPr>
        <w:br/>
      </w:r>
    </w:p>
    <w:p w14:paraId="2E189FE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01BB169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для категории низкого риска - не проводятся.</w:t>
      </w:r>
      <w:r w:rsidRPr="00692B37">
        <w:rPr>
          <w:rFonts w:ascii="Times New Roman" w:eastAsia="Times New Roman" w:hAnsi="Times New Roman" w:cs="Times New Roman"/>
          <w:sz w:val="24"/>
          <w:szCs w:val="24"/>
          <w:lang w:eastAsia="ru-RU"/>
        </w:rPr>
        <w:br/>
      </w:r>
    </w:p>
    <w:p w14:paraId="015D949E"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E1B2001"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2.5. Отнесение объектов контроля к определенной категории риска осуществляется на основании сопоставления их характеристик с критериями отнесения объектов контроля к следующим категориям риска:</w:t>
      </w:r>
      <w:r w:rsidRPr="00692B37">
        <w:rPr>
          <w:rFonts w:ascii="Times New Roman" w:eastAsia="Times New Roman" w:hAnsi="Times New Roman" w:cs="Times New Roman"/>
          <w:sz w:val="24"/>
          <w:szCs w:val="24"/>
          <w:lang w:eastAsia="ru-RU"/>
        </w:rPr>
        <w:br/>
      </w:r>
    </w:p>
    <w:p w14:paraId="71A7B67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A0F3CC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а) категория умеренного риска - деятельность граждан и организаций в границах:</w:t>
      </w:r>
      <w:r w:rsidRPr="00692B37">
        <w:rPr>
          <w:rFonts w:ascii="Times New Roman" w:eastAsia="Times New Roman" w:hAnsi="Times New Roman" w:cs="Times New Roman"/>
          <w:sz w:val="24"/>
          <w:szCs w:val="24"/>
          <w:lang w:eastAsia="ru-RU"/>
        </w:rPr>
        <w:br/>
      </w:r>
    </w:p>
    <w:p w14:paraId="459AB65E"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B531075"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природных парков;</w:t>
      </w:r>
      <w:r w:rsidRPr="00692B37">
        <w:rPr>
          <w:rFonts w:ascii="Times New Roman" w:eastAsia="Times New Roman" w:hAnsi="Times New Roman" w:cs="Times New Roman"/>
          <w:sz w:val="24"/>
          <w:szCs w:val="24"/>
          <w:lang w:eastAsia="ru-RU"/>
        </w:rPr>
        <w:br/>
      </w:r>
    </w:p>
    <w:p w14:paraId="1CAB505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334F7E8"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государственных природных заказников;</w:t>
      </w:r>
      <w:r w:rsidRPr="00692B37">
        <w:rPr>
          <w:rFonts w:ascii="Times New Roman" w:eastAsia="Times New Roman" w:hAnsi="Times New Roman" w:cs="Times New Roman"/>
          <w:sz w:val="24"/>
          <w:szCs w:val="24"/>
          <w:lang w:eastAsia="ru-RU"/>
        </w:rPr>
        <w:br/>
      </w:r>
    </w:p>
    <w:p w14:paraId="5217803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A9F4880"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памятников природы;</w:t>
      </w:r>
      <w:r w:rsidRPr="00692B37">
        <w:rPr>
          <w:rFonts w:ascii="Times New Roman" w:eastAsia="Times New Roman" w:hAnsi="Times New Roman" w:cs="Times New Roman"/>
          <w:sz w:val="24"/>
          <w:szCs w:val="24"/>
          <w:lang w:eastAsia="ru-RU"/>
        </w:rPr>
        <w:br/>
      </w:r>
    </w:p>
    <w:p w14:paraId="7BAD340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EB124F1"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дендрологических парков и ботанических садов;</w:t>
      </w:r>
      <w:r w:rsidRPr="00692B37">
        <w:rPr>
          <w:rFonts w:ascii="Times New Roman" w:eastAsia="Times New Roman" w:hAnsi="Times New Roman" w:cs="Times New Roman"/>
          <w:sz w:val="24"/>
          <w:szCs w:val="24"/>
          <w:lang w:eastAsia="ru-RU"/>
        </w:rPr>
        <w:br/>
      </w:r>
    </w:p>
    <w:p w14:paraId="2CE300E7"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BA65F1C"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б) категория низкого риска - деятельность граждан и организаций в границах:</w:t>
      </w:r>
      <w:r w:rsidRPr="00692B37">
        <w:rPr>
          <w:rFonts w:ascii="Times New Roman" w:eastAsia="Times New Roman" w:hAnsi="Times New Roman" w:cs="Times New Roman"/>
          <w:sz w:val="24"/>
          <w:szCs w:val="24"/>
          <w:lang w:eastAsia="ru-RU"/>
        </w:rPr>
        <w:br/>
      </w:r>
    </w:p>
    <w:p w14:paraId="589B69B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D32B82A"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охранных зон природных парков;</w:t>
      </w:r>
      <w:r w:rsidRPr="00692B37">
        <w:rPr>
          <w:rFonts w:ascii="Times New Roman" w:eastAsia="Times New Roman" w:hAnsi="Times New Roman" w:cs="Times New Roman"/>
          <w:sz w:val="24"/>
          <w:szCs w:val="24"/>
          <w:lang w:eastAsia="ru-RU"/>
        </w:rPr>
        <w:br/>
      </w:r>
    </w:p>
    <w:p w14:paraId="7DD00FAD"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1F659A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охранных зон памятников природы;</w:t>
      </w:r>
      <w:r w:rsidRPr="00692B37">
        <w:rPr>
          <w:rFonts w:ascii="Times New Roman" w:eastAsia="Times New Roman" w:hAnsi="Times New Roman" w:cs="Times New Roman"/>
          <w:sz w:val="24"/>
          <w:szCs w:val="24"/>
          <w:lang w:eastAsia="ru-RU"/>
        </w:rPr>
        <w:br/>
      </w:r>
    </w:p>
    <w:p w14:paraId="52DB4F89"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287271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функциональных зон дендрологических парков и ботанических садов.</w:t>
      </w:r>
      <w:r w:rsidRPr="00692B37">
        <w:rPr>
          <w:rFonts w:ascii="Times New Roman" w:eastAsia="Times New Roman" w:hAnsi="Times New Roman" w:cs="Times New Roman"/>
          <w:sz w:val="24"/>
          <w:szCs w:val="24"/>
          <w:lang w:eastAsia="ru-RU"/>
        </w:rPr>
        <w:br/>
      </w:r>
    </w:p>
    <w:p w14:paraId="55F4766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E6F125B"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2.6. Объекты контроля, отнесенные в соответствии с пунктами 2.2 и 2.5 настоящего раздела к категориям умеренного риска, низкого риска, подлежат отнесению к категориям среднего риска, умеренного риска соответственно при наличии решения, вступившего в законную силу в течение 3 лет, предшествующих дате принятия решения об отнесении объекта контроля к категории риска:</w:t>
      </w:r>
      <w:r w:rsidRPr="00692B37">
        <w:rPr>
          <w:rFonts w:ascii="Times New Roman" w:eastAsia="Times New Roman" w:hAnsi="Times New Roman" w:cs="Times New Roman"/>
          <w:sz w:val="24"/>
          <w:szCs w:val="24"/>
          <w:lang w:eastAsia="ru-RU"/>
        </w:rPr>
        <w:br/>
      </w:r>
    </w:p>
    <w:p w14:paraId="261FE4B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096B233" w14:textId="18EC8DE1"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xml:space="preserve">- постановление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индивидуальному предпринимателю, гражданину за совершение на особо охраняемых природных территориях либо в их охранных зонах административного </w:t>
      </w:r>
      <w:r w:rsidRPr="00692B37">
        <w:rPr>
          <w:rFonts w:ascii="Times New Roman" w:eastAsia="Times New Roman" w:hAnsi="Times New Roman" w:cs="Times New Roman"/>
          <w:sz w:val="24"/>
          <w:szCs w:val="24"/>
          <w:lang w:eastAsia="ru-RU"/>
        </w:rPr>
        <w:lastRenderedPageBreak/>
        <w:t>правонарушения, предусмотренного статьями Кодекса Российской Федерации об административных правонарушениях, указанными в части 1 статьи 23.25 Кодекса Российской Федерации об административных правонарушениях, вынесенное должностными лицами Управления или судом на основании протокола об административном правонарушении, составленного должностными лицами Управления.</w:t>
      </w:r>
      <w:r w:rsidRPr="00692B37">
        <w:rPr>
          <w:rFonts w:ascii="Times New Roman" w:eastAsia="Times New Roman" w:hAnsi="Times New Roman" w:cs="Times New Roman"/>
          <w:sz w:val="24"/>
          <w:szCs w:val="24"/>
          <w:lang w:eastAsia="ru-RU"/>
        </w:rPr>
        <w:br/>
      </w:r>
    </w:p>
    <w:p w14:paraId="203F275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1D431A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2.7. Объекты контроля, отнесенные в соответствии с 2.2 и 2.5 настоящего раздела к категориям среднего риска, умеренного риска, подлежат отнесению к категориям значительного риска, среднего риска соответственно при наличии решения, вступившего в законную силу в течение 3 лет, предшествующих дате принятия решения об отнесении объекта контроля к категории риска:</w:t>
      </w:r>
      <w:r w:rsidRPr="00692B37">
        <w:rPr>
          <w:rFonts w:ascii="Times New Roman" w:eastAsia="Times New Roman" w:hAnsi="Times New Roman" w:cs="Times New Roman"/>
          <w:sz w:val="24"/>
          <w:szCs w:val="24"/>
          <w:lang w:eastAsia="ru-RU"/>
        </w:rPr>
        <w:br/>
      </w:r>
    </w:p>
    <w:p w14:paraId="3480DA3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E401299" w14:textId="73CB0CA2"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xml:space="preserve">- обвинительный приговор, предусматривающий признание должностного лица организации, индивидуального предпринимателя или гражданина виновным в совершении преступления, предусмотренного статьями </w:t>
      </w:r>
      <w:proofErr w:type="gramStart"/>
      <w:r w:rsidRPr="00692B37">
        <w:rPr>
          <w:rFonts w:ascii="Times New Roman" w:eastAsia="Times New Roman" w:hAnsi="Times New Roman" w:cs="Times New Roman"/>
          <w:sz w:val="24"/>
          <w:szCs w:val="24"/>
          <w:lang w:eastAsia="ru-RU"/>
        </w:rPr>
        <w:t>250 - 252</w:t>
      </w:r>
      <w:proofErr w:type="gramEnd"/>
      <w:r w:rsidRPr="00692B37">
        <w:rPr>
          <w:rFonts w:ascii="Times New Roman" w:eastAsia="Times New Roman" w:hAnsi="Times New Roman" w:cs="Times New Roman"/>
          <w:sz w:val="24"/>
          <w:szCs w:val="24"/>
          <w:lang w:eastAsia="ru-RU"/>
        </w:rPr>
        <w:t>, 254 - 262 Уголовного кодекса Российской Федерации.</w:t>
      </w:r>
      <w:r w:rsidRPr="00692B37">
        <w:rPr>
          <w:rFonts w:ascii="Times New Roman" w:eastAsia="Times New Roman" w:hAnsi="Times New Roman" w:cs="Times New Roman"/>
          <w:sz w:val="24"/>
          <w:szCs w:val="24"/>
          <w:lang w:eastAsia="ru-RU"/>
        </w:rPr>
        <w:br/>
      </w:r>
    </w:p>
    <w:p w14:paraId="0B164E47"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1C5B35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2.8. Объекты контроля, отнесенные в соответствии с пунктами 2.2 и 2.5 настоящего раздела к категориям значительного риска, среднего риска, умеренного риска, подлежат отнесению к категориям среднего риска, умеренного риска, низкого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692B37">
        <w:rPr>
          <w:rFonts w:ascii="Times New Roman" w:eastAsia="Times New Roman" w:hAnsi="Times New Roman" w:cs="Times New Roman"/>
          <w:sz w:val="24"/>
          <w:szCs w:val="24"/>
          <w:lang w:eastAsia="ru-RU"/>
        </w:rPr>
        <w:br/>
      </w:r>
    </w:p>
    <w:p w14:paraId="487DD74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EB80A45"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2.9. Объекты контроля, отнесенные в соответствии с пунктами 2.2 и 2.5 настоящего раздела к категориям среднего риска, умеренного риска, подлежат отнесению к категориям умеренного риска, низкого риска соответственно при отсутствии в течение 3 лет, предшествующих дате принятия решения об отнесении объекта к категории риска, вступивших в законную силу решений, предусмотренных пунктами 2.6, 2.7 настоящего раздела, и одновременном соблюдении требований законодательства об особо охраняемых природных территориях и в области охраны окружающей среды.</w:t>
      </w:r>
      <w:r w:rsidRPr="00692B37">
        <w:rPr>
          <w:rFonts w:ascii="Times New Roman" w:eastAsia="Times New Roman" w:hAnsi="Times New Roman" w:cs="Times New Roman"/>
          <w:sz w:val="24"/>
          <w:szCs w:val="24"/>
          <w:lang w:eastAsia="ru-RU"/>
        </w:rPr>
        <w:br/>
      </w:r>
    </w:p>
    <w:p w14:paraId="47469649"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2.10. Отнесение объектов контроля к определенной категории риска осуществляется приказом Управления ежеквартально не позднее 20 числа месяца, следующего за истекшим кварталом, на основании сопоставления их характеристик с критериями отнесения объектов контроля к категориям риска согласно пунктам </w:t>
      </w:r>
      <w:proofErr w:type="gramStart"/>
      <w:r w:rsidRPr="00692B37">
        <w:rPr>
          <w:rFonts w:ascii="Arial" w:eastAsia="Times New Roman" w:hAnsi="Arial" w:cs="Arial"/>
          <w:sz w:val="24"/>
          <w:szCs w:val="24"/>
          <w:lang w:eastAsia="ru-RU"/>
        </w:rPr>
        <w:t>2.5 - 2.9</w:t>
      </w:r>
      <w:proofErr w:type="gramEnd"/>
      <w:r w:rsidRPr="00692B37">
        <w:rPr>
          <w:rFonts w:ascii="Arial" w:eastAsia="Times New Roman" w:hAnsi="Arial" w:cs="Arial"/>
          <w:sz w:val="24"/>
          <w:szCs w:val="24"/>
          <w:lang w:eastAsia="ru-RU"/>
        </w:rPr>
        <w:t xml:space="preserve"> настоящего раздела.</w:t>
      </w:r>
      <w:r w:rsidRPr="00692B37">
        <w:rPr>
          <w:rFonts w:ascii="Arial" w:eastAsia="Times New Roman" w:hAnsi="Arial" w:cs="Arial"/>
          <w:sz w:val="24"/>
          <w:szCs w:val="24"/>
          <w:lang w:eastAsia="ru-RU"/>
        </w:rPr>
        <w:br/>
      </w:r>
    </w:p>
    <w:p w14:paraId="7A00594A" w14:textId="77777777" w:rsidR="00692B37" w:rsidRPr="00692B37" w:rsidRDefault="00692B37" w:rsidP="00692B37">
      <w:pPr>
        <w:spacing w:after="240" w:line="240" w:lineRule="auto"/>
        <w:jc w:val="center"/>
        <w:textAlignment w:val="baseline"/>
        <w:outlineLvl w:val="2"/>
        <w:rPr>
          <w:rFonts w:ascii="Arial" w:eastAsia="Times New Roman" w:hAnsi="Arial" w:cs="Arial"/>
          <w:b/>
          <w:bCs/>
          <w:sz w:val="24"/>
          <w:szCs w:val="24"/>
          <w:lang w:eastAsia="ru-RU"/>
        </w:rPr>
      </w:pPr>
      <w:r w:rsidRPr="00692B37">
        <w:rPr>
          <w:rFonts w:ascii="Arial" w:eastAsia="Times New Roman" w:hAnsi="Arial" w:cs="Arial"/>
          <w:b/>
          <w:bCs/>
          <w:sz w:val="24"/>
          <w:szCs w:val="24"/>
          <w:lang w:eastAsia="ru-RU"/>
        </w:rPr>
        <w:br/>
      </w:r>
      <w:r w:rsidRPr="00692B37">
        <w:rPr>
          <w:rFonts w:ascii="Arial" w:eastAsia="Times New Roman" w:hAnsi="Arial" w:cs="Arial"/>
          <w:b/>
          <w:bCs/>
          <w:sz w:val="24"/>
          <w:szCs w:val="24"/>
          <w:lang w:eastAsia="ru-RU"/>
        </w:rPr>
        <w:br/>
        <w:t>III. Профилактика рисков причинения вреда (ущерба) охраняемым законом ценностям</w:t>
      </w:r>
    </w:p>
    <w:p w14:paraId="7A6E65DD"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846C465"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3.1. Управление осуществляет профилактические мероприятия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w:t>
      </w:r>
      <w:r w:rsidRPr="00692B37">
        <w:rPr>
          <w:rFonts w:ascii="Arial" w:eastAsia="Times New Roman" w:hAnsi="Arial" w:cs="Arial"/>
          <w:sz w:val="24"/>
          <w:szCs w:val="24"/>
          <w:lang w:eastAsia="ru-RU"/>
        </w:rPr>
        <w:lastRenderedPageBreak/>
        <w:t>до контролируемых лиц, способов их соблюдения.</w:t>
      </w:r>
      <w:r w:rsidRPr="00692B37">
        <w:rPr>
          <w:rFonts w:ascii="Arial" w:eastAsia="Times New Roman" w:hAnsi="Arial" w:cs="Arial"/>
          <w:sz w:val="24"/>
          <w:szCs w:val="24"/>
          <w:lang w:eastAsia="ru-RU"/>
        </w:rPr>
        <w:br/>
      </w:r>
    </w:p>
    <w:p w14:paraId="4DE9534C"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B2D6726"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3.2. Профилактические мероприятия осуществляются на основании ежегодно утверждаемой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692B37">
        <w:rPr>
          <w:rFonts w:ascii="Arial" w:eastAsia="Times New Roman" w:hAnsi="Arial" w:cs="Arial"/>
          <w:sz w:val="24"/>
          <w:szCs w:val="24"/>
          <w:lang w:eastAsia="ru-RU"/>
        </w:rPr>
        <w:br/>
      </w:r>
    </w:p>
    <w:p w14:paraId="67DADCCB"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255363B"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3.3.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Управления незамедлительно направляет информацию об этом начальнику Управления, первому заместителю начальника Управления или заместителю начальника Управления - начальнику территориального отдела государственного экологического надзора Управления для принятия решения о проведении контрольных (надзорных) мероприятий.</w:t>
      </w:r>
      <w:r w:rsidRPr="00692B37">
        <w:rPr>
          <w:rFonts w:ascii="Arial" w:eastAsia="Times New Roman" w:hAnsi="Arial" w:cs="Arial"/>
          <w:sz w:val="24"/>
          <w:szCs w:val="24"/>
          <w:lang w:eastAsia="ru-RU"/>
        </w:rPr>
        <w:br/>
      </w:r>
    </w:p>
    <w:p w14:paraId="2A0E5126"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24BDED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3.4. Управление может проводить следующие профилактические мероприятия:</w:t>
      </w:r>
      <w:r w:rsidRPr="00692B37">
        <w:rPr>
          <w:rFonts w:ascii="Arial" w:eastAsia="Times New Roman" w:hAnsi="Arial" w:cs="Arial"/>
          <w:sz w:val="24"/>
          <w:szCs w:val="24"/>
          <w:lang w:eastAsia="ru-RU"/>
        </w:rPr>
        <w:br/>
      </w:r>
    </w:p>
    <w:p w14:paraId="33B1D01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7894D0A"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а) информирование;</w:t>
      </w:r>
      <w:r w:rsidRPr="00692B37">
        <w:rPr>
          <w:rFonts w:ascii="Arial" w:eastAsia="Times New Roman" w:hAnsi="Arial" w:cs="Arial"/>
          <w:sz w:val="24"/>
          <w:szCs w:val="24"/>
          <w:lang w:eastAsia="ru-RU"/>
        </w:rPr>
        <w:br/>
      </w:r>
    </w:p>
    <w:p w14:paraId="795D5012"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BD5C1C5"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б) обобщение правоприменительной практики;</w:t>
      </w:r>
      <w:r w:rsidRPr="00692B37">
        <w:rPr>
          <w:rFonts w:ascii="Arial" w:eastAsia="Times New Roman" w:hAnsi="Arial" w:cs="Arial"/>
          <w:sz w:val="24"/>
          <w:szCs w:val="24"/>
          <w:lang w:eastAsia="ru-RU"/>
        </w:rPr>
        <w:br/>
      </w:r>
    </w:p>
    <w:p w14:paraId="22776687"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9A51937"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в) объявление предостережения;</w:t>
      </w:r>
      <w:r w:rsidRPr="00692B37">
        <w:rPr>
          <w:rFonts w:ascii="Arial" w:eastAsia="Times New Roman" w:hAnsi="Arial" w:cs="Arial"/>
          <w:sz w:val="24"/>
          <w:szCs w:val="24"/>
          <w:lang w:eastAsia="ru-RU"/>
        </w:rPr>
        <w:br/>
      </w:r>
    </w:p>
    <w:p w14:paraId="2DC53A75"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2606E6D"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г) консультирование;</w:t>
      </w:r>
      <w:r w:rsidRPr="00692B37">
        <w:rPr>
          <w:rFonts w:ascii="Arial" w:eastAsia="Times New Roman" w:hAnsi="Arial" w:cs="Arial"/>
          <w:sz w:val="24"/>
          <w:szCs w:val="24"/>
          <w:lang w:eastAsia="ru-RU"/>
        </w:rPr>
        <w:br/>
      </w:r>
    </w:p>
    <w:p w14:paraId="48790FDB"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762309B"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д) профилактический визит.</w:t>
      </w:r>
      <w:r w:rsidRPr="00692B37">
        <w:rPr>
          <w:rFonts w:ascii="Arial" w:eastAsia="Times New Roman" w:hAnsi="Arial" w:cs="Arial"/>
          <w:sz w:val="24"/>
          <w:szCs w:val="24"/>
          <w:lang w:eastAsia="ru-RU"/>
        </w:rPr>
        <w:br/>
      </w:r>
    </w:p>
    <w:p w14:paraId="3CEF984E"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EB2B4B0"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3.5. Информирование по вопросам соблюдения обязательных требований осуществляется Управлением посредством размещения соответствующих сведений на официальном сайте Управления в сети Интернет econadzor31.ru и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692B37">
        <w:rPr>
          <w:rFonts w:ascii="Arial" w:eastAsia="Times New Roman" w:hAnsi="Arial" w:cs="Arial"/>
          <w:sz w:val="24"/>
          <w:szCs w:val="24"/>
          <w:lang w:eastAsia="ru-RU"/>
        </w:rPr>
        <w:br/>
      </w:r>
    </w:p>
    <w:p w14:paraId="38CAA14D"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09AC6E3"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3.6. Управление обязано размещать и поддерживать в актуальном состоянии на официальном сайте в сети Интернет сведения, предусмотренные частью 3 статьи 46 Федерального закона N 248-ФЗ.</w:t>
      </w:r>
      <w:r w:rsidRPr="00692B37">
        <w:rPr>
          <w:rFonts w:ascii="Arial" w:eastAsia="Times New Roman" w:hAnsi="Arial" w:cs="Arial"/>
          <w:sz w:val="24"/>
          <w:szCs w:val="24"/>
          <w:lang w:eastAsia="ru-RU"/>
        </w:rPr>
        <w:br/>
      </w:r>
    </w:p>
    <w:p w14:paraId="5CCCC9FB"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76D8205"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3.7. Обобщение правоприменительной практики осуществляется Управлением посредством сбора и анализа данных о проведенных контрольных </w:t>
      </w:r>
      <w:r w:rsidRPr="00692B37">
        <w:rPr>
          <w:rFonts w:ascii="Arial" w:eastAsia="Times New Roman" w:hAnsi="Arial" w:cs="Arial"/>
          <w:sz w:val="24"/>
          <w:szCs w:val="24"/>
          <w:lang w:eastAsia="ru-RU"/>
        </w:rPr>
        <w:lastRenderedPageBreak/>
        <w:t>(надзорных) мероприятиях и их результатах.</w:t>
      </w:r>
      <w:r w:rsidRPr="00692B37">
        <w:rPr>
          <w:rFonts w:ascii="Arial" w:eastAsia="Times New Roman" w:hAnsi="Arial" w:cs="Arial"/>
          <w:sz w:val="24"/>
          <w:szCs w:val="24"/>
          <w:lang w:eastAsia="ru-RU"/>
        </w:rPr>
        <w:br/>
      </w:r>
    </w:p>
    <w:p w14:paraId="7F21B980"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BD672D6"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3.8. По итогам обобщения правоприменительной практики Управление обеспечивает подготовку доклада, содержащего результаты обобщения правоприменительной практики, и публичное обсуждение проекта указанного доклада.</w:t>
      </w:r>
      <w:r w:rsidRPr="00692B37">
        <w:rPr>
          <w:rFonts w:ascii="Arial" w:eastAsia="Times New Roman" w:hAnsi="Arial" w:cs="Arial"/>
          <w:sz w:val="24"/>
          <w:szCs w:val="24"/>
          <w:lang w:eastAsia="ru-RU"/>
        </w:rPr>
        <w:br/>
      </w:r>
    </w:p>
    <w:p w14:paraId="7D006803"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3A326FD"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3.9. По результатам обобщения правоприменительной практики Управление готовит ежегодный доклад о состоянии регионального государственного надзора, который утверждается приказом Управления и размещается в срок до 1 июля года, следующего за отчетным годом, на официальном сайте Управления в сети Интернет.</w:t>
      </w:r>
      <w:r w:rsidRPr="00692B37">
        <w:rPr>
          <w:rFonts w:ascii="Arial" w:eastAsia="Times New Roman" w:hAnsi="Arial" w:cs="Arial"/>
          <w:sz w:val="24"/>
          <w:szCs w:val="24"/>
          <w:lang w:eastAsia="ru-RU"/>
        </w:rPr>
        <w:br/>
      </w:r>
    </w:p>
    <w:p w14:paraId="751B80F6"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B2F6164"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3.10. Предостережение о недопустимости нарушения обязательных требований (далее - предостережение) объявляется контролируемому лицу в случае наличия у Управления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r w:rsidRPr="00692B37">
        <w:rPr>
          <w:rFonts w:ascii="Arial" w:eastAsia="Times New Roman" w:hAnsi="Arial" w:cs="Arial"/>
          <w:sz w:val="24"/>
          <w:szCs w:val="24"/>
          <w:lang w:eastAsia="ru-RU"/>
        </w:rPr>
        <w:br/>
      </w:r>
    </w:p>
    <w:p w14:paraId="23B81544"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814A6AB"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3.11. В предостережении контролируемому лицу предлагается принять меры по обеспечению соблюдения обязательных требований.</w:t>
      </w:r>
      <w:r w:rsidRPr="00692B37">
        <w:rPr>
          <w:rFonts w:ascii="Arial" w:eastAsia="Times New Roman" w:hAnsi="Arial" w:cs="Arial"/>
          <w:sz w:val="24"/>
          <w:szCs w:val="24"/>
          <w:lang w:eastAsia="ru-RU"/>
        </w:rPr>
        <w:br/>
      </w:r>
    </w:p>
    <w:p w14:paraId="7B4AED92"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488F91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3.12. Предостережения объявляются начальником Управления, заместителями начальника Управления и направляются контролируемому лицу не позднее 30 (тридцати) календарных дней со дня получения указанных сведений. Предостережение оформляется в письменной форме или в форме электронного документа и направляется в адрес контролируемого лица.</w:t>
      </w:r>
      <w:r w:rsidRPr="00692B37">
        <w:rPr>
          <w:rFonts w:ascii="Arial" w:eastAsia="Times New Roman" w:hAnsi="Arial" w:cs="Arial"/>
          <w:sz w:val="24"/>
          <w:szCs w:val="24"/>
          <w:lang w:eastAsia="ru-RU"/>
        </w:rPr>
        <w:br/>
      </w:r>
    </w:p>
    <w:p w14:paraId="15C9D023"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A42993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3.13. Объявляемые предостережения регистрируются в журнале учета предостережений с присвоением регистрационного номера.</w:t>
      </w:r>
      <w:r w:rsidRPr="00692B37">
        <w:rPr>
          <w:rFonts w:ascii="Arial" w:eastAsia="Times New Roman" w:hAnsi="Arial" w:cs="Arial"/>
          <w:sz w:val="24"/>
          <w:szCs w:val="24"/>
          <w:lang w:eastAsia="ru-RU"/>
        </w:rPr>
        <w:br/>
      </w:r>
    </w:p>
    <w:p w14:paraId="67FBDBC4"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42AEEDB"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3.14. В случае объявления Управлением предостережения контролируемое лицо вправе подать возражение в отношении предостережения (далее - возражение) в срок не позднее 30 (тридцати) календарных дней со дня получения им предостережения. Возражение рассматривается Управлением в течение 30 (тридцати) календарных дней со дня получения.</w:t>
      </w:r>
      <w:r w:rsidRPr="00692B37">
        <w:rPr>
          <w:rFonts w:ascii="Arial" w:eastAsia="Times New Roman" w:hAnsi="Arial" w:cs="Arial"/>
          <w:sz w:val="24"/>
          <w:szCs w:val="24"/>
          <w:lang w:eastAsia="ru-RU"/>
        </w:rPr>
        <w:br/>
      </w:r>
    </w:p>
    <w:p w14:paraId="3E1A1CAD"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ACAFFE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3.15. По результатам рассмотрения возражения Управление принимает одно из следующих решений:</w:t>
      </w:r>
      <w:r w:rsidRPr="00692B37">
        <w:rPr>
          <w:rFonts w:ascii="Arial" w:eastAsia="Times New Roman" w:hAnsi="Arial" w:cs="Arial"/>
          <w:sz w:val="24"/>
          <w:szCs w:val="24"/>
          <w:lang w:eastAsia="ru-RU"/>
        </w:rPr>
        <w:br/>
      </w:r>
    </w:p>
    <w:p w14:paraId="28C704D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611D5D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lastRenderedPageBreak/>
        <w:t>- об удовлетворении возражения в форме отмены объявленного предостережения;</w:t>
      </w:r>
      <w:r w:rsidRPr="00692B37">
        <w:rPr>
          <w:rFonts w:ascii="Arial" w:eastAsia="Times New Roman" w:hAnsi="Arial" w:cs="Arial"/>
          <w:sz w:val="24"/>
          <w:szCs w:val="24"/>
          <w:lang w:eastAsia="ru-RU"/>
        </w:rPr>
        <w:br/>
      </w:r>
    </w:p>
    <w:p w14:paraId="25449CB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43D5154"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об отказе в удовлетворении возражения с указанием причины отказа.</w:t>
      </w:r>
      <w:r w:rsidRPr="00692B37">
        <w:rPr>
          <w:rFonts w:ascii="Arial" w:eastAsia="Times New Roman" w:hAnsi="Arial" w:cs="Arial"/>
          <w:sz w:val="24"/>
          <w:szCs w:val="24"/>
          <w:lang w:eastAsia="ru-RU"/>
        </w:rPr>
        <w:br/>
      </w:r>
    </w:p>
    <w:p w14:paraId="4F65E17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287D69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3.16. В случае удовлетворения возражения и отмены объявленного предостережения в журнале учета предостережений делается соответствующая отметка.</w:t>
      </w:r>
      <w:r w:rsidRPr="00692B37">
        <w:rPr>
          <w:rFonts w:ascii="Arial" w:eastAsia="Times New Roman" w:hAnsi="Arial" w:cs="Arial"/>
          <w:sz w:val="24"/>
          <w:szCs w:val="24"/>
          <w:lang w:eastAsia="ru-RU"/>
        </w:rPr>
        <w:br/>
      </w:r>
    </w:p>
    <w:p w14:paraId="00414850"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37FE187"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3.17. Управление информирует контролируемое лицо о результатах рассмотрения возражения не позднее 5 (пяти) рабочих дней со дня рассмотрения возражения.</w:t>
      </w:r>
      <w:r w:rsidRPr="00692B37">
        <w:rPr>
          <w:rFonts w:ascii="Arial" w:eastAsia="Times New Roman" w:hAnsi="Arial" w:cs="Arial"/>
          <w:sz w:val="24"/>
          <w:szCs w:val="24"/>
          <w:lang w:eastAsia="ru-RU"/>
        </w:rPr>
        <w:br/>
      </w:r>
    </w:p>
    <w:p w14:paraId="3BFBE84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A0B247E"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3.18. Повторное направление возражения по тем же основаниям не допускается.</w:t>
      </w:r>
      <w:r w:rsidRPr="00692B37">
        <w:rPr>
          <w:rFonts w:ascii="Arial" w:eastAsia="Times New Roman" w:hAnsi="Arial" w:cs="Arial"/>
          <w:sz w:val="24"/>
          <w:szCs w:val="24"/>
          <w:lang w:eastAsia="ru-RU"/>
        </w:rPr>
        <w:br/>
      </w:r>
    </w:p>
    <w:p w14:paraId="2883C5CC"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247FCA6"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3.19. Информация о принятом решении по результатам рассмотрения возражений направляется в адрес контролируемого лица в письменной форме или в форме электронного документа.</w:t>
      </w:r>
      <w:r w:rsidRPr="00692B37">
        <w:rPr>
          <w:rFonts w:ascii="Arial" w:eastAsia="Times New Roman" w:hAnsi="Arial" w:cs="Arial"/>
          <w:sz w:val="24"/>
          <w:szCs w:val="24"/>
          <w:lang w:eastAsia="ru-RU"/>
        </w:rPr>
        <w:br/>
      </w:r>
    </w:p>
    <w:p w14:paraId="7EB44877"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54CE71A"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3.20. Консультирование контролируемых лиц осуществляется должностным лицом Управления по телефону, посредством видео-конференц-связи, на личном приеме либо в ходе проведения профилактических мероприятий, контрольных (надзорных) мероприятий и не должно превышать 15 минут.</w:t>
      </w:r>
      <w:r w:rsidRPr="00692B37">
        <w:rPr>
          <w:rFonts w:ascii="Arial" w:eastAsia="Times New Roman" w:hAnsi="Arial" w:cs="Arial"/>
          <w:sz w:val="24"/>
          <w:szCs w:val="24"/>
          <w:lang w:eastAsia="ru-RU"/>
        </w:rPr>
        <w:br/>
      </w:r>
    </w:p>
    <w:p w14:paraId="524AC39C"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93F187B"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3.21. Личный прием граждан проводится начальником Управления, заместителями начальника Управления, начальниками структурных подразделений. Информация о месте приема, а также об установленных для приема днях и часах размещается на официальном сайте Управления в сети Интернет.</w:t>
      </w:r>
      <w:r w:rsidRPr="00692B37">
        <w:rPr>
          <w:rFonts w:ascii="Arial" w:eastAsia="Times New Roman" w:hAnsi="Arial" w:cs="Arial"/>
          <w:sz w:val="24"/>
          <w:szCs w:val="24"/>
          <w:lang w:eastAsia="ru-RU"/>
        </w:rPr>
        <w:br/>
      </w:r>
    </w:p>
    <w:p w14:paraId="249AF43D"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7987B8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3.22. Консультирование осуществляется в устной или письменной форме по следующим вопросам:</w:t>
      </w:r>
      <w:r w:rsidRPr="00692B37">
        <w:rPr>
          <w:rFonts w:ascii="Arial" w:eastAsia="Times New Roman" w:hAnsi="Arial" w:cs="Arial"/>
          <w:sz w:val="24"/>
          <w:szCs w:val="24"/>
          <w:lang w:eastAsia="ru-RU"/>
        </w:rPr>
        <w:br/>
      </w:r>
    </w:p>
    <w:p w14:paraId="5FC90E04"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F2B8CF7"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а) организации и осуществления регионального государственного надзора;</w:t>
      </w:r>
      <w:r w:rsidRPr="00692B37">
        <w:rPr>
          <w:rFonts w:ascii="Arial" w:eastAsia="Times New Roman" w:hAnsi="Arial" w:cs="Arial"/>
          <w:sz w:val="24"/>
          <w:szCs w:val="24"/>
          <w:lang w:eastAsia="ru-RU"/>
        </w:rPr>
        <w:br/>
      </w:r>
    </w:p>
    <w:p w14:paraId="04CBAD96"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4CEFC68"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б) порядка осуществления контрольных (надзорных) мероприятий, установленных настоящим Положением;</w:t>
      </w:r>
      <w:r w:rsidRPr="00692B37">
        <w:rPr>
          <w:rFonts w:ascii="Arial" w:eastAsia="Times New Roman" w:hAnsi="Arial" w:cs="Arial"/>
          <w:sz w:val="24"/>
          <w:szCs w:val="24"/>
          <w:lang w:eastAsia="ru-RU"/>
        </w:rPr>
        <w:br/>
      </w:r>
    </w:p>
    <w:p w14:paraId="63B5DC00"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2C5CB0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lastRenderedPageBreak/>
        <w:t>в) порядка обжалования действий (бездействия) должностных лиц Управления;</w:t>
      </w:r>
      <w:r w:rsidRPr="00692B37">
        <w:rPr>
          <w:rFonts w:ascii="Arial" w:eastAsia="Times New Roman" w:hAnsi="Arial" w:cs="Arial"/>
          <w:sz w:val="24"/>
          <w:szCs w:val="24"/>
          <w:lang w:eastAsia="ru-RU"/>
        </w:rPr>
        <w:br/>
      </w:r>
    </w:p>
    <w:p w14:paraId="0909F1DC"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D902823"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г) получения информации о нормативных правовых актах (их отдельных положениях), содержащих обязательные требования, оценка соблюдения которых осуществляется Управлением в рамках контрольных (надзорных) мероприятий.</w:t>
      </w:r>
      <w:r w:rsidRPr="00692B37">
        <w:rPr>
          <w:rFonts w:ascii="Arial" w:eastAsia="Times New Roman" w:hAnsi="Arial" w:cs="Arial"/>
          <w:sz w:val="24"/>
          <w:szCs w:val="24"/>
          <w:lang w:eastAsia="ru-RU"/>
        </w:rPr>
        <w:br/>
      </w:r>
    </w:p>
    <w:p w14:paraId="7E60AEC9"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E1E60A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3.23. Консультирование в письменной форме осуществляется должностным лицом Управления в следующих случаях:</w:t>
      </w:r>
      <w:r w:rsidRPr="00692B37">
        <w:rPr>
          <w:rFonts w:ascii="Arial" w:eastAsia="Times New Roman" w:hAnsi="Arial" w:cs="Arial"/>
          <w:sz w:val="24"/>
          <w:szCs w:val="24"/>
          <w:lang w:eastAsia="ru-RU"/>
        </w:rPr>
        <w:br/>
      </w:r>
    </w:p>
    <w:p w14:paraId="4E700997"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B2CD4E6"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а) контролируемым лицом представлен письменный запрос о представлении письменного ответа по вопросам консультирования;</w:t>
      </w:r>
      <w:r w:rsidRPr="00692B37">
        <w:rPr>
          <w:rFonts w:ascii="Arial" w:eastAsia="Times New Roman" w:hAnsi="Arial" w:cs="Arial"/>
          <w:sz w:val="24"/>
          <w:szCs w:val="24"/>
          <w:lang w:eastAsia="ru-RU"/>
        </w:rPr>
        <w:br/>
      </w:r>
    </w:p>
    <w:p w14:paraId="41F05CBD"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D2288B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б) за время консультирования предоставить ответ на поставленные вопросы невозможно;</w:t>
      </w:r>
      <w:r w:rsidRPr="00692B37">
        <w:rPr>
          <w:rFonts w:ascii="Arial" w:eastAsia="Times New Roman" w:hAnsi="Arial" w:cs="Arial"/>
          <w:sz w:val="24"/>
          <w:szCs w:val="24"/>
          <w:lang w:eastAsia="ru-RU"/>
        </w:rPr>
        <w:br/>
      </w:r>
    </w:p>
    <w:p w14:paraId="70E2B375"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40B827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в) ответ на поставленные вопросы требует дополнительного запроса сведений.</w:t>
      </w:r>
      <w:r w:rsidRPr="00692B37">
        <w:rPr>
          <w:rFonts w:ascii="Arial" w:eastAsia="Times New Roman" w:hAnsi="Arial" w:cs="Arial"/>
          <w:sz w:val="24"/>
          <w:szCs w:val="24"/>
          <w:lang w:eastAsia="ru-RU"/>
        </w:rPr>
        <w:br/>
      </w:r>
    </w:p>
    <w:p w14:paraId="08981B78"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E628C15"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3.24. При осуществлении консультирования должностное лицо Управления обязано соблюдать конфиденциальность информации, доступ к которой ограничен в соответствии с законодательством Российской Федерации.</w:t>
      </w:r>
      <w:r w:rsidRPr="00692B37">
        <w:rPr>
          <w:rFonts w:ascii="Arial" w:eastAsia="Times New Roman" w:hAnsi="Arial" w:cs="Arial"/>
          <w:sz w:val="24"/>
          <w:szCs w:val="24"/>
          <w:lang w:eastAsia="ru-RU"/>
        </w:rPr>
        <w:br/>
      </w:r>
    </w:p>
    <w:p w14:paraId="35A4D207"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F1A2C90"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3.25. В ходе консультирования не могут предоставляться информация, содержащая оценку конкретного контрольного (надзорного) мероприятия, решений и (или) действий должностных лиц Управления,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r w:rsidRPr="00692B37">
        <w:rPr>
          <w:rFonts w:ascii="Arial" w:eastAsia="Times New Roman" w:hAnsi="Arial" w:cs="Arial"/>
          <w:sz w:val="24"/>
          <w:szCs w:val="24"/>
          <w:lang w:eastAsia="ru-RU"/>
        </w:rPr>
        <w:br/>
      </w:r>
    </w:p>
    <w:p w14:paraId="7A2C57DE"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233CB66"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3.26. Информация, ставшая известной должностному лицу Управления в ходе консультирования, не может использоваться Управлением в целях оценки контролируемого лица по вопросам соблюдения обязательных требований.</w:t>
      </w:r>
      <w:r w:rsidRPr="00692B37">
        <w:rPr>
          <w:rFonts w:ascii="Arial" w:eastAsia="Times New Roman" w:hAnsi="Arial" w:cs="Arial"/>
          <w:sz w:val="24"/>
          <w:szCs w:val="24"/>
          <w:lang w:eastAsia="ru-RU"/>
        </w:rPr>
        <w:br/>
      </w:r>
    </w:p>
    <w:p w14:paraId="680EC352"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96814A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3.27. Управление ведет журнал учета консультирований.</w:t>
      </w:r>
      <w:r w:rsidRPr="00692B37">
        <w:rPr>
          <w:rFonts w:ascii="Arial" w:eastAsia="Times New Roman" w:hAnsi="Arial" w:cs="Arial"/>
          <w:sz w:val="24"/>
          <w:szCs w:val="24"/>
          <w:lang w:eastAsia="ru-RU"/>
        </w:rPr>
        <w:br/>
      </w:r>
    </w:p>
    <w:p w14:paraId="48EC3749"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911BA59"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3.28. В случае поступления в Управление 5 и более однотипных обращений контролируемых лиц и их представителей консультирование осуществляется посредством размещения на официальном сайте Управления в сети Интернет письменного разъяснения.</w:t>
      </w:r>
      <w:r w:rsidRPr="00692B37">
        <w:rPr>
          <w:rFonts w:ascii="Arial" w:eastAsia="Times New Roman" w:hAnsi="Arial" w:cs="Arial"/>
          <w:sz w:val="24"/>
          <w:szCs w:val="24"/>
          <w:lang w:eastAsia="ru-RU"/>
        </w:rPr>
        <w:br/>
      </w:r>
    </w:p>
    <w:p w14:paraId="28269F1B"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CB2A02E"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lastRenderedPageBreak/>
        <w:t>3.29. Профилактический визит проводится в форме профилактической беседы по месту осуществления деятельности контролируемого лица либо с использованием видео-конференц-связи.</w:t>
      </w:r>
      <w:r w:rsidRPr="00692B37">
        <w:rPr>
          <w:rFonts w:ascii="Arial" w:eastAsia="Times New Roman" w:hAnsi="Arial" w:cs="Arial"/>
          <w:sz w:val="24"/>
          <w:szCs w:val="24"/>
          <w:lang w:eastAsia="ru-RU"/>
        </w:rPr>
        <w:br/>
      </w:r>
    </w:p>
    <w:p w14:paraId="1BB7E898"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962C7A3"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3.30.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их отнесения к соответствующей категории риска.</w:t>
      </w:r>
      <w:r w:rsidRPr="00692B37">
        <w:rPr>
          <w:rFonts w:ascii="Arial" w:eastAsia="Times New Roman" w:hAnsi="Arial" w:cs="Arial"/>
          <w:sz w:val="24"/>
          <w:szCs w:val="24"/>
          <w:lang w:eastAsia="ru-RU"/>
        </w:rPr>
        <w:br/>
      </w:r>
    </w:p>
    <w:p w14:paraId="5D91AFCD"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912216B"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3.31. В случае осуществления профилактического визита с использованием видео-конференц-связи должностное лицо Управления осуществляет указанные в настоящем пункте действия посредством использования электронных каналов связи.</w:t>
      </w:r>
      <w:r w:rsidRPr="00692B37">
        <w:rPr>
          <w:rFonts w:ascii="Arial" w:eastAsia="Times New Roman" w:hAnsi="Arial" w:cs="Arial"/>
          <w:sz w:val="24"/>
          <w:szCs w:val="24"/>
          <w:lang w:eastAsia="ru-RU"/>
        </w:rPr>
        <w:br/>
      </w:r>
    </w:p>
    <w:p w14:paraId="0798C677"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B026660"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3.32. При проведении профилактического визита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692B37">
        <w:rPr>
          <w:rFonts w:ascii="Arial" w:eastAsia="Times New Roman" w:hAnsi="Arial" w:cs="Arial"/>
          <w:sz w:val="24"/>
          <w:szCs w:val="24"/>
          <w:lang w:eastAsia="ru-RU"/>
        </w:rPr>
        <w:br/>
      </w:r>
    </w:p>
    <w:p w14:paraId="761E2B9E"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E7C35D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3.33.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Управления незамедлительно направляет информацию об этом начальнику Управления для принятия решения о проведении контрольных (надзорных) мероприятий в форме отчета о проведенном профилактическом визите.</w:t>
      </w:r>
      <w:r w:rsidRPr="00692B37">
        <w:rPr>
          <w:rFonts w:ascii="Arial" w:eastAsia="Times New Roman" w:hAnsi="Arial" w:cs="Arial"/>
          <w:sz w:val="24"/>
          <w:szCs w:val="24"/>
          <w:lang w:eastAsia="ru-RU"/>
        </w:rPr>
        <w:br/>
      </w:r>
    </w:p>
    <w:p w14:paraId="7E29A901"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F4584F9"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3.34. Обязательные профилактические визиты проводятся в отношении:</w:t>
      </w:r>
      <w:r w:rsidRPr="00692B37">
        <w:rPr>
          <w:rFonts w:ascii="Arial" w:eastAsia="Times New Roman" w:hAnsi="Arial" w:cs="Arial"/>
          <w:sz w:val="24"/>
          <w:szCs w:val="24"/>
          <w:lang w:eastAsia="ru-RU"/>
        </w:rPr>
        <w:br/>
      </w:r>
    </w:p>
    <w:p w14:paraId="490B16CE"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976A837"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объектов контроля, отнесенных к категориям высокого и значительного риска;</w:t>
      </w:r>
      <w:r w:rsidRPr="00692B37">
        <w:rPr>
          <w:rFonts w:ascii="Arial" w:eastAsia="Times New Roman" w:hAnsi="Arial" w:cs="Arial"/>
          <w:sz w:val="24"/>
          <w:szCs w:val="24"/>
          <w:lang w:eastAsia="ru-RU"/>
        </w:rPr>
        <w:br/>
      </w:r>
    </w:p>
    <w:p w14:paraId="6820157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1E4DEC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контролируемых лиц, приступающих к осуществлению деятельности в отношении объектов контроля, отнесенных к категориям высокого и значительного риска.</w:t>
      </w:r>
      <w:r w:rsidRPr="00692B37">
        <w:rPr>
          <w:rFonts w:ascii="Arial" w:eastAsia="Times New Roman" w:hAnsi="Arial" w:cs="Arial"/>
          <w:sz w:val="24"/>
          <w:szCs w:val="24"/>
          <w:lang w:eastAsia="ru-RU"/>
        </w:rPr>
        <w:br/>
      </w:r>
    </w:p>
    <w:p w14:paraId="34447DD9"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29CAEB8"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3.35. Обязательный профилактический визит проводится не менее чем за 30 (тридцать) календарных дней до начала планового контрольного (надзорного) мероприятия.</w:t>
      </w:r>
      <w:r w:rsidRPr="00692B37">
        <w:rPr>
          <w:rFonts w:ascii="Arial" w:eastAsia="Times New Roman" w:hAnsi="Arial" w:cs="Arial"/>
          <w:sz w:val="24"/>
          <w:szCs w:val="24"/>
          <w:lang w:eastAsia="ru-RU"/>
        </w:rPr>
        <w:br/>
      </w:r>
    </w:p>
    <w:p w14:paraId="0FE7AE3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6139154"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lastRenderedPageBreak/>
        <w:t>3.36. О проведении обязательного профилактического визита контролируемое лицо уведомляется Управлением не позднее чем за 5 (пять) рабочих дней до даты его проведения.</w:t>
      </w:r>
      <w:r w:rsidRPr="00692B37">
        <w:rPr>
          <w:rFonts w:ascii="Arial" w:eastAsia="Times New Roman" w:hAnsi="Arial" w:cs="Arial"/>
          <w:sz w:val="24"/>
          <w:szCs w:val="24"/>
          <w:lang w:eastAsia="ru-RU"/>
        </w:rPr>
        <w:br/>
      </w:r>
    </w:p>
    <w:p w14:paraId="77BB2E6F"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2F1603E"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3.37. Уведомление о проведении обязательного профилактического визита составляется в письменной форме и содержит следующие сведения:</w:t>
      </w:r>
      <w:r w:rsidRPr="00692B37">
        <w:rPr>
          <w:rFonts w:ascii="Arial" w:eastAsia="Times New Roman" w:hAnsi="Arial" w:cs="Arial"/>
          <w:sz w:val="24"/>
          <w:szCs w:val="24"/>
          <w:lang w:eastAsia="ru-RU"/>
        </w:rPr>
        <w:br/>
      </w:r>
    </w:p>
    <w:p w14:paraId="6106178B"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1C2145A"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а) дата, время и место составления уведомления;</w:t>
      </w:r>
      <w:r w:rsidRPr="00692B37">
        <w:rPr>
          <w:rFonts w:ascii="Arial" w:eastAsia="Times New Roman" w:hAnsi="Arial" w:cs="Arial"/>
          <w:sz w:val="24"/>
          <w:szCs w:val="24"/>
          <w:lang w:eastAsia="ru-RU"/>
        </w:rPr>
        <w:br/>
      </w:r>
    </w:p>
    <w:p w14:paraId="4D9386E7"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FAB2D53"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б) наименование Управления;</w:t>
      </w:r>
      <w:r w:rsidRPr="00692B37">
        <w:rPr>
          <w:rFonts w:ascii="Arial" w:eastAsia="Times New Roman" w:hAnsi="Arial" w:cs="Arial"/>
          <w:sz w:val="24"/>
          <w:szCs w:val="24"/>
          <w:lang w:eastAsia="ru-RU"/>
        </w:rPr>
        <w:br/>
      </w:r>
    </w:p>
    <w:p w14:paraId="54F6A816"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59B3327"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в) фамилия, имя, отчество (при наличии) контролируемого лица;</w:t>
      </w:r>
      <w:r w:rsidRPr="00692B37">
        <w:rPr>
          <w:rFonts w:ascii="Arial" w:eastAsia="Times New Roman" w:hAnsi="Arial" w:cs="Arial"/>
          <w:sz w:val="24"/>
          <w:szCs w:val="24"/>
          <w:lang w:eastAsia="ru-RU"/>
        </w:rPr>
        <w:br/>
      </w:r>
    </w:p>
    <w:p w14:paraId="7E062CDD"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DF42859"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г) дата, время и место обязательного профилактического визита, в том числе посредством видео-конференц-связи;</w:t>
      </w:r>
    </w:p>
    <w:p w14:paraId="3FB49AC1"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д) фамилия, имя, отчество (при наличии) должностного лица Управления и его подпись.</w:t>
      </w:r>
      <w:r w:rsidRPr="00692B37">
        <w:rPr>
          <w:rFonts w:ascii="Times New Roman" w:eastAsia="Times New Roman" w:hAnsi="Times New Roman" w:cs="Times New Roman"/>
          <w:sz w:val="24"/>
          <w:szCs w:val="24"/>
          <w:lang w:eastAsia="ru-RU"/>
        </w:rPr>
        <w:br/>
      </w:r>
    </w:p>
    <w:p w14:paraId="0EA1C5BE"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F2BC58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3.38. Уведомление о проведении обязательного профилактического визита направляется в адрес контролируемого лица в порядке, установленном частью 4 статьи 21 Федерального закона N 248-ФЗ с учетом положений статьи 98 Федерального закона N 248-ФЗ.</w:t>
      </w:r>
      <w:r w:rsidRPr="00692B37">
        <w:rPr>
          <w:rFonts w:ascii="Times New Roman" w:eastAsia="Times New Roman" w:hAnsi="Times New Roman" w:cs="Times New Roman"/>
          <w:sz w:val="24"/>
          <w:szCs w:val="24"/>
          <w:lang w:eastAsia="ru-RU"/>
        </w:rPr>
        <w:br/>
      </w:r>
    </w:p>
    <w:p w14:paraId="7D453B55"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40218B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3.39. Контролируемое лицо вправе отказаться от проведения обязательного профилактического визита, уведомив об этом Управление не позднее чем за 3 (три) рабочих дня до даты его проведения.</w:t>
      </w:r>
      <w:r w:rsidRPr="00692B37">
        <w:rPr>
          <w:rFonts w:ascii="Times New Roman" w:eastAsia="Times New Roman" w:hAnsi="Times New Roman" w:cs="Times New Roman"/>
          <w:sz w:val="24"/>
          <w:szCs w:val="24"/>
          <w:lang w:eastAsia="ru-RU"/>
        </w:rPr>
        <w:br/>
      </w:r>
    </w:p>
    <w:p w14:paraId="3F7C54BE"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FCBD27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3.40. Обязательный профилактический визит проводится в течение 1 (одного) рабочего дня. По ходатайству должностного лица Управления, проводящего профилактический визит, начальник Управления, заместители начальника Управления могут продлить срок проведения профилактического визита на срок не более 3 (трех) рабочих дней.</w:t>
      </w:r>
      <w:r w:rsidRPr="00692B37">
        <w:rPr>
          <w:rFonts w:ascii="Times New Roman" w:eastAsia="Times New Roman" w:hAnsi="Times New Roman" w:cs="Times New Roman"/>
          <w:sz w:val="24"/>
          <w:szCs w:val="24"/>
          <w:lang w:eastAsia="ru-RU"/>
        </w:rPr>
        <w:br/>
      </w:r>
    </w:p>
    <w:p w14:paraId="6955159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002A01D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3.41. Управление обязано предложить контролируемым лицам, указанным в пункте 3.34 настоящего раздела, проведение профилактического визита не позднее чем в течение 1 (одного) года с момента начала такой деятельности.</w:t>
      </w:r>
      <w:r w:rsidRPr="00692B37">
        <w:rPr>
          <w:rFonts w:ascii="Times New Roman" w:eastAsia="Times New Roman" w:hAnsi="Times New Roman" w:cs="Times New Roman"/>
          <w:sz w:val="24"/>
          <w:szCs w:val="24"/>
          <w:lang w:eastAsia="ru-RU"/>
        </w:rPr>
        <w:br/>
      </w:r>
    </w:p>
    <w:p w14:paraId="669599F4" w14:textId="77777777" w:rsidR="00692B37" w:rsidRPr="00692B37" w:rsidRDefault="00692B37" w:rsidP="00692B37">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92B37">
        <w:rPr>
          <w:rFonts w:ascii="Times New Roman" w:eastAsia="Times New Roman" w:hAnsi="Times New Roman" w:cs="Times New Roman"/>
          <w:b/>
          <w:bCs/>
          <w:sz w:val="24"/>
          <w:szCs w:val="24"/>
          <w:lang w:eastAsia="ru-RU"/>
        </w:rPr>
        <w:br/>
      </w:r>
      <w:r w:rsidRPr="00692B37">
        <w:rPr>
          <w:rFonts w:ascii="Times New Roman" w:eastAsia="Times New Roman" w:hAnsi="Times New Roman" w:cs="Times New Roman"/>
          <w:b/>
          <w:bCs/>
          <w:sz w:val="24"/>
          <w:szCs w:val="24"/>
          <w:lang w:eastAsia="ru-RU"/>
        </w:rPr>
        <w:br/>
        <w:t>IV. Осуществление регионального государственного надзора</w:t>
      </w:r>
    </w:p>
    <w:p w14:paraId="1440015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680CE81"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lastRenderedPageBreak/>
        <w:t>4.1. Региональный государственный надзор осуществляется посредством контрольных (надзорных) мероприятий, предусмотренных статьей 56 Федерального закона N 248-ФЗ.</w:t>
      </w:r>
      <w:r w:rsidRPr="00692B37">
        <w:rPr>
          <w:rFonts w:ascii="Times New Roman" w:eastAsia="Times New Roman" w:hAnsi="Times New Roman" w:cs="Times New Roman"/>
          <w:sz w:val="24"/>
          <w:szCs w:val="24"/>
          <w:lang w:eastAsia="ru-RU"/>
        </w:rPr>
        <w:br/>
      </w:r>
    </w:p>
    <w:p w14:paraId="467F31E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8A9913B"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4.2. При проведении регионального государственного надзора проводятся следующие контрольные (надзорные) мероприятия при взаимодействии с контролируемым лицом:</w:t>
      </w:r>
      <w:r w:rsidRPr="00692B37">
        <w:rPr>
          <w:rFonts w:ascii="Times New Roman" w:eastAsia="Times New Roman" w:hAnsi="Times New Roman" w:cs="Times New Roman"/>
          <w:sz w:val="24"/>
          <w:szCs w:val="24"/>
          <w:lang w:eastAsia="ru-RU"/>
        </w:rPr>
        <w:br/>
      </w:r>
    </w:p>
    <w:p w14:paraId="3C354E0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3FEB12A"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инспекционный визит;</w:t>
      </w:r>
      <w:r w:rsidRPr="00692B37">
        <w:rPr>
          <w:rFonts w:ascii="Times New Roman" w:eastAsia="Times New Roman" w:hAnsi="Times New Roman" w:cs="Times New Roman"/>
          <w:sz w:val="24"/>
          <w:szCs w:val="24"/>
          <w:lang w:eastAsia="ru-RU"/>
        </w:rPr>
        <w:br/>
      </w:r>
    </w:p>
    <w:p w14:paraId="3CDF7D90"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4E0C6F7"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рейдовый осмотр;</w:t>
      </w:r>
      <w:r w:rsidRPr="00692B37">
        <w:rPr>
          <w:rFonts w:ascii="Times New Roman" w:eastAsia="Times New Roman" w:hAnsi="Times New Roman" w:cs="Times New Roman"/>
          <w:sz w:val="24"/>
          <w:szCs w:val="24"/>
          <w:lang w:eastAsia="ru-RU"/>
        </w:rPr>
        <w:br/>
      </w:r>
    </w:p>
    <w:p w14:paraId="1E3DE0C7"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6E4ED1D"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документарная проверка;</w:t>
      </w:r>
      <w:r w:rsidRPr="00692B37">
        <w:rPr>
          <w:rFonts w:ascii="Times New Roman" w:eastAsia="Times New Roman" w:hAnsi="Times New Roman" w:cs="Times New Roman"/>
          <w:sz w:val="24"/>
          <w:szCs w:val="24"/>
          <w:lang w:eastAsia="ru-RU"/>
        </w:rPr>
        <w:br/>
      </w:r>
    </w:p>
    <w:p w14:paraId="57693B90"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B1EEED5"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выездная проверка.</w:t>
      </w:r>
      <w:r w:rsidRPr="00692B37">
        <w:rPr>
          <w:rFonts w:ascii="Times New Roman" w:eastAsia="Times New Roman" w:hAnsi="Times New Roman" w:cs="Times New Roman"/>
          <w:sz w:val="24"/>
          <w:szCs w:val="24"/>
          <w:lang w:eastAsia="ru-RU"/>
        </w:rPr>
        <w:br/>
      </w:r>
    </w:p>
    <w:p w14:paraId="6CBD545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65899D8"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4.3. Контрольные (надзорные) мероприятия без взаимодействия проводятся должностными лицами Управления на основании заданий начальника Управления, заместителей начальника Управления, включая задания, содержащиеся в планах работы Управления, в том числе в случаях, установленных Федеральным законом N 248-ФЗ.</w:t>
      </w:r>
      <w:r w:rsidRPr="00692B37">
        <w:rPr>
          <w:rFonts w:ascii="Times New Roman" w:eastAsia="Times New Roman" w:hAnsi="Times New Roman" w:cs="Times New Roman"/>
          <w:sz w:val="24"/>
          <w:szCs w:val="24"/>
          <w:lang w:eastAsia="ru-RU"/>
        </w:rPr>
        <w:br/>
      </w:r>
    </w:p>
    <w:p w14:paraId="0012B509"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8B7CB45"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4.4. Инспекционный визит, выездная проверка могут проводиться с использованием средств дистанционного взаимодействия, в том числе посредством аудио- или видеосвязи.</w:t>
      </w:r>
      <w:r w:rsidRPr="00692B37">
        <w:rPr>
          <w:rFonts w:ascii="Times New Roman" w:eastAsia="Times New Roman" w:hAnsi="Times New Roman" w:cs="Times New Roman"/>
          <w:sz w:val="24"/>
          <w:szCs w:val="24"/>
          <w:lang w:eastAsia="ru-RU"/>
        </w:rPr>
        <w:br/>
      </w:r>
    </w:p>
    <w:p w14:paraId="6DFE0E5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6788215"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4.5. Основанием для проведения контрольных (надзорных) мероприятий, за исключением контрольных (надзорных) мероприятий без взаимодействия, может быть:</w:t>
      </w:r>
      <w:r w:rsidRPr="00692B37">
        <w:rPr>
          <w:rFonts w:ascii="Times New Roman" w:eastAsia="Times New Roman" w:hAnsi="Times New Roman" w:cs="Times New Roman"/>
          <w:sz w:val="24"/>
          <w:szCs w:val="24"/>
          <w:lang w:eastAsia="ru-RU"/>
        </w:rPr>
        <w:br/>
      </w:r>
    </w:p>
    <w:p w14:paraId="18234A4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CE4654D"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1) наличие у Управления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приведенными в приложении к Положению, или отклонения объекта контроля от таких параметров;</w:t>
      </w:r>
      <w:r w:rsidRPr="00692B37">
        <w:rPr>
          <w:rFonts w:ascii="Times New Roman" w:eastAsia="Times New Roman" w:hAnsi="Times New Roman" w:cs="Times New Roman"/>
          <w:sz w:val="24"/>
          <w:szCs w:val="24"/>
          <w:lang w:eastAsia="ru-RU"/>
        </w:rPr>
        <w:br/>
      </w:r>
    </w:p>
    <w:p w14:paraId="010EEB9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471485D" w14:textId="7798D7C6"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(в ред. постановления Правительства Белгородской области от 27.12.2021 N 691-пп)</w:t>
      </w:r>
      <w:r w:rsidRPr="00692B37">
        <w:rPr>
          <w:rFonts w:ascii="Times New Roman" w:eastAsia="Times New Roman" w:hAnsi="Times New Roman" w:cs="Times New Roman"/>
          <w:sz w:val="24"/>
          <w:szCs w:val="24"/>
          <w:lang w:eastAsia="ru-RU"/>
        </w:rPr>
        <w:br/>
      </w:r>
    </w:p>
    <w:p w14:paraId="78F1F45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536DFA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2) наступление сроков проведения контрольных (надзорных) мероприятий, включенных в план проведения контрольных (надзорных) мероприятий;</w:t>
      </w:r>
      <w:r w:rsidRPr="00692B37">
        <w:rPr>
          <w:rFonts w:ascii="Times New Roman" w:eastAsia="Times New Roman" w:hAnsi="Times New Roman" w:cs="Times New Roman"/>
          <w:sz w:val="24"/>
          <w:szCs w:val="24"/>
          <w:lang w:eastAsia="ru-RU"/>
        </w:rPr>
        <w:br/>
      </w:r>
    </w:p>
    <w:p w14:paraId="552E83BF"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4812940"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xml:space="preserve">3) поручение Президента Российской Федерации, поручение Правительства Российской Федерации о проведении контрольных (надзорных) мероприятий в отношении </w:t>
      </w:r>
      <w:r w:rsidRPr="00692B37">
        <w:rPr>
          <w:rFonts w:ascii="Times New Roman" w:eastAsia="Times New Roman" w:hAnsi="Times New Roman" w:cs="Times New Roman"/>
          <w:sz w:val="24"/>
          <w:szCs w:val="24"/>
          <w:lang w:eastAsia="ru-RU"/>
        </w:rPr>
        <w:lastRenderedPageBreak/>
        <w:t>конкретных контролируемых лиц;</w:t>
      </w:r>
      <w:r w:rsidRPr="00692B37">
        <w:rPr>
          <w:rFonts w:ascii="Times New Roman" w:eastAsia="Times New Roman" w:hAnsi="Times New Roman" w:cs="Times New Roman"/>
          <w:sz w:val="24"/>
          <w:szCs w:val="24"/>
          <w:lang w:eastAsia="ru-RU"/>
        </w:rPr>
        <w:br/>
      </w:r>
    </w:p>
    <w:p w14:paraId="1A18678D"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54943E5"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692B37">
        <w:rPr>
          <w:rFonts w:ascii="Times New Roman" w:eastAsia="Times New Roman" w:hAnsi="Times New Roman" w:cs="Times New Roman"/>
          <w:sz w:val="24"/>
          <w:szCs w:val="24"/>
          <w:lang w:eastAsia="ru-RU"/>
        </w:rPr>
        <w:br/>
      </w:r>
    </w:p>
    <w:p w14:paraId="56BE8075"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552E14B"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5) истечение срока исполнения решения Управления об устранении выявленного нарушения обязательных требований - в случаях, установленных частью 1 статьи 95 Федерального закона N 248-ФЗ.</w:t>
      </w:r>
      <w:r w:rsidRPr="00692B37">
        <w:rPr>
          <w:rFonts w:ascii="Times New Roman" w:eastAsia="Times New Roman" w:hAnsi="Times New Roman" w:cs="Times New Roman"/>
          <w:sz w:val="24"/>
          <w:szCs w:val="24"/>
          <w:lang w:eastAsia="ru-RU"/>
        </w:rPr>
        <w:br/>
      </w:r>
    </w:p>
    <w:p w14:paraId="3799DD7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4D17180"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4.6. Контрольные (надзорные) мероприятия, за исключением контрольных (надзорных) мероприятий без взаимодействия, проводятся на плановой и внеплановой основе только путем совершения инспектором и лицами, привлекаемыми к проведению контрольного (надзорного) мероприятия, следующих контрольных (надзорных) действий:</w:t>
      </w:r>
      <w:r w:rsidRPr="00692B37">
        <w:rPr>
          <w:rFonts w:ascii="Times New Roman" w:eastAsia="Times New Roman" w:hAnsi="Times New Roman" w:cs="Times New Roman"/>
          <w:sz w:val="24"/>
          <w:szCs w:val="24"/>
          <w:lang w:eastAsia="ru-RU"/>
        </w:rPr>
        <w:br/>
      </w:r>
    </w:p>
    <w:p w14:paraId="11FC047C"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0C44B961"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осмотр;</w:t>
      </w:r>
      <w:r w:rsidRPr="00692B37">
        <w:rPr>
          <w:rFonts w:ascii="Times New Roman" w:eastAsia="Times New Roman" w:hAnsi="Times New Roman" w:cs="Times New Roman"/>
          <w:sz w:val="24"/>
          <w:szCs w:val="24"/>
          <w:lang w:eastAsia="ru-RU"/>
        </w:rPr>
        <w:br/>
      </w:r>
    </w:p>
    <w:p w14:paraId="438877C9"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56820AD"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досмотр;</w:t>
      </w:r>
      <w:r w:rsidRPr="00692B37">
        <w:rPr>
          <w:rFonts w:ascii="Times New Roman" w:eastAsia="Times New Roman" w:hAnsi="Times New Roman" w:cs="Times New Roman"/>
          <w:sz w:val="24"/>
          <w:szCs w:val="24"/>
          <w:lang w:eastAsia="ru-RU"/>
        </w:rPr>
        <w:br/>
      </w:r>
    </w:p>
    <w:p w14:paraId="66BA71B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9A8CC9A"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опрос;</w:t>
      </w:r>
      <w:r w:rsidRPr="00692B37">
        <w:rPr>
          <w:rFonts w:ascii="Times New Roman" w:eastAsia="Times New Roman" w:hAnsi="Times New Roman" w:cs="Times New Roman"/>
          <w:sz w:val="24"/>
          <w:szCs w:val="24"/>
          <w:lang w:eastAsia="ru-RU"/>
        </w:rPr>
        <w:br/>
      </w:r>
    </w:p>
    <w:p w14:paraId="7BBDEAFC"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FECCAD8"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получение письменных объяснений;</w:t>
      </w:r>
      <w:r w:rsidRPr="00692B37">
        <w:rPr>
          <w:rFonts w:ascii="Times New Roman" w:eastAsia="Times New Roman" w:hAnsi="Times New Roman" w:cs="Times New Roman"/>
          <w:sz w:val="24"/>
          <w:szCs w:val="24"/>
          <w:lang w:eastAsia="ru-RU"/>
        </w:rPr>
        <w:br/>
      </w:r>
    </w:p>
    <w:p w14:paraId="7A2E9FB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9B1910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истребование документов;</w:t>
      </w:r>
      <w:r w:rsidRPr="00692B37">
        <w:rPr>
          <w:rFonts w:ascii="Times New Roman" w:eastAsia="Times New Roman" w:hAnsi="Times New Roman" w:cs="Times New Roman"/>
          <w:sz w:val="24"/>
          <w:szCs w:val="24"/>
          <w:lang w:eastAsia="ru-RU"/>
        </w:rPr>
        <w:br/>
      </w:r>
    </w:p>
    <w:p w14:paraId="5C16D02D"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23D457B"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отбор проб (образцов);</w:t>
      </w:r>
      <w:r w:rsidRPr="00692B37">
        <w:rPr>
          <w:rFonts w:ascii="Times New Roman" w:eastAsia="Times New Roman" w:hAnsi="Times New Roman" w:cs="Times New Roman"/>
          <w:sz w:val="24"/>
          <w:szCs w:val="24"/>
          <w:lang w:eastAsia="ru-RU"/>
        </w:rPr>
        <w:br/>
      </w:r>
    </w:p>
    <w:p w14:paraId="339F788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07E045E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инструментальное обследование;</w:t>
      </w:r>
      <w:r w:rsidRPr="00692B37">
        <w:rPr>
          <w:rFonts w:ascii="Times New Roman" w:eastAsia="Times New Roman" w:hAnsi="Times New Roman" w:cs="Times New Roman"/>
          <w:sz w:val="24"/>
          <w:szCs w:val="24"/>
          <w:lang w:eastAsia="ru-RU"/>
        </w:rPr>
        <w:br/>
      </w:r>
    </w:p>
    <w:p w14:paraId="41E5E3B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B5CC90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испытание;</w:t>
      </w:r>
      <w:r w:rsidRPr="00692B37">
        <w:rPr>
          <w:rFonts w:ascii="Times New Roman" w:eastAsia="Times New Roman" w:hAnsi="Times New Roman" w:cs="Times New Roman"/>
          <w:sz w:val="24"/>
          <w:szCs w:val="24"/>
          <w:lang w:eastAsia="ru-RU"/>
        </w:rPr>
        <w:br/>
      </w:r>
    </w:p>
    <w:p w14:paraId="2199EA1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8B548B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экспертиза.</w:t>
      </w:r>
      <w:r w:rsidRPr="00692B37">
        <w:rPr>
          <w:rFonts w:ascii="Times New Roman" w:eastAsia="Times New Roman" w:hAnsi="Times New Roman" w:cs="Times New Roman"/>
          <w:sz w:val="24"/>
          <w:szCs w:val="24"/>
          <w:lang w:eastAsia="ru-RU"/>
        </w:rPr>
        <w:br/>
      </w:r>
    </w:p>
    <w:p w14:paraId="4DB2A92F"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A1145B7"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xml:space="preserve">4.7. Досмотр осуществляется должностным лицом, уполномоченным на проведение контрольного (надзорного) мероприятия,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случаях наличия у Управления сведений о причинении вреда (ущерба) или об угрозе причинения вреда (ущерба) жизни, здоровью граждан, окружающей среде с обязательным </w:t>
      </w:r>
      <w:r w:rsidRPr="00692B37">
        <w:rPr>
          <w:rFonts w:ascii="Times New Roman" w:eastAsia="Times New Roman" w:hAnsi="Times New Roman" w:cs="Times New Roman"/>
          <w:sz w:val="24"/>
          <w:szCs w:val="24"/>
          <w:lang w:eastAsia="ru-RU"/>
        </w:rPr>
        <w:lastRenderedPageBreak/>
        <w:t>применением видеозаписи.</w:t>
      </w:r>
      <w:r w:rsidRPr="00692B37">
        <w:rPr>
          <w:rFonts w:ascii="Times New Roman" w:eastAsia="Times New Roman" w:hAnsi="Times New Roman" w:cs="Times New Roman"/>
          <w:sz w:val="24"/>
          <w:szCs w:val="24"/>
          <w:lang w:eastAsia="ru-RU"/>
        </w:rPr>
        <w:br/>
      </w:r>
    </w:p>
    <w:p w14:paraId="63AC6EEC"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9282DB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4.8. По результатам досмотра инспектором составляется протокол досмотра, в котором указываются:</w:t>
      </w:r>
      <w:r w:rsidRPr="00692B37">
        <w:rPr>
          <w:rFonts w:ascii="Times New Roman" w:eastAsia="Times New Roman" w:hAnsi="Times New Roman" w:cs="Times New Roman"/>
          <w:sz w:val="24"/>
          <w:szCs w:val="24"/>
          <w:lang w:eastAsia="ru-RU"/>
        </w:rPr>
        <w:br/>
      </w:r>
    </w:p>
    <w:p w14:paraId="456EF1D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C3FB013"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дата и место составления протокола;</w:t>
      </w:r>
      <w:r w:rsidRPr="00692B37">
        <w:rPr>
          <w:rFonts w:ascii="Times New Roman" w:eastAsia="Times New Roman" w:hAnsi="Times New Roman" w:cs="Times New Roman"/>
          <w:sz w:val="24"/>
          <w:szCs w:val="24"/>
          <w:lang w:eastAsia="ru-RU"/>
        </w:rPr>
        <w:br/>
      </w:r>
    </w:p>
    <w:p w14:paraId="425297E0"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599577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фамилия и инициалы инспектора, составившего протокол;</w:t>
      </w:r>
      <w:r w:rsidRPr="00692B37">
        <w:rPr>
          <w:rFonts w:ascii="Times New Roman" w:eastAsia="Times New Roman" w:hAnsi="Times New Roman" w:cs="Times New Roman"/>
          <w:sz w:val="24"/>
          <w:szCs w:val="24"/>
          <w:lang w:eastAsia="ru-RU"/>
        </w:rPr>
        <w:br/>
      </w:r>
    </w:p>
    <w:p w14:paraId="16BC9FE9"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D4F6BE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сведения о контролируемом лице или его представителе, присутствовавших при досмотре;</w:t>
      </w:r>
      <w:r w:rsidRPr="00692B37">
        <w:rPr>
          <w:rFonts w:ascii="Times New Roman" w:eastAsia="Times New Roman" w:hAnsi="Times New Roman" w:cs="Times New Roman"/>
          <w:sz w:val="24"/>
          <w:szCs w:val="24"/>
          <w:lang w:eastAsia="ru-RU"/>
        </w:rPr>
        <w:br/>
      </w:r>
    </w:p>
    <w:p w14:paraId="4AEBA14F"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C984178"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перечень досмотренных помещений (отсеков), транспортных средств, продукции (товаров);</w:t>
      </w:r>
      <w:r w:rsidRPr="00692B37">
        <w:rPr>
          <w:rFonts w:ascii="Times New Roman" w:eastAsia="Times New Roman" w:hAnsi="Times New Roman" w:cs="Times New Roman"/>
          <w:sz w:val="24"/>
          <w:szCs w:val="24"/>
          <w:lang w:eastAsia="ru-RU"/>
        </w:rPr>
        <w:br/>
      </w:r>
    </w:p>
    <w:p w14:paraId="08147668"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40F3725"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вид, количество и иные идентификационные признаки исследуемых объектов, имеющих значение для контрольного (надзорного) мероприятия;</w:t>
      </w:r>
      <w:r w:rsidRPr="00692B37">
        <w:rPr>
          <w:rFonts w:ascii="Times New Roman" w:eastAsia="Times New Roman" w:hAnsi="Times New Roman" w:cs="Times New Roman"/>
          <w:sz w:val="24"/>
          <w:szCs w:val="24"/>
          <w:lang w:eastAsia="ru-RU"/>
        </w:rPr>
        <w:br/>
      </w:r>
    </w:p>
    <w:p w14:paraId="26C3453C"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C43CA8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иные необходимые сведения.</w:t>
      </w:r>
      <w:r w:rsidRPr="00692B37">
        <w:rPr>
          <w:rFonts w:ascii="Times New Roman" w:eastAsia="Times New Roman" w:hAnsi="Times New Roman" w:cs="Times New Roman"/>
          <w:sz w:val="24"/>
          <w:szCs w:val="24"/>
          <w:lang w:eastAsia="ru-RU"/>
        </w:rPr>
        <w:br/>
      </w:r>
    </w:p>
    <w:p w14:paraId="3FBCFAE0"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FF143C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К протоколу прилагается носитель с видеозаписью при ее наличии.</w:t>
      </w:r>
      <w:r w:rsidRPr="00692B37">
        <w:rPr>
          <w:rFonts w:ascii="Times New Roman" w:eastAsia="Times New Roman" w:hAnsi="Times New Roman" w:cs="Times New Roman"/>
          <w:sz w:val="24"/>
          <w:szCs w:val="24"/>
          <w:lang w:eastAsia="ru-RU"/>
        </w:rPr>
        <w:br/>
      </w:r>
    </w:p>
    <w:p w14:paraId="75C32D45"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BAC9E6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4.9. Протокол досмотра прилагается к акту контрольного (надзорного) мероприятия, копия протокола вручается контролируемому лицу или его представителю.</w:t>
      </w:r>
      <w:r w:rsidRPr="00692B37">
        <w:rPr>
          <w:rFonts w:ascii="Times New Roman" w:eastAsia="Times New Roman" w:hAnsi="Times New Roman" w:cs="Times New Roman"/>
          <w:sz w:val="24"/>
          <w:szCs w:val="24"/>
          <w:lang w:eastAsia="ru-RU"/>
        </w:rPr>
        <w:br/>
      </w:r>
    </w:p>
    <w:p w14:paraId="0846F799"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59551F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4.10. Отбор проб (образцов) осуществляется в присутствии контролируемого лица или его уполномоченного представителя и (или) с применением видеозаписи. Отбор проб (образцов) в отсутствие контролируемого лица или его представителя может осуществляться только в случае наличия у Управления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692B37">
        <w:rPr>
          <w:rFonts w:ascii="Times New Roman" w:eastAsia="Times New Roman" w:hAnsi="Times New Roman" w:cs="Times New Roman"/>
          <w:sz w:val="24"/>
          <w:szCs w:val="24"/>
          <w:lang w:eastAsia="ru-RU"/>
        </w:rPr>
        <w:br/>
      </w:r>
    </w:p>
    <w:p w14:paraId="6C756E9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020106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4.11. Отбор проб (образцов) при проведении контрольных (надзорных) мероприятий проводится должностными лицами, уполномоченными на проведение контрольного (надзорного) мероприятия, при необходимости с привлечением федеральных государственных бюджетных учреждений, экспертов, экспертных организаций, аккредитованных в соответствии с законодательством Российской Федерации об аккредитации в национальной системе аккредитации и указанных в решении о проведении контрольного (надзорного) мероприятия.</w:t>
      </w:r>
      <w:r w:rsidRPr="00692B37">
        <w:rPr>
          <w:rFonts w:ascii="Times New Roman" w:eastAsia="Times New Roman" w:hAnsi="Times New Roman" w:cs="Times New Roman"/>
          <w:sz w:val="24"/>
          <w:szCs w:val="24"/>
          <w:lang w:eastAsia="ru-RU"/>
        </w:rPr>
        <w:br/>
      </w:r>
    </w:p>
    <w:p w14:paraId="192274AC"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9E2ACF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lastRenderedPageBreak/>
        <w:t>4.12. Отбор проб (образцов) воды, почвы, воздуха, сточных и (или) дренажных вод, выбросов, сбросов загрязняющих веществ, отходов производства и потребления осуществляется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экспертизу в экспертную организацию.</w:t>
      </w:r>
      <w:r w:rsidRPr="00692B37">
        <w:rPr>
          <w:rFonts w:ascii="Times New Roman" w:eastAsia="Times New Roman" w:hAnsi="Times New Roman" w:cs="Times New Roman"/>
          <w:sz w:val="24"/>
          <w:szCs w:val="24"/>
          <w:lang w:eastAsia="ru-RU"/>
        </w:rPr>
        <w:br/>
      </w:r>
    </w:p>
    <w:p w14:paraId="68119E2C"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06EDEB2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4.13. Отбор проб (образцов) включает в себя последовательность следующих действий:</w:t>
      </w:r>
      <w:r w:rsidRPr="00692B37">
        <w:rPr>
          <w:rFonts w:ascii="Times New Roman" w:eastAsia="Times New Roman" w:hAnsi="Times New Roman" w:cs="Times New Roman"/>
          <w:sz w:val="24"/>
          <w:szCs w:val="24"/>
          <w:lang w:eastAsia="ru-RU"/>
        </w:rPr>
        <w:br/>
      </w:r>
    </w:p>
    <w:p w14:paraId="706329F5"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74D805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определение (выбор) проб (образцов), подлежащих отбору, и точек отбора;</w:t>
      </w:r>
      <w:r w:rsidRPr="00692B37">
        <w:rPr>
          <w:rFonts w:ascii="Times New Roman" w:eastAsia="Times New Roman" w:hAnsi="Times New Roman" w:cs="Times New Roman"/>
          <w:sz w:val="24"/>
          <w:szCs w:val="24"/>
          <w:lang w:eastAsia="ru-RU"/>
        </w:rPr>
        <w:br/>
      </w:r>
    </w:p>
    <w:p w14:paraId="63411F1C"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4535408"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определение метода отбора пробы (образца), подготовка или обработка проб (образцов) вещества, материала или продукции с целью получения требуемой пробы (образца);</w:t>
      </w:r>
      <w:r w:rsidRPr="00692B37">
        <w:rPr>
          <w:rFonts w:ascii="Times New Roman" w:eastAsia="Times New Roman" w:hAnsi="Times New Roman" w:cs="Times New Roman"/>
          <w:sz w:val="24"/>
          <w:szCs w:val="24"/>
          <w:lang w:eastAsia="ru-RU"/>
        </w:rPr>
        <w:br/>
      </w:r>
    </w:p>
    <w:p w14:paraId="1BCB8F19"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B3D83E7"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отбор пробы (образца) и ее упаковка.</w:t>
      </w:r>
      <w:r w:rsidRPr="00692B37">
        <w:rPr>
          <w:rFonts w:ascii="Times New Roman" w:eastAsia="Times New Roman" w:hAnsi="Times New Roman" w:cs="Times New Roman"/>
          <w:sz w:val="24"/>
          <w:szCs w:val="24"/>
          <w:lang w:eastAsia="ru-RU"/>
        </w:rPr>
        <w:br/>
      </w:r>
    </w:p>
    <w:p w14:paraId="31FA1C3F"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31A62F1"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4.14. Отбор проб (образцов) осуществляется в количестве, необходимом и достаточном для проведения инструментального обследования, испытания, экспертизы.</w:t>
      </w:r>
      <w:r w:rsidRPr="00692B37">
        <w:rPr>
          <w:rFonts w:ascii="Times New Roman" w:eastAsia="Times New Roman" w:hAnsi="Times New Roman" w:cs="Times New Roman"/>
          <w:sz w:val="24"/>
          <w:szCs w:val="24"/>
          <w:lang w:eastAsia="ru-RU"/>
        </w:rPr>
        <w:br/>
      </w:r>
    </w:p>
    <w:p w14:paraId="0652B16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D6BE3C7"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4.15. Способ упаковки отобранной пробы (образца) должен обеспечивать ее сохранность и пригодность для дальнейшего соответствующего инструментального обследования, испытания, экспертизы.</w:t>
      </w:r>
      <w:r w:rsidRPr="00692B37">
        <w:rPr>
          <w:rFonts w:ascii="Times New Roman" w:eastAsia="Times New Roman" w:hAnsi="Times New Roman" w:cs="Times New Roman"/>
          <w:sz w:val="24"/>
          <w:szCs w:val="24"/>
          <w:lang w:eastAsia="ru-RU"/>
        </w:rPr>
        <w:br/>
      </w:r>
    </w:p>
    <w:p w14:paraId="1F0E27B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D15F92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4.16. После отбора проб (образцов) составляется протокол отбора проб (образцов), в котором указываются:</w:t>
      </w:r>
      <w:r w:rsidRPr="00692B37">
        <w:rPr>
          <w:rFonts w:ascii="Times New Roman" w:eastAsia="Times New Roman" w:hAnsi="Times New Roman" w:cs="Times New Roman"/>
          <w:sz w:val="24"/>
          <w:szCs w:val="24"/>
          <w:lang w:eastAsia="ru-RU"/>
        </w:rPr>
        <w:br/>
      </w:r>
    </w:p>
    <w:p w14:paraId="4F0377E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31B97C8"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дата и место составления протокола;</w:t>
      </w:r>
      <w:r w:rsidRPr="00692B37">
        <w:rPr>
          <w:rFonts w:ascii="Times New Roman" w:eastAsia="Times New Roman" w:hAnsi="Times New Roman" w:cs="Times New Roman"/>
          <w:sz w:val="24"/>
          <w:szCs w:val="24"/>
          <w:lang w:eastAsia="ru-RU"/>
        </w:rPr>
        <w:br/>
      </w:r>
    </w:p>
    <w:p w14:paraId="649ABCB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F46388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фамилия и инициалы инспектора, эксперта или специалиста, составившего протокол;</w:t>
      </w:r>
      <w:r w:rsidRPr="00692B37">
        <w:rPr>
          <w:rFonts w:ascii="Times New Roman" w:eastAsia="Times New Roman" w:hAnsi="Times New Roman" w:cs="Times New Roman"/>
          <w:sz w:val="24"/>
          <w:szCs w:val="24"/>
          <w:lang w:eastAsia="ru-RU"/>
        </w:rPr>
        <w:br/>
      </w:r>
    </w:p>
    <w:p w14:paraId="63F4806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5EE703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сведения о контролируемом лице или его представителе, присутствовавшем при отборе проб (образцов);</w:t>
      </w:r>
      <w:r w:rsidRPr="00692B37">
        <w:rPr>
          <w:rFonts w:ascii="Times New Roman" w:eastAsia="Times New Roman" w:hAnsi="Times New Roman" w:cs="Times New Roman"/>
          <w:sz w:val="24"/>
          <w:szCs w:val="24"/>
          <w:lang w:eastAsia="ru-RU"/>
        </w:rPr>
        <w:br/>
      </w:r>
    </w:p>
    <w:p w14:paraId="1754D44A"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C60E59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использованные методики отбора проб (образцов);</w:t>
      </w:r>
      <w:r w:rsidRPr="00692B37">
        <w:rPr>
          <w:rFonts w:ascii="Times New Roman" w:eastAsia="Times New Roman" w:hAnsi="Times New Roman" w:cs="Times New Roman"/>
          <w:sz w:val="24"/>
          <w:szCs w:val="24"/>
          <w:lang w:eastAsia="ru-RU"/>
        </w:rPr>
        <w:br/>
      </w:r>
    </w:p>
    <w:p w14:paraId="1C54890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218B93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lastRenderedPageBreak/>
        <w:t>- иные сведения, имеющие значение для идентификации проб (образцов).</w:t>
      </w:r>
      <w:r w:rsidRPr="00692B37">
        <w:rPr>
          <w:rFonts w:ascii="Times New Roman" w:eastAsia="Times New Roman" w:hAnsi="Times New Roman" w:cs="Times New Roman"/>
          <w:sz w:val="24"/>
          <w:szCs w:val="24"/>
          <w:lang w:eastAsia="ru-RU"/>
        </w:rPr>
        <w:br/>
      </w:r>
    </w:p>
    <w:p w14:paraId="3986424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EA89858"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4.17. Протокол отбора проб (образцов) прилагается к акту контрольного (надзорного) мероприятия, копия протокола вручается контролируемому лицу или его представителю.</w:t>
      </w:r>
      <w:r w:rsidRPr="00692B37">
        <w:rPr>
          <w:rFonts w:ascii="Times New Roman" w:eastAsia="Times New Roman" w:hAnsi="Times New Roman" w:cs="Times New Roman"/>
          <w:sz w:val="24"/>
          <w:szCs w:val="24"/>
          <w:lang w:eastAsia="ru-RU"/>
        </w:rPr>
        <w:br/>
      </w:r>
    </w:p>
    <w:p w14:paraId="54E954EA"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66B730C"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4.18. При невозможности транспортировки пробы (образца) исследования к месту работы эксперта Управление обеспечивает ему беспрепятственный доступ к пробе (образцу) и необходимые условия для исследования.</w:t>
      </w:r>
      <w:r w:rsidRPr="00692B37">
        <w:rPr>
          <w:rFonts w:ascii="Times New Roman" w:eastAsia="Times New Roman" w:hAnsi="Times New Roman" w:cs="Times New Roman"/>
          <w:sz w:val="24"/>
          <w:szCs w:val="24"/>
          <w:lang w:eastAsia="ru-RU"/>
        </w:rPr>
        <w:br/>
      </w:r>
    </w:p>
    <w:p w14:paraId="3329454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152F421"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4.19.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w:t>
      </w:r>
      <w:r w:rsidRPr="00692B37">
        <w:rPr>
          <w:rFonts w:ascii="Times New Roman" w:eastAsia="Times New Roman" w:hAnsi="Times New Roman" w:cs="Times New Roman"/>
          <w:sz w:val="24"/>
          <w:szCs w:val="24"/>
          <w:lang w:eastAsia="ru-RU"/>
        </w:rPr>
        <w:br/>
      </w:r>
    </w:p>
    <w:p w14:paraId="766C793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A723986" w14:textId="04CA6FB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4.20. Плановые контрольные (надзорные) мероприятия не проводятся в отношении контролируемых лиц, осуществляющих хозяйственную и (или) иную деятельность на объектах контроля, относящихся к объектам IV категории в соответствии с Постановлением Правительства Российской Федерации от 31 декабря 2020 года N 2398 "Об утверждении критериев отнесения объектов, оказывающих негативное воздействие на окружающую среду, к объектам I, II, III и IV категорий", в отношении объектов контроля, отнесенных к категории низкого риска, а также при строительстве, реконструкции объектов капитального строительства.</w:t>
      </w:r>
      <w:r w:rsidRPr="00692B37">
        <w:rPr>
          <w:rFonts w:ascii="Times New Roman" w:eastAsia="Times New Roman" w:hAnsi="Times New Roman" w:cs="Times New Roman"/>
          <w:sz w:val="24"/>
          <w:szCs w:val="24"/>
          <w:lang w:eastAsia="ru-RU"/>
        </w:rPr>
        <w:br/>
      </w:r>
    </w:p>
    <w:p w14:paraId="4B1592BC"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5AB13F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4.21.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пунктами 1, 3 - 5 части 1 и частью 3 статьи 57 Федерального закона N 248-ФЗ.</w:t>
      </w:r>
      <w:r w:rsidRPr="00692B37">
        <w:rPr>
          <w:rFonts w:ascii="Times New Roman" w:eastAsia="Times New Roman" w:hAnsi="Times New Roman" w:cs="Times New Roman"/>
          <w:sz w:val="24"/>
          <w:szCs w:val="24"/>
          <w:lang w:eastAsia="ru-RU"/>
        </w:rPr>
        <w:br/>
      </w:r>
    </w:p>
    <w:p w14:paraId="5F2979CA"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53227C7"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4.22.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692B37">
        <w:rPr>
          <w:rFonts w:ascii="Times New Roman" w:eastAsia="Times New Roman" w:hAnsi="Times New Roman" w:cs="Times New Roman"/>
          <w:sz w:val="24"/>
          <w:szCs w:val="24"/>
          <w:lang w:eastAsia="ru-RU"/>
        </w:rPr>
        <w:br/>
      </w:r>
    </w:p>
    <w:p w14:paraId="002CDEA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4657817"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4.23. В решении о проведении контрольного (надзорного) мероприятия указываются сведения, предусмотренные частью 1 статьи 64 Федерального закона N 248-ФЗ.</w:t>
      </w:r>
      <w:r w:rsidRPr="00692B37">
        <w:rPr>
          <w:rFonts w:ascii="Times New Roman" w:eastAsia="Times New Roman" w:hAnsi="Times New Roman" w:cs="Times New Roman"/>
          <w:sz w:val="24"/>
          <w:szCs w:val="24"/>
          <w:lang w:eastAsia="ru-RU"/>
        </w:rPr>
        <w:br/>
      </w:r>
    </w:p>
    <w:p w14:paraId="53BCEDA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1F561E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4.24. При проведении контрольных (надзорных) мероприятий для фиксации доказательств нарушений обязательных требований могут использоваться фотосъемка, аудио- и видеозапись, иные способы фиксации доказательств.</w:t>
      </w:r>
      <w:r w:rsidRPr="00692B37">
        <w:rPr>
          <w:rFonts w:ascii="Times New Roman" w:eastAsia="Times New Roman" w:hAnsi="Times New Roman" w:cs="Times New Roman"/>
          <w:sz w:val="24"/>
          <w:szCs w:val="24"/>
          <w:lang w:eastAsia="ru-RU"/>
        </w:rPr>
        <w:br/>
      </w:r>
    </w:p>
    <w:p w14:paraId="0DBAA787"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CB9A52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Способы фиксации доказательств должны позволять однозначно идентифицировать объект фиксации, отражающий нарушение обязательных требований.</w:t>
      </w:r>
      <w:r w:rsidRPr="00692B37">
        <w:rPr>
          <w:rFonts w:ascii="Times New Roman" w:eastAsia="Times New Roman" w:hAnsi="Times New Roman" w:cs="Times New Roman"/>
          <w:sz w:val="24"/>
          <w:szCs w:val="24"/>
          <w:lang w:eastAsia="ru-RU"/>
        </w:rPr>
        <w:br/>
      </w:r>
    </w:p>
    <w:p w14:paraId="0900E0F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01C2645B"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lastRenderedPageBreak/>
        <w:t>4.25. Решение о необходимости использования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принимается должностным лицом Управления, уполномоченным на проведение контрольного (надзорного) мероприятия, самостоятельно.</w:t>
      </w:r>
      <w:r w:rsidRPr="00692B37">
        <w:rPr>
          <w:rFonts w:ascii="Times New Roman" w:eastAsia="Times New Roman" w:hAnsi="Times New Roman" w:cs="Times New Roman"/>
          <w:sz w:val="24"/>
          <w:szCs w:val="24"/>
          <w:lang w:eastAsia="ru-RU"/>
        </w:rPr>
        <w:br/>
      </w:r>
    </w:p>
    <w:p w14:paraId="1990B2A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F218D7A"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4.26.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об использованных для этих целей технических средствах отражается в акте контрольного (надзорного) мероприятия.</w:t>
      </w:r>
      <w:r w:rsidRPr="00692B37">
        <w:rPr>
          <w:rFonts w:ascii="Times New Roman" w:eastAsia="Times New Roman" w:hAnsi="Times New Roman" w:cs="Times New Roman"/>
          <w:sz w:val="24"/>
          <w:szCs w:val="24"/>
          <w:lang w:eastAsia="ru-RU"/>
        </w:rPr>
        <w:br/>
      </w:r>
    </w:p>
    <w:p w14:paraId="253D5AA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DCAE67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4.27. Проведение фотосъемки, аудио- и видеозаписи осуществляется с обязательным уведомлением контролируемого лица.</w:t>
      </w:r>
      <w:r w:rsidRPr="00692B37">
        <w:rPr>
          <w:rFonts w:ascii="Times New Roman" w:eastAsia="Times New Roman" w:hAnsi="Times New Roman" w:cs="Times New Roman"/>
          <w:sz w:val="24"/>
          <w:szCs w:val="24"/>
          <w:lang w:eastAsia="ru-RU"/>
        </w:rPr>
        <w:br/>
      </w:r>
    </w:p>
    <w:p w14:paraId="2BF87FD5"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74CD9FA"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4.28. 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w:t>
      </w:r>
      <w:r w:rsidRPr="00692B37">
        <w:rPr>
          <w:rFonts w:ascii="Times New Roman" w:eastAsia="Times New Roman" w:hAnsi="Times New Roman" w:cs="Times New Roman"/>
          <w:sz w:val="24"/>
          <w:szCs w:val="24"/>
          <w:lang w:eastAsia="ru-RU"/>
        </w:rPr>
        <w:br/>
      </w:r>
    </w:p>
    <w:p w14:paraId="5A53569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A2DA19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4.29. 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692B37">
        <w:rPr>
          <w:rFonts w:ascii="Times New Roman" w:eastAsia="Times New Roman" w:hAnsi="Times New Roman" w:cs="Times New Roman"/>
          <w:sz w:val="24"/>
          <w:szCs w:val="24"/>
          <w:lang w:eastAsia="ru-RU"/>
        </w:rPr>
        <w:br/>
      </w:r>
    </w:p>
    <w:p w14:paraId="539DFE2B"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F2C944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4.30. Результаты проведения фотосъемки, аудио- и видеозаписи являются приложением к акту контрольного (надзорного) мероприятия.</w:t>
      </w:r>
      <w:r w:rsidRPr="00692B37">
        <w:rPr>
          <w:rFonts w:ascii="Times New Roman" w:eastAsia="Times New Roman" w:hAnsi="Times New Roman" w:cs="Times New Roman"/>
          <w:sz w:val="24"/>
          <w:szCs w:val="24"/>
          <w:lang w:eastAsia="ru-RU"/>
        </w:rPr>
        <w:br/>
      </w:r>
    </w:p>
    <w:p w14:paraId="1C4268A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AB4985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4.31.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692B37">
        <w:rPr>
          <w:rFonts w:ascii="Times New Roman" w:eastAsia="Times New Roman" w:hAnsi="Times New Roman" w:cs="Times New Roman"/>
          <w:sz w:val="24"/>
          <w:szCs w:val="24"/>
          <w:lang w:eastAsia="ru-RU"/>
        </w:rPr>
        <w:br/>
      </w:r>
    </w:p>
    <w:p w14:paraId="4F4322DD"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4.32. Индивидуальный предприниматель, гражданин, являющиеся контролируемыми лицами, вправе представить в Управление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части, назначения административного наказания индивидуальному предпринимателю, гражданину в виде административного ареста, избрания в отношении подозреваемого в совершении преступления индивидуального предпринимателя, гражданина меры пресечения в виде подписки о невыезде и надлежащем поведении, запрете определенных действий, заключения под стражу, домашнего ареста, наличия обстоятельств, требующих безотлагательного присутствия индивидуального предпринимателя, гражданина в ином месте во время проведения контрольного (надзорного) мероприятия, заболевания, связанного с утратой трудоспособности, отпуска (при предоставлении </w:t>
      </w:r>
      <w:r w:rsidRPr="00692B37">
        <w:rPr>
          <w:rFonts w:ascii="Arial" w:eastAsia="Times New Roman" w:hAnsi="Arial" w:cs="Arial"/>
          <w:sz w:val="24"/>
          <w:szCs w:val="24"/>
          <w:lang w:eastAsia="ru-RU"/>
        </w:rPr>
        <w:lastRenderedPageBreak/>
        <w:t>подтверждающих документов). Проведение контрольного (надзорного) мероприятия переносится Управлением на срок, необходимый для устранения обстоятельств, послуживших поводом для данного обращения контролируемого лица в Управление.</w:t>
      </w:r>
      <w:r w:rsidRPr="00692B37">
        <w:rPr>
          <w:rFonts w:ascii="Arial" w:eastAsia="Times New Roman" w:hAnsi="Arial" w:cs="Arial"/>
          <w:sz w:val="24"/>
          <w:szCs w:val="24"/>
          <w:lang w:eastAsia="ru-RU"/>
        </w:rPr>
        <w:br/>
      </w:r>
    </w:p>
    <w:p w14:paraId="5D9D54AC"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7C622E6"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4.33. В ходе инспекционного визита могут совершаться следующие контрольные (надзорные) действия:</w:t>
      </w:r>
      <w:r w:rsidRPr="00692B37">
        <w:rPr>
          <w:rFonts w:ascii="Arial" w:eastAsia="Times New Roman" w:hAnsi="Arial" w:cs="Arial"/>
          <w:sz w:val="24"/>
          <w:szCs w:val="24"/>
          <w:lang w:eastAsia="ru-RU"/>
        </w:rPr>
        <w:br/>
      </w:r>
    </w:p>
    <w:p w14:paraId="0735B849"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2EB7D3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осмотр;</w:t>
      </w:r>
      <w:r w:rsidRPr="00692B37">
        <w:rPr>
          <w:rFonts w:ascii="Arial" w:eastAsia="Times New Roman" w:hAnsi="Arial" w:cs="Arial"/>
          <w:sz w:val="24"/>
          <w:szCs w:val="24"/>
          <w:lang w:eastAsia="ru-RU"/>
        </w:rPr>
        <w:br/>
      </w:r>
    </w:p>
    <w:p w14:paraId="0F2EB53E"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DEBC958"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опрос;</w:t>
      </w:r>
      <w:r w:rsidRPr="00692B37">
        <w:rPr>
          <w:rFonts w:ascii="Arial" w:eastAsia="Times New Roman" w:hAnsi="Arial" w:cs="Arial"/>
          <w:sz w:val="24"/>
          <w:szCs w:val="24"/>
          <w:lang w:eastAsia="ru-RU"/>
        </w:rPr>
        <w:br/>
      </w:r>
    </w:p>
    <w:p w14:paraId="2997E2D4"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2E598C9"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получение письменных объяснений;</w:t>
      </w:r>
      <w:r w:rsidRPr="00692B37">
        <w:rPr>
          <w:rFonts w:ascii="Arial" w:eastAsia="Times New Roman" w:hAnsi="Arial" w:cs="Arial"/>
          <w:sz w:val="24"/>
          <w:szCs w:val="24"/>
          <w:lang w:eastAsia="ru-RU"/>
        </w:rPr>
        <w:br/>
      </w:r>
    </w:p>
    <w:p w14:paraId="7D233294"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A58569E"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инструментальное обследование;</w:t>
      </w:r>
      <w:r w:rsidRPr="00692B37">
        <w:rPr>
          <w:rFonts w:ascii="Arial" w:eastAsia="Times New Roman" w:hAnsi="Arial" w:cs="Arial"/>
          <w:sz w:val="24"/>
          <w:szCs w:val="24"/>
          <w:lang w:eastAsia="ru-RU"/>
        </w:rPr>
        <w:br/>
      </w:r>
    </w:p>
    <w:p w14:paraId="39FFD92B"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73B246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истребование документов, которые в соответствии с обязательными требованиями должны находиться по местонахождению (месту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692B37">
        <w:rPr>
          <w:rFonts w:ascii="Arial" w:eastAsia="Times New Roman" w:hAnsi="Arial" w:cs="Arial"/>
          <w:sz w:val="24"/>
          <w:szCs w:val="24"/>
          <w:lang w:eastAsia="ru-RU"/>
        </w:rPr>
        <w:br/>
      </w:r>
    </w:p>
    <w:p w14:paraId="22F179B0"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4D613BB"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4.34. Инспекционный визит проводится без предварительного уведомления контролируемого лица и собственника объекта контроля.</w:t>
      </w:r>
      <w:r w:rsidRPr="00692B37">
        <w:rPr>
          <w:rFonts w:ascii="Arial" w:eastAsia="Times New Roman" w:hAnsi="Arial" w:cs="Arial"/>
          <w:sz w:val="24"/>
          <w:szCs w:val="24"/>
          <w:lang w:eastAsia="ru-RU"/>
        </w:rPr>
        <w:br/>
      </w:r>
    </w:p>
    <w:p w14:paraId="43BFA8A7"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AB5DF98"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4.35. Срок проведения инспекционного визита в одном месте осуществления деятельности либо на одном объекте контроля не может превышать 1 (один) рабочий день.</w:t>
      </w:r>
      <w:r w:rsidRPr="00692B37">
        <w:rPr>
          <w:rFonts w:ascii="Arial" w:eastAsia="Times New Roman" w:hAnsi="Arial" w:cs="Arial"/>
          <w:sz w:val="24"/>
          <w:szCs w:val="24"/>
          <w:lang w:eastAsia="ru-RU"/>
        </w:rPr>
        <w:br/>
      </w:r>
    </w:p>
    <w:p w14:paraId="1E4F844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B92DBF4"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4.36. Контролируемые лица или их представители обязаны обеспечить беспрепятственный доступ должностных лиц Управления на объект контроля, в здания, сооружения, помещения.</w:t>
      </w:r>
      <w:r w:rsidRPr="00692B37">
        <w:rPr>
          <w:rFonts w:ascii="Arial" w:eastAsia="Times New Roman" w:hAnsi="Arial" w:cs="Arial"/>
          <w:sz w:val="24"/>
          <w:szCs w:val="24"/>
          <w:lang w:eastAsia="ru-RU"/>
        </w:rPr>
        <w:br/>
      </w:r>
    </w:p>
    <w:p w14:paraId="7C0D0E02"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BDF51F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4.37. Инспекционный визит проводится при наличии оснований, указанных в пунктах </w:t>
      </w:r>
      <w:proofErr w:type="gramStart"/>
      <w:r w:rsidRPr="00692B37">
        <w:rPr>
          <w:rFonts w:ascii="Arial" w:eastAsia="Times New Roman" w:hAnsi="Arial" w:cs="Arial"/>
          <w:sz w:val="24"/>
          <w:szCs w:val="24"/>
          <w:lang w:eastAsia="ru-RU"/>
        </w:rPr>
        <w:t>1 - 5</w:t>
      </w:r>
      <w:proofErr w:type="gramEnd"/>
      <w:r w:rsidRPr="00692B37">
        <w:rPr>
          <w:rFonts w:ascii="Arial" w:eastAsia="Times New Roman" w:hAnsi="Arial" w:cs="Arial"/>
          <w:sz w:val="24"/>
          <w:szCs w:val="24"/>
          <w:lang w:eastAsia="ru-RU"/>
        </w:rPr>
        <w:t xml:space="preserve"> части 1 статьи 57 Федерального закона N 248-ФЗ.</w:t>
      </w:r>
      <w:r w:rsidRPr="00692B37">
        <w:rPr>
          <w:rFonts w:ascii="Arial" w:eastAsia="Times New Roman" w:hAnsi="Arial" w:cs="Arial"/>
          <w:sz w:val="24"/>
          <w:szCs w:val="24"/>
          <w:lang w:eastAsia="ru-RU"/>
        </w:rPr>
        <w:br/>
      </w:r>
    </w:p>
    <w:p w14:paraId="6159736F"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FAE545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4.38.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692B37">
        <w:rPr>
          <w:rFonts w:ascii="Arial" w:eastAsia="Times New Roman" w:hAnsi="Arial" w:cs="Arial"/>
          <w:sz w:val="24"/>
          <w:szCs w:val="24"/>
          <w:lang w:eastAsia="ru-RU"/>
        </w:rPr>
        <w:br/>
      </w:r>
    </w:p>
    <w:p w14:paraId="1DE5B651"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09003D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lastRenderedPageBreak/>
        <w:t>4.39. В ходе рейдового осмотра могут совершаться следующие контрольные (надзорные) действия:</w:t>
      </w:r>
      <w:r w:rsidRPr="00692B37">
        <w:rPr>
          <w:rFonts w:ascii="Arial" w:eastAsia="Times New Roman" w:hAnsi="Arial" w:cs="Arial"/>
          <w:sz w:val="24"/>
          <w:szCs w:val="24"/>
          <w:lang w:eastAsia="ru-RU"/>
        </w:rPr>
        <w:br/>
      </w:r>
    </w:p>
    <w:p w14:paraId="7FEF19D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2BFB17D"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осмотр;</w:t>
      </w:r>
      <w:r w:rsidRPr="00692B37">
        <w:rPr>
          <w:rFonts w:ascii="Arial" w:eastAsia="Times New Roman" w:hAnsi="Arial" w:cs="Arial"/>
          <w:sz w:val="24"/>
          <w:szCs w:val="24"/>
          <w:lang w:eastAsia="ru-RU"/>
        </w:rPr>
        <w:br/>
      </w:r>
    </w:p>
    <w:p w14:paraId="5F08D476"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0CB9AB7"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досмотр;</w:t>
      </w:r>
      <w:r w:rsidRPr="00692B37">
        <w:rPr>
          <w:rFonts w:ascii="Arial" w:eastAsia="Times New Roman" w:hAnsi="Arial" w:cs="Arial"/>
          <w:sz w:val="24"/>
          <w:szCs w:val="24"/>
          <w:lang w:eastAsia="ru-RU"/>
        </w:rPr>
        <w:br/>
      </w:r>
    </w:p>
    <w:p w14:paraId="4DFB553E"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E02019E"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опрос;</w:t>
      </w:r>
      <w:r w:rsidRPr="00692B37">
        <w:rPr>
          <w:rFonts w:ascii="Arial" w:eastAsia="Times New Roman" w:hAnsi="Arial" w:cs="Arial"/>
          <w:sz w:val="24"/>
          <w:szCs w:val="24"/>
          <w:lang w:eastAsia="ru-RU"/>
        </w:rPr>
        <w:br/>
      </w:r>
    </w:p>
    <w:p w14:paraId="6E04D8EC"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B02BD5C"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получение письменных объяснений;</w:t>
      </w:r>
      <w:r w:rsidRPr="00692B37">
        <w:rPr>
          <w:rFonts w:ascii="Arial" w:eastAsia="Times New Roman" w:hAnsi="Arial" w:cs="Arial"/>
          <w:sz w:val="24"/>
          <w:szCs w:val="24"/>
          <w:lang w:eastAsia="ru-RU"/>
        </w:rPr>
        <w:br/>
      </w:r>
    </w:p>
    <w:p w14:paraId="4327545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6DBEA0B"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истребование документов;</w:t>
      </w:r>
      <w:r w:rsidRPr="00692B37">
        <w:rPr>
          <w:rFonts w:ascii="Arial" w:eastAsia="Times New Roman" w:hAnsi="Arial" w:cs="Arial"/>
          <w:sz w:val="24"/>
          <w:szCs w:val="24"/>
          <w:lang w:eastAsia="ru-RU"/>
        </w:rPr>
        <w:br/>
      </w:r>
    </w:p>
    <w:p w14:paraId="4DAE90AC"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CF0E6C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отбор проб (образцов);</w:t>
      </w:r>
      <w:r w:rsidRPr="00692B37">
        <w:rPr>
          <w:rFonts w:ascii="Arial" w:eastAsia="Times New Roman" w:hAnsi="Arial" w:cs="Arial"/>
          <w:sz w:val="24"/>
          <w:szCs w:val="24"/>
          <w:lang w:eastAsia="ru-RU"/>
        </w:rPr>
        <w:br/>
      </w:r>
    </w:p>
    <w:p w14:paraId="00D36241"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86CFCED"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инструментальное обследование;</w:t>
      </w:r>
      <w:r w:rsidRPr="00692B37">
        <w:rPr>
          <w:rFonts w:ascii="Arial" w:eastAsia="Times New Roman" w:hAnsi="Arial" w:cs="Arial"/>
          <w:sz w:val="24"/>
          <w:szCs w:val="24"/>
          <w:lang w:eastAsia="ru-RU"/>
        </w:rPr>
        <w:br/>
      </w:r>
    </w:p>
    <w:p w14:paraId="182FFB79"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3CF1B1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испытание;</w:t>
      </w:r>
      <w:r w:rsidRPr="00692B37">
        <w:rPr>
          <w:rFonts w:ascii="Arial" w:eastAsia="Times New Roman" w:hAnsi="Arial" w:cs="Arial"/>
          <w:sz w:val="24"/>
          <w:szCs w:val="24"/>
          <w:lang w:eastAsia="ru-RU"/>
        </w:rPr>
        <w:br/>
      </w:r>
    </w:p>
    <w:p w14:paraId="3B4E00F1"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A86E60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экспертиза.</w:t>
      </w:r>
      <w:r w:rsidRPr="00692B37">
        <w:rPr>
          <w:rFonts w:ascii="Arial" w:eastAsia="Times New Roman" w:hAnsi="Arial" w:cs="Arial"/>
          <w:sz w:val="24"/>
          <w:szCs w:val="24"/>
          <w:lang w:eastAsia="ru-RU"/>
        </w:rPr>
        <w:br/>
      </w:r>
    </w:p>
    <w:p w14:paraId="6432A700"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63DA7C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4.40. Срок проведения рейдового осмотра не может превышать 10 (десять) рабочих дней. Срок взаимодействия с одним контролируемым лицом в период проведения рейдового осмотра не может превышать 1 (один) рабочий день.</w:t>
      </w:r>
      <w:r w:rsidRPr="00692B37">
        <w:rPr>
          <w:rFonts w:ascii="Arial" w:eastAsia="Times New Roman" w:hAnsi="Arial" w:cs="Arial"/>
          <w:sz w:val="24"/>
          <w:szCs w:val="24"/>
          <w:lang w:eastAsia="ru-RU"/>
        </w:rPr>
        <w:br/>
      </w:r>
    </w:p>
    <w:p w14:paraId="06598184"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2CA55BC"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4.41. При проведении рейдового осмотра инспекторы Управления вправе взаимодействовать с находящимися на производственных объектах лицами.</w:t>
      </w:r>
      <w:r w:rsidRPr="00692B37">
        <w:rPr>
          <w:rFonts w:ascii="Arial" w:eastAsia="Times New Roman" w:hAnsi="Arial" w:cs="Arial"/>
          <w:sz w:val="24"/>
          <w:szCs w:val="24"/>
          <w:lang w:eastAsia="ru-RU"/>
        </w:rPr>
        <w:br/>
      </w:r>
    </w:p>
    <w:p w14:paraId="1747CA4B"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8284D2E"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4.42.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Управления к производственным объектам, указанным в решении о проведении рейдового осмотра, а также во все помещения (за исключением жилых помещений).</w:t>
      </w:r>
      <w:r w:rsidRPr="00692B37">
        <w:rPr>
          <w:rFonts w:ascii="Arial" w:eastAsia="Times New Roman" w:hAnsi="Arial" w:cs="Arial"/>
          <w:sz w:val="24"/>
          <w:szCs w:val="24"/>
          <w:lang w:eastAsia="ru-RU"/>
        </w:rPr>
        <w:br/>
      </w:r>
    </w:p>
    <w:p w14:paraId="7D259E72"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73C7938"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4.43. Рейдовый осмотр проводится при наличии оснований, указанных в пунктах 1, </w:t>
      </w:r>
      <w:proofErr w:type="gramStart"/>
      <w:r w:rsidRPr="00692B37">
        <w:rPr>
          <w:rFonts w:ascii="Arial" w:eastAsia="Times New Roman" w:hAnsi="Arial" w:cs="Arial"/>
          <w:sz w:val="24"/>
          <w:szCs w:val="24"/>
          <w:lang w:eastAsia="ru-RU"/>
        </w:rPr>
        <w:t>3 - 5</w:t>
      </w:r>
      <w:proofErr w:type="gramEnd"/>
      <w:r w:rsidRPr="00692B37">
        <w:rPr>
          <w:rFonts w:ascii="Arial" w:eastAsia="Times New Roman" w:hAnsi="Arial" w:cs="Arial"/>
          <w:sz w:val="24"/>
          <w:szCs w:val="24"/>
          <w:lang w:eastAsia="ru-RU"/>
        </w:rPr>
        <w:t xml:space="preserve"> части 1 статьи 57 Федерального закона N 248-ФЗ.</w:t>
      </w:r>
      <w:r w:rsidRPr="00692B37">
        <w:rPr>
          <w:rFonts w:ascii="Arial" w:eastAsia="Times New Roman" w:hAnsi="Arial" w:cs="Arial"/>
          <w:sz w:val="24"/>
          <w:szCs w:val="24"/>
          <w:lang w:eastAsia="ru-RU"/>
        </w:rPr>
        <w:br/>
      </w:r>
    </w:p>
    <w:p w14:paraId="56033248"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3ACE54C"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lastRenderedPageBreak/>
        <w:t>4.44.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692B37">
        <w:rPr>
          <w:rFonts w:ascii="Arial" w:eastAsia="Times New Roman" w:hAnsi="Arial" w:cs="Arial"/>
          <w:sz w:val="24"/>
          <w:szCs w:val="24"/>
          <w:lang w:eastAsia="ru-RU"/>
        </w:rPr>
        <w:br/>
      </w:r>
    </w:p>
    <w:p w14:paraId="2AE57917"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0633116"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4.45. В ходе документарной проверки могут совершаться следующие контрольные (надзорные) действия:</w:t>
      </w:r>
      <w:r w:rsidRPr="00692B37">
        <w:rPr>
          <w:rFonts w:ascii="Arial" w:eastAsia="Times New Roman" w:hAnsi="Arial" w:cs="Arial"/>
          <w:sz w:val="24"/>
          <w:szCs w:val="24"/>
          <w:lang w:eastAsia="ru-RU"/>
        </w:rPr>
        <w:br/>
      </w:r>
    </w:p>
    <w:p w14:paraId="385EE8A4"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C0FB8A4"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получение письменных объяснений;</w:t>
      </w:r>
      <w:r w:rsidRPr="00692B37">
        <w:rPr>
          <w:rFonts w:ascii="Arial" w:eastAsia="Times New Roman" w:hAnsi="Arial" w:cs="Arial"/>
          <w:sz w:val="24"/>
          <w:szCs w:val="24"/>
          <w:lang w:eastAsia="ru-RU"/>
        </w:rPr>
        <w:br/>
      </w:r>
    </w:p>
    <w:p w14:paraId="722B35FB"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EC2C62E"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истребование документов;</w:t>
      </w:r>
      <w:r w:rsidRPr="00692B37">
        <w:rPr>
          <w:rFonts w:ascii="Arial" w:eastAsia="Times New Roman" w:hAnsi="Arial" w:cs="Arial"/>
          <w:sz w:val="24"/>
          <w:szCs w:val="24"/>
          <w:lang w:eastAsia="ru-RU"/>
        </w:rPr>
        <w:br/>
      </w:r>
    </w:p>
    <w:p w14:paraId="1139D76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309A4FE"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экспертиза.</w:t>
      </w:r>
      <w:r w:rsidRPr="00692B37">
        <w:rPr>
          <w:rFonts w:ascii="Arial" w:eastAsia="Times New Roman" w:hAnsi="Arial" w:cs="Arial"/>
          <w:sz w:val="24"/>
          <w:szCs w:val="24"/>
          <w:lang w:eastAsia="ru-RU"/>
        </w:rPr>
        <w:br/>
      </w:r>
    </w:p>
    <w:p w14:paraId="540B99E9"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C1C6060"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4.46. В случае если достоверность сведений, содержащихся в документах, имеющихся в распоряжении Управления, вызывает обоснованные сомнения либо эти сведения не позволяют оценить исполнение контролируемым лицом обязательных требований, Управление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(десяти) рабочих дней со дня получения данного требования контролируемое лицо обязано направить в Управление указанные в требовании документы.</w:t>
      </w:r>
      <w:r w:rsidRPr="00692B37">
        <w:rPr>
          <w:rFonts w:ascii="Arial" w:eastAsia="Times New Roman" w:hAnsi="Arial" w:cs="Arial"/>
          <w:sz w:val="24"/>
          <w:szCs w:val="24"/>
          <w:lang w:eastAsia="ru-RU"/>
        </w:rPr>
        <w:br/>
      </w:r>
    </w:p>
    <w:p w14:paraId="47AA2FD2"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6F9692C"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4.47.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Управления документах и (или) полученным при осуществлении регионального государственного надзора, информация об ошибках, о противоречиях и несоответствии сведений направляется контролируемому лицу с требованием представить в течение 10 (десяти) рабочих дней необходимые пояснения. Контролируемое лицо, представляющее в Управление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Управления документах и (или) полученным при осуществлении регионального государственного надзора, вправе дополнительно представить в Управление документы, подтверждающие достоверность ранее представленных документов.</w:t>
      </w:r>
      <w:r w:rsidRPr="00692B37">
        <w:rPr>
          <w:rFonts w:ascii="Arial" w:eastAsia="Times New Roman" w:hAnsi="Arial" w:cs="Arial"/>
          <w:sz w:val="24"/>
          <w:szCs w:val="24"/>
          <w:lang w:eastAsia="ru-RU"/>
        </w:rPr>
        <w:br/>
      </w:r>
    </w:p>
    <w:p w14:paraId="0944ADAE"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AC7A6E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4.48. При проведении документарной проверки Управление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Управлением от иных органов.</w:t>
      </w:r>
      <w:r w:rsidRPr="00692B37">
        <w:rPr>
          <w:rFonts w:ascii="Arial" w:eastAsia="Times New Roman" w:hAnsi="Arial" w:cs="Arial"/>
          <w:sz w:val="24"/>
          <w:szCs w:val="24"/>
          <w:lang w:eastAsia="ru-RU"/>
        </w:rPr>
        <w:br/>
      </w:r>
    </w:p>
    <w:p w14:paraId="4859E832"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C2D939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lastRenderedPageBreak/>
        <w:t>4.49. Срок проведения документарной проверки не может превышать 10 (десять) рабочих дней. В указанный срок не включается период с момента направления Управлением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Управлении, а также период с момента направления контролируемому лицу информации Управления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Управления документах и (или) полученным при осуществлении регионального государственного надзора, и требования представить необходимые пояснения в письменной форме до момента представления указанных пояснений в Управление.</w:t>
      </w:r>
      <w:r w:rsidRPr="00692B37">
        <w:rPr>
          <w:rFonts w:ascii="Arial" w:eastAsia="Times New Roman" w:hAnsi="Arial" w:cs="Arial"/>
          <w:sz w:val="24"/>
          <w:szCs w:val="24"/>
          <w:lang w:eastAsia="ru-RU"/>
        </w:rPr>
        <w:br/>
      </w:r>
    </w:p>
    <w:p w14:paraId="3B82ED81"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8DE40D0"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4.50. Документарная проверка проводится при наличии оснований, указанных в пунктах </w:t>
      </w:r>
      <w:proofErr w:type="gramStart"/>
      <w:r w:rsidRPr="00692B37">
        <w:rPr>
          <w:rFonts w:ascii="Arial" w:eastAsia="Times New Roman" w:hAnsi="Arial" w:cs="Arial"/>
          <w:sz w:val="24"/>
          <w:szCs w:val="24"/>
          <w:lang w:eastAsia="ru-RU"/>
        </w:rPr>
        <w:t>1 - 5</w:t>
      </w:r>
      <w:proofErr w:type="gramEnd"/>
      <w:r w:rsidRPr="00692B37">
        <w:rPr>
          <w:rFonts w:ascii="Arial" w:eastAsia="Times New Roman" w:hAnsi="Arial" w:cs="Arial"/>
          <w:sz w:val="24"/>
          <w:szCs w:val="24"/>
          <w:lang w:eastAsia="ru-RU"/>
        </w:rPr>
        <w:t xml:space="preserve"> части 1 статьи 57 Федерального закона N 248-ФЗ.</w:t>
      </w:r>
      <w:r w:rsidRPr="00692B37">
        <w:rPr>
          <w:rFonts w:ascii="Arial" w:eastAsia="Times New Roman" w:hAnsi="Arial" w:cs="Arial"/>
          <w:sz w:val="24"/>
          <w:szCs w:val="24"/>
          <w:lang w:eastAsia="ru-RU"/>
        </w:rPr>
        <w:br/>
      </w:r>
    </w:p>
    <w:p w14:paraId="716921F5"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948AF4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4.51. Внеплановая документарная проверка проводится без согласования с органами прокуратуры.</w:t>
      </w:r>
      <w:r w:rsidRPr="00692B37">
        <w:rPr>
          <w:rFonts w:ascii="Arial" w:eastAsia="Times New Roman" w:hAnsi="Arial" w:cs="Arial"/>
          <w:sz w:val="24"/>
          <w:szCs w:val="24"/>
          <w:lang w:eastAsia="ru-RU"/>
        </w:rPr>
        <w:br/>
      </w:r>
    </w:p>
    <w:p w14:paraId="24786F8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B5BBE93" w14:textId="583B15CD"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4.52. Проведение документарной проверки, предметом которой являются сведения, составляющие государственную тайну, осуществляется по местонахождению (месту осуществления деятельности) контролируемого лица (его филиалов, представительств, обособленных структурных подразделений), с соблюдением требований Закона Российской Федерации от 21 июля 1993 года N 5485-1 "О государственной тайне".</w:t>
      </w:r>
      <w:r w:rsidRPr="00692B37">
        <w:rPr>
          <w:rFonts w:ascii="Arial" w:eastAsia="Times New Roman" w:hAnsi="Arial" w:cs="Arial"/>
          <w:sz w:val="24"/>
          <w:szCs w:val="24"/>
          <w:lang w:eastAsia="ru-RU"/>
        </w:rPr>
        <w:br/>
      </w:r>
    </w:p>
    <w:p w14:paraId="49AAE525"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C258AD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4.53. В ходе выездной проверки могут совершаться следующие контрольные (надзорные) действия:</w:t>
      </w:r>
      <w:r w:rsidRPr="00692B37">
        <w:rPr>
          <w:rFonts w:ascii="Arial" w:eastAsia="Times New Roman" w:hAnsi="Arial" w:cs="Arial"/>
          <w:sz w:val="24"/>
          <w:szCs w:val="24"/>
          <w:lang w:eastAsia="ru-RU"/>
        </w:rPr>
        <w:br/>
      </w:r>
    </w:p>
    <w:p w14:paraId="074B4D9E"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EED6A2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осмотр;</w:t>
      </w:r>
      <w:r w:rsidRPr="00692B37">
        <w:rPr>
          <w:rFonts w:ascii="Arial" w:eastAsia="Times New Roman" w:hAnsi="Arial" w:cs="Arial"/>
          <w:sz w:val="24"/>
          <w:szCs w:val="24"/>
          <w:lang w:eastAsia="ru-RU"/>
        </w:rPr>
        <w:br/>
      </w:r>
    </w:p>
    <w:p w14:paraId="250D7BFC"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115A401A"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досмотр;</w:t>
      </w:r>
      <w:r w:rsidRPr="00692B37">
        <w:rPr>
          <w:rFonts w:ascii="Arial" w:eastAsia="Times New Roman" w:hAnsi="Arial" w:cs="Arial"/>
          <w:sz w:val="24"/>
          <w:szCs w:val="24"/>
          <w:lang w:eastAsia="ru-RU"/>
        </w:rPr>
        <w:br/>
      </w:r>
    </w:p>
    <w:p w14:paraId="4E59D8D8"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7E0C789"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опрос;</w:t>
      </w:r>
      <w:r w:rsidRPr="00692B37">
        <w:rPr>
          <w:rFonts w:ascii="Arial" w:eastAsia="Times New Roman" w:hAnsi="Arial" w:cs="Arial"/>
          <w:sz w:val="24"/>
          <w:szCs w:val="24"/>
          <w:lang w:eastAsia="ru-RU"/>
        </w:rPr>
        <w:br/>
      </w:r>
    </w:p>
    <w:p w14:paraId="3553B048"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69E880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получение письменных объяснений;</w:t>
      </w:r>
      <w:r w:rsidRPr="00692B37">
        <w:rPr>
          <w:rFonts w:ascii="Arial" w:eastAsia="Times New Roman" w:hAnsi="Arial" w:cs="Arial"/>
          <w:sz w:val="24"/>
          <w:szCs w:val="24"/>
          <w:lang w:eastAsia="ru-RU"/>
        </w:rPr>
        <w:br/>
      </w:r>
    </w:p>
    <w:p w14:paraId="6AD48400"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5D8D494"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истребование документов;</w:t>
      </w:r>
      <w:r w:rsidRPr="00692B37">
        <w:rPr>
          <w:rFonts w:ascii="Arial" w:eastAsia="Times New Roman" w:hAnsi="Arial" w:cs="Arial"/>
          <w:sz w:val="24"/>
          <w:szCs w:val="24"/>
          <w:lang w:eastAsia="ru-RU"/>
        </w:rPr>
        <w:br/>
      </w:r>
    </w:p>
    <w:p w14:paraId="1A603737"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832FFC9"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отбор проб (образцов);</w:t>
      </w:r>
      <w:r w:rsidRPr="00692B37">
        <w:rPr>
          <w:rFonts w:ascii="Arial" w:eastAsia="Times New Roman" w:hAnsi="Arial" w:cs="Arial"/>
          <w:sz w:val="24"/>
          <w:szCs w:val="24"/>
          <w:lang w:eastAsia="ru-RU"/>
        </w:rPr>
        <w:br/>
      </w:r>
    </w:p>
    <w:p w14:paraId="578BB4CF"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5A44D88"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инструментальное обследование;</w:t>
      </w:r>
      <w:r w:rsidRPr="00692B37">
        <w:rPr>
          <w:rFonts w:ascii="Arial" w:eastAsia="Times New Roman" w:hAnsi="Arial" w:cs="Arial"/>
          <w:sz w:val="24"/>
          <w:szCs w:val="24"/>
          <w:lang w:eastAsia="ru-RU"/>
        </w:rPr>
        <w:br/>
      </w:r>
    </w:p>
    <w:p w14:paraId="2B3F1633"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E437A6B"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испытание;</w:t>
      </w:r>
      <w:r w:rsidRPr="00692B37">
        <w:rPr>
          <w:rFonts w:ascii="Arial" w:eastAsia="Times New Roman" w:hAnsi="Arial" w:cs="Arial"/>
          <w:sz w:val="24"/>
          <w:szCs w:val="24"/>
          <w:lang w:eastAsia="ru-RU"/>
        </w:rPr>
        <w:br/>
      </w:r>
    </w:p>
    <w:p w14:paraId="6DBC372E"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89DD785"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экспертиза.</w:t>
      </w:r>
      <w:r w:rsidRPr="00692B37">
        <w:rPr>
          <w:rFonts w:ascii="Arial" w:eastAsia="Times New Roman" w:hAnsi="Arial" w:cs="Arial"/>
          <w:sz w:val="24"/>
          <w:szCs w:val="24"/>
          <w:lang w:eastAsia="ru-RU"/>
        </w:rPr>
        <w:br/>
      </w:r>
    </w:p>
    <w:p w14:paraId="0A61F43E"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6AE3A9B7"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4.54. Выездная проверка проводится при наличии оснований, указанных в пунктах </w:t>
      </w:r>
      <w:proofErr w:type="gramStart"/>
      <w:r w:rsidRPr="00692B37">
        <w:rPr>
          <w:rFonts w:ascii="Arial" w:eastAsia="Times New Roman" w:hAnsi="Arial" w:cs="Arial"/>
          <w:sz w:val="24"/>
          <w:szCs w:val="24"/>
          <w:lang w:eastAsia="ru-RU"/>
        </w:rPr>
        <w:t>1 - 5</w:t>
      </w:r>
      <w:proofErr w:type="gramEnd"/>
      <w:r w:rsidRPr="00692B37">
        <w:rPr>
          <w:rFonts w:ascii="Arial" w:eastAsia="Times New Roman" w:hAnsi="Arial" w:cs="Arial"/>
          <w:sz w:val="24"/>
          <w:szCs w:val="24"/>
          <w:lang w:eastAsia="ru-RU"/>
        </w:rPr>
        <w:t xml:space="preserve"> части 1 статьи 57 Федерального закона N 248-ФЗ.</w:t>
      </w:r>
      <w:r w:rsidRPr="00692B37">
        <w:rPr>
          <w:rFonts w:ascii="Arial" w:eastAsia="Times New Roman" w:hAnsi="Arial" w:cs="Arial"/>
          <w:sz w:val="24"/>
          <w:szCs w:val="24"/>
          <w:lang w:eastAsia="ru-RU"/>
        </w:rPr>
        <w:br/>
      </w:r>
    </w:p>
    <w:p w14:paraId="3AF2BE5A"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D7D59B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4.55.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частью 3 статьи 57 и частью 12 статьи 66 Федерального закона N 248-ФЗ.</w:t>
      </w:r>
      <w:r w:rsidRPr="00692B37">
        <w:rPr>
          <w:rFonts w:ascii="Arial" w:eastAsia="Times New Roman" w:hAnsi="Arial" w:cs="Arial"/>
          <w:sz w:val="24"/>
          <w:szCs w:val="24"/>
          <w:lang w:eastAsia="ru-RU"/>
        </w:rPr>
        <w:br/>
      </w:r>
    </w:p>
    <w:p w14:paraId="1CE68A5C"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356A198"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4.56.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 предусмотренном статьей 21 Федерального закона N 248-ФЗ.</w:t>
      </w:r>
      <w:r w:rsidRPr="00692B37">
        <w:rPr>
          <w:rFonts w:ascii="Arial" w:eastAsia="Times New Roman" w:hAnsi="Arial" w:cs="Arial"/>
          <w:sz w:val="24"/>
          <w:szCs w:val="24"/>
          <w:lang w:eastAsia="ru-RU"/>
        </w:rPr>
        <w:br/>
      </w:r>
    </w:p>
    <w:p w14:paraId="3D822A92"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5A80186"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4.57. Срок проведения выездной проверки не может превышать 10 (десять) рабочих дней.</w:t>
      </w:r>
      <w:r w:rsidRPr="00692B37">
        <w:rPr>
          <w:rFonts w:ascii="Arial" w:eastAsia="Times New Roman" w:hAnsi="Arial" w:cs="Arial"/>
          <w:sz w:val="24"/>
          <w:szCs w:val="24"/>
          <w:lang w:eastAsia="ru-RU"/>
        </w:rPr>
        <w:br/>
      </w:r>
    </w:p>
    <w:p w14:paraId="594F4D64"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5258DBC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4.58. В отношении одного субъекта малого предпринимательства общий срок взаимодействия в ходе проведения выездной проверки не может превышать 50 (пятьдесят) часов для малого предприятия и 15 (пятнадцать) часов для микропредприятия.</w:t>
      </w:r>
      <w:r w:rsidRPr="00692B37">
        <w:rPr>
          <w:rFonts w:ascii="Arial" w:eastAsia="Times New Roman" w:hAnsi="Arial" w:cs="Arial"/>
          <w:sz w:val="24"/>
          <w:szCs w:val="24"/>
          <w:lang w:eastAsia="ru-RU"/>
        </w:rPr>
        <w:br/>
      </w:r>
    </w:p>
    <w:p w14:paraId="35F36091" w14:textId="77777777" w:rsidR="00692B37" w:rsidRPr="00692B37" w:rsidRDefault="00692B37" w:rsidP="00692B37">
      <w:pPr>
        <w:spacing w:after="240" w:line="240" w:lineRule="auto"/>
        <w:jc w:val="center"/>
        <w:textAlignment w:val="baseline"/>
        <w:outlineLvl w:val="2"/>
        <w:rPr>
          <w:rFonts w:ascii="Arial" w:eastAsia="Times New Roman" w:hAnsi="Arial" w:cs="Arial"/>
          <w:b/>
          <w:bCs/>
          <w:sz w:val="24"/>
          <w:szCs w:val="24"/>
          <w:lang w:eastAsia="ru-RU"/>
        </w:rPr>
      </w:pPr>
      <w:r w:rsidRPr="00692B37">
        <w:rPr>
          <w:rFonts w:ascii="Arial" w:eastAsia="Times New Roman" w:hAnsi="Arial" w:cs="Arial"/>
          <w:b/>
          <w:bCs/>
          <w:sz w:val="24"/>
          <w:szCs w:val="24"/>
          <w:lang w:eastAsia="ru-RU"/>
        </w:rPr>
        <w:br/>
      </w:r>
      <w:r w:rsidRPr="00692B37">
        <w:rPr>
          <w:rFonts w:ascii="Arial" w:eastAsia="Times New Roman" w:hAnsi="Arial" w:cs="Arial"/>
          <w:b/>
          <w:bCs/>
          <w:sz w:val="24"/>
          <w:szCs w:val="24"/>
          <w:lang w:eastAsia="ru-RU"/>
        </w:rPr>
        <w:br/>
        <w:t>V. Результаты контрольного (надзорного) мероприятия</w:t>
      </w:r>
    </w:p>
    <w:p w14:paraId="54CC7244"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2488181"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5.1. Результатами контрольного (надзорного) мероприятия являются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Управлением или должностным лицам информации для рассмотрения вопроса о привлечении к ответственности и (или) применение Управлением мер, предусмотренных частями 2 и 3 статьи 90 Федерального закона N 248-ФЗ.</w:t>
      </w:r>
      <w:r w:rsidRPr="00692B37">
        <w:rPr>
          <w:rFonts w:ascii="Arial" w:eastAsia="Times New Roman" w:hAnsi="Arial" w:cs="Arial"/>
          <w:sz w:val="24"/>
          <w:szCs w:val="24"/>
          <w:lang w:eastAsia="ru-RU"/>
        </w:rPr>
        <w:br/>
      </w:r>
    </w:p>
    <w:p w14:paraId="729D13CB"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F0D3C19"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 xml:space="preserve">5.2. По окончании проведения контрольного (надзорного) мероприятия составляется акт контрольного (надзорного) мероприятия (далее - акт). В случае если по результатам проведения такого мероприятия выявлено нарушение </w:t>
      </w:r>
      <w:r w:rsidRPr="00692B37">
        <w:rPr>
          <w:rFonts w:ascii="Arial" w:eastAsia="Times New Roman" w:hAnsi="Arial" w:cs="Arial"/>
          <w:sz w:val="24"/>
          <w:szCs w:val="24"/>
          <w:lang w:eastAsia="ru-RU"/>
        </w:rPr>
        <w:lastRenderedPageBreak/>
        <w:t>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в акте указывается факт его устранения. Документы, иные материалы, являющиеся доказательствами нарушения обязательных требований, приобщаются к акту.</w:t>
      </w:r>
      <w:r w:rsidRPr="00692B37">
        <w:rPr>
          <w:rFonts w:ascii="Arial" w:eastAsia="Times New Roman" w:hAnsi="Arial" w:cs="Arial"/>
          <w:sz w:val="24"/>
          <w:szCs w:val="24"/>
          <w:lang w:eastAsia="ru-RU"/>
        </w:rPr>
        <w:br/>
      </w:r>
    </w:p>
    <w:p w14:paraId="09C74D8C"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DF6ABC2"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5.3. Оформление акта производится на месте проведения контрольного (надзорного) мероприятия в день окончания проведения такого мероприятия.</w:t>
      </w:r>
      <w:r w:rsidRPr="00692B37">
        <w:rPr>
          <w:rFonts w:ascii="Arial" w:eastAsia="Times New Roman" w:hAnsi="Arial" w:cs="Arial"/>
          <w:sz w:val="24"/>
          <w:szCs w:val="24"/>
          <w:lang w:eastAsia="ru-RU"/>
        </w:rPr>
        <w:br/>
      </w:r>
    </w:p>
    <w:p w14:paraId="3B27F849"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076CD4F3"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5.4.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 о государственной и иной охраняемой законом тайне.</w:t>
      </w:r>
      <w:r w:rsidRPr="00692B37">
        <w:rPr>
          <w:rFonts w:ascii="Arial" w:eastAsia="Times New Roman" w:hAnsi="Arial" w:cs="Arial"/>
          <w:sz w:val="24"/>
          <w:szCs w:val="24"/>
          <w:lang w:eastAsia="ru-RU"/>
        </w:rPr>
        <w:br/>
      </w:r>
    </w:p>
    <w:p w14:paraId="75322C3D"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0D828A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5.5.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692B37">
        <w:rPr>
          <w:rFonts w:ascii="Arial" w:eastAsia="Times New Roman" w:hAnsi="Arial" w:cs="Arial"/>
          <w:sz w:val="24"/>
          <w:szCs w:val="24"/>
          <w:lang w:eastAsia="ru-RU"/>
        </w:rPr>
        <w:br/>
      </w:r>
    </w:p>
    <w:p w14:paraId="1F9D7341"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65B487F"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5.6. Документы, оформляемые Управлением при осуществлении регионального государственного надзора, а также специалистами, экспертами, 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 с учетом положений статьи 98 Федерального закона N 248-ФЗ.</w:t>
      </w:r>
      <w:r w:rsidRPr="00692B37">
        <w:rPr>
          <w:rFonts w:ascii="Arial" w:eastAsia="Times New Roman" w:hAnsi="Arial" w:cs="Arial"/>
          <w:sz w:val="24"/>
          <w:szCs w:val="24"/>
          <w:lang w:eastAsia="ru-RU"/>
        </w:rPr>
        <w:br/>
      </w:r>
    </w:p>
    <w:p w14:paraId="26F91FB5"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3E422810"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5.7. Типовые формы документов, используемых Управлением,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r w:rsidRPr="00692B37">
        <w:rPr>
          <w:rFonts w:ascii="Arial" w:eastAsia="Times New Roman" w:hAnsi="Arial" w:cs="Arial"/>
          <w:sz w:val="24"/>
          <w:szCs w:val="24"/>
          <w:lang w:eastAsia="ru-RU"/>
        </w:rPr>
        <w:br/>
      </w:r>
    </w:p>
    <w:p w14:paraId="0B07C854"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449D022D"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5.8. Управление вправе утверждать формы документов, используемых при осуществлении регионального государственного надзора, не утвержденные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r w:rsidRPr="00692B37">
        <w:rPr>
          <w:rFonts w:ascii="Arial" w:eastAsia="Times New Roman" w:hAnsi="Arial" w:cs="Arial"/>
          <w:sz w:val="24"/>
          <w:szCs w:val="24"/>
          <w:lang w:eastAsia="ru-RU"/>
        </w:rPr>
        <w:br/>
      </w:r>
    </w:p>
    <w:p w14:paraId="56695303"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21A26BB0"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t>5.9. Информирование контролируемых лиц о совершаемых должностными лицами Управления и иными уполномоченными лицами действиях и принимаемых решениях осуществляется в порядке, установленном статьей 21 с учетом положений статьи 98 Федерального закона N 248-ФЗ.</w:t>
      </w:r>
      <w:r w:rsidRPr="00692B37">
        <w:rPr>
          <w:rFonts w:ascii="Arial" w:eastAsia="Times New Roman" w:hAnsi="Arial" w:cs="Arial"/>
          <w:sz w:val="24"/>
          <w:szCs w:val="24"/>
          <w:lang w:eastAsia="ru-RU"/>
        </w:rPr>
        <w:br/>
      </w:r>
    </w:p>
    <w:p w14:paraId="6F0A115B" w14:textId="77777777" w:rsidR="00692B37" w:rsidRPr="00692B37" w:rsidRDefault="00692B37" w:rsidP="00692B37">
      <w:pPr>
        <w:spacing w:after="0" w:line="240" w:lineRule="auto"/>
        <w:textAlignment w:val="baseline"/>
        <w:rPr>
          <w:rFonts w:ascii="Arial" w:eastAsia="Times New Roman" w:hAnsi="Arial" w:cs="Arial"/>
          <w:sz w:val="24"/>
          <w:szCs w:val="24"/>
          <w:lang w:eastAsia="ru-RU"/>
        </w:rPr>
      </w:pPr>
    </w:p>
    <w:p w14:paraId="7048C8C4" w14:textId="77777777" w:rsidR="00692B37" w:rsidRPr="00692B37" w:rsidRDefault="00692B37" w:rsidP="00692B37">
      <w:pPr>
        <w:spacing w:after="0" w:line="240" w:lineRule="auto"/>
        <w:ind w:firstLine="480"/>
        <w:textAlignment w:val="baseline"/>
        <w:rPr>
          <w:rFonts w:ascii="Arial" w:eastAsia="Times New Roman" w:hAnsi="Arial" w:cs="Arial"/>
          <w:sz w:val="24"/>
          <w:szCs w:val="24"/>
          <w:lang w:eastAsia="ru-RU"/>
        </w:rPr>
      </w:pPr>
      <w:r w:rsidRPr="00692B37">
        <w:rPr>
          <w:rFonts w:ascii="Arial" w:eastAsia="Times New Roman" w:hAnsi="Arial" w:cs="Arial"/>
          <w:sz w:val="24"/>
          <w:szCs w:val="24"/>
          <w:lang w:eastAsia="ru-RU"/>
        </w:rPr>
        <w:lastRenderedPageBreak/>
        <w:t>5.10. В случае выявления при проведении контрольного (надзорного) мероприятия нарушений обязательных требований контролируемым лицом, Управление в пределах полномочий обязано принять меры, предусмотренные частью 2 и 3 статьи 90 Федерального закона N 248-ФЗ.</w:t>
      </w:r>
    </w:p>
    <w:p w14:paraId="3262376D" w14:textId="77777777" w:rsidR="00692B37" w:rsidRPr="00692B37" w:rsidRDefault="00692B37" w:rsidP="00692B37">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92B37">
        <w:rPr>
          <w:rFonts w:ascii="Times New Roman" w:eastAsia="Times New Roman" w:hAnsi="Times New Roman" w:cs="Times New Roman"/>
          <w:b/>
          <w:bCs/>
          <w:sz w:val="24"/>
          <w:szCs w:val="24"/>
          <w:lang w:eastAsia="ru-RU"/>
        </w:rPr>
        <w:t>VI. Обжалование решений Управления, действий (бездействия) должностных лиц Управления</w:t>
      </w:r>
    </w:p>
    <w:p w14:paraId="7CF529D5"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452DD6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6.1. Правом на обжалование решений Управления, действий (бездействия) его должностных лиц обладает контролируемое лицо, в отношении которого приняты решения или совершены действия (бездействие), указанные в части 4 статьи 40 Федерального закона N 248-ФЗ, в порядке, предусмотренном указанным Федеральным законом.</w:t>
      </w:r>
      <w:r w:rsidRPr="00692B37">
        <w:rPr>
          <w:rFonts w:ascii="Times New Roman" w:eastAsia="Times New Roman" w:hAnsi="Times New Roman" w:cs="Times New Roman"/>
          <w:sz w:val="24"/>
          <w:szCs w:val="24"/>
          <w:lang w:eastAsia="ru-RU"/>
        </w:rPr>
        <w:br/>
      </w:r>
    </w:p>
    <w:p w14:paraId="5A043FD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011CDE7"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6.2. Жалоба подается контролируемым лицом в Управление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692B37">
        <w:rPr>
          <w:rFonts w:ascii="Times New Roman" w:eastAsia="Times New Roman" w:hAnsi="Times New Roman" w:cs="Times New Roman"/>
          <w:sz w:val="24"/>
          <w:szCs w:val="24"/>
          <w:lang w:eastAsia="ru-RU"/>
        </w:rPr>
        <w:br/>
      </w:r>
    </w:p>
    <w:p w14:paraId="76151CF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30507EC"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6.3. Жалоба контролируемого лица должна соответствовать требованиями статьи 41 Федерального закона N 248-ФЗ.</w:t>
      </w:r>
      <w:r w:rsidRPr="00692B37">
        <w:rPr>
          <w:rFonts w:ascii="Times New Roman" w:eastAsia="Times New Roman" w:hAnsi="Times New Roman" w:cs="Times New Roman"/>
          <w:sz w:val="24"/>
          <w:szCs w:val="24"/>
          <w:lang w:eastAsia="ru-RU"/>
        </w:rPr>
        <w:br/>
      </w:r>
    </w:p>
    <w:p w14:paraId="130DBAA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0BDA0C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6.4. Материалы, прикладываемые к жалобе, в том числе фото- и видеоматериалы, представляются контролируемым лицом в электронном виде.</w:t>
      </w:r>
      <w:r w:rsidRPr="00692B37">
        <w:rPr>
          <w:rFonts w:ascii="Times New Roman" w:eastAsia="Times New Roman" w:hAnsi="Times New Roman" w:cs="Times New Roman"/>
          <w:sz w:val="24"/>
          <w:szCs w:val="24"/>
          <w:lang w:eastAsia="ru-RU"/>
        </w:rPr>
        <w:br/>
      </w:r>
    </w:p>
    <w:p w14:paraId="55CE00E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B04AAFA"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6.5. Жалоба не должна содержать нецензурные либо оскорбительные выражения, угрозы жизни, здоровью и имуществу должностных лиц Управления либо членов их семей.</w:t>
      </w:r>
      <w:r w:rsidRPr="00692B37">
        <w:rPr>
          <w:rFonts w:ascii="Times New Roman" w:eastAsia="Times New Roman" w:hAnsi="Times New Roman" w:cs="Times New Roman"/>
          <w:sz w:val="24"/>
          <w:szCs w:val="24"/>
          <w:lang w:eastAsia="ru-RU"/>
        </w:rPr>
        <w:br/>
      </w:r>
    </w:p>
    <w:p w14:paraId="5D202098"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48F5703"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6.6.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692B37">
        <w:rPr>
          <w:rFonts w:ascii="Times New Roman" w:eastAsia="Times New Roman" w:hAnsi="Times New Roman" w:cs="Times New Roman"/>
          <w:sz w:val="24"/>
          <w:szCs w:val="24"/>
          <w:lang w:eastAsia="ru-RU"/>
        </w:rPr>
        <w:br/>
      </w:r>
    </w:p>
    <w:p w14:paraId="7A09E83A"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91EE69D"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6.7.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Белгородской области,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Белгородской области направляется Управлением лицу, подавшему жалобу, в течение 1 (одного) рабочего дня с момента принятия решения по жалобе.</w:t>
      </w:r>
      <w:r w:rsidRPr="00692B37">
        <w:rPr>
          <w:rFonts w:ascii="Times New Roman" w:eastAsia="Times New Roman" w:hAnsi="Times New Roman" w:cs="Times New Roman"/>
          <w:sz w:val="24"/>
          <w:szCs w:val="24"/>
          <w:lang w:eastAsia="ru-RU"/>
        </w:rPr>
        <w:br/>
      </w:r>
    </w:p>
    <w:p w14:paraId="6182047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3F1B3CD"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lastRenderedPageBreak/>
        <w:t>6.8. Жалоба на решение, действия (бездействие) должностных лиц Управления рассматривается начальником Управления.</w:t>
      </w:r>
      <w:r w:rsidRPr="00692B37">
        <w:rPr>
          <w:rFonts w:ascii="Times New Roman" w:eastAsia="Times New Roman" w:hAnsi="Times New Roman" w:cs="Times New Roman"/>
          <w:sz w:val="24"/>
          <w:szCs w:val="24"/>
          <w:lang w:eastAsia="ru-RU"/>
        </w:rPr>
        <w:br/>
      </w:r>
    </w:p>
    <w:p w14:paraId="7A8B9B4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8D0205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6.9. Жалоба на решение, действия (бездействие) начальника Управления (лица, его замещающего) рассматривается должностным лицом, которым в соответствии с распределением обязанностей между должностными лицами, входящими в структуру Правительства Белгородской области, осуществляется непосредственный контроль за деятельностью и координация работы Управления (лицом, его замещающим).</w:t>
      </w:r>
      <w:r w:rsidRPr="00692B37">
        <w:rPr>
          <w:rFonts w:ascii="Times New Roman" w:eastAsia="Times New Roman" w:hAnsi="Times New Roman" w:cs="Times New Roman"/>
          <w:sz w:val="24"/>
          <w:szCs w:val="24"/>
          <w:lang w:eastAsia="ru-RU"/>
        </w:rPr>
        <w:br/>
      </w:r>
    </w:p>
    <w:p w14:paraId="4376BDD8"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D5DDF6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6.10. Жалоба на решение, действия (бездействие) должностного лица, который в соответствии с распределением обязанностей между должностными лицами, входящими в структуру Правительства Белгородской области, осуществляет непосредственный контроль за деятельностью и координацию работы Управления (лица, его замещающего), рассматривается Губернатором Белгородской области.</w:t>
      </w:r>
      <w:r w:rsidRPr="00692B37">
        <w:rPr>
          <w:rFonts w:ascii="Times New Roman" w:eastAsia="Times New Roman" w:hAnsi="Times New Roman" w:cs="Times New Roman"/>
          <w:sz w:val="24"/>
          <w:szCs w:val="24"/>
          <w:lang w:eastAsia="ru-RU"/>
        </w:rPr>
        <w:br/>
      </w:r>
    </w:p>
    <w:p w14:paraId="5551889A"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3F26FA3"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6.11. Контролируемые лица, права и законные интересы которых, по их мнению, были непосредственно нарушены в рамках осуществления государственного контроля (надзора), имеют право на досудебное обжалование:</w:t>
      </w:r>
      <w:r w:rsidRPr="00692B37">
        <w:rPr>
          <w:rFonts w:ascii="Times New Roman" w:eastAsia="Times New Roman" w:hAnsi="Times New Roman" w:cs="Times New Roman"/>
          <w:sz w:val="24"/>
          <w:szCs w:val="24"/>
          <w:lang w:eastAsia="ru-RU"/>
        </w:rPr>
        <w:br/>
      </w:r>
    </w:p>
    <w:p w14:paraId="76B18512"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34B00F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решений о проведении контрольных (надзорных) мероприятий;</w:t>
      </w:r>
      <w:r w:rsidRPr="00692B37">
        <w:rPr>
          <w:rFonts w:ascii="Times New Roman" w:eastAsia="Times New Roman" w:hAnsi="Times New Roman" w:cs="Times New Roman"/>
          <w:sz w:val="24"/>
          <w:szCs w:val="24"/>
          <w:lang w:eastAsia="ru-RU"/>
        </w:rPr>
        <w:br/>
      </w:r>
    </w:p>
    <w:p w14:paraId="3F7106A1"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E1834D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актов контрольных (надзорных) мероприятий, предписаний об устранении выявленных нарушений;</w:t>
      </w:r>
      <w:r w:rsidRPr="00692B37">
        <w:rPr>
          <w:rFonts w:ascii="Times New Roman" w:eastAsia="Times New Roman" w:hAnsi="Times New Roman" w:cs="Times New Roman"/>
          <w:sz w:val="24"/>
          <w:szCs w:val="24"/>
          <w:lang w:eastAsia="ru-RU"/>
        </w:rPr>
        <w:br/>
      </w:r>
    </w:p>
    <w:p w14:paraId="31AFFA97"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72D4EA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действий (бездействия) должностного лица Управления в рамках контрольных (надзорных) мероприятий.</w:t>
      </w:r>
      <w:r w:rsidRPr="00692B37">
        <w:rPr>
          <w:rFonts w:ascii="Times New Roman" w:eastAsia="Times New Roman" w:hAnsi="Times New Roman" w:cs="Times New Roman"/>
          <w:sz w:val="24"/>
          <w:szCs w:val="24"/>
          <w:lang w:eastAsia="ru-RU"/>
        </w:rPr>
        <w:br/>
      </w:r>
    </w:p>
    <w:p w14:paraId="302ED6FA"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0FF9EFCB"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6.12. Жалоба на решение, действия (бездействие) должностных лиц Управления может быть подана в течение 30 (тридцати) календарных дней со дня, когда контролируемое лицо узнало или должно было узнать о нарушении своих прав.</w:t>
      </w:r>
      <w:r w:rsidRPr="00692B37">
        <w:rPr>
          <w:rFonts w:ascii="Times New Roman" w:eastAsia="Times New Roman" w:hAnsi="Times New Roman" w:cs="Times New Roman"/>
          <w:sz w:val="24"/>
          <w:szCs w:val="24"/>
          <w:lang w:eastAsia="ru-RU"/>
        </w:rPr>
        <w:br/>
      </w:r>
    </w:p>
    <w:p w14:paraId="0270F05A"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1C1699D"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6.13. Жалоба на предписание Управления может быть подана в течение 10 (десяти) рабочих дней с момента получения контролируемым лицом предписания.</w:t>
      </w:r>
      <w:r w:rsidRPr="00692B37">
        <w:rPr>
          <w:rFonts w:ascii="Times New Roman" w:eastAsia="Times New Roman" w:hAnsi="Times New Roman" w:cs="Times New Roman"/>
          <w:sz w:val="24"/>
          <w:szCs w:val="24"/>
          <w:lang w:eastAsia="ru-RU"/>
        </w:rPr>
        <w:br/>
      </w:r>
    </w:p>
    <w:p w14:paraId="33FD795D"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E25C0A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6.14. В случае пропуска по уважительной причине срока подачи жалобы этот срок по ходатайству лица, подающего жалобу, может быть восстановлен Управлением.</w:t>
      </w:r>
      <w:r w:rsidRPr="00692B37">
        <w:rPr>
          <w:rFonts w:ascii="Times New Roman" w:eastAsia="Times New Roman" w:hAnsi="Times New Roman" w:cs="Times New Roman"/>
          <w:sz w:val="24"/>
          <w:szCs w:val="24"/>
          <w:lang w:eastAsia="ru-RU"/>
        </w:rPr>
        <w:br/>
      </w:r>
    </w:p>
    <w:p w14:paraId="295C6E4F"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A00838C"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6.15.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692B37">
        <w:rPr>
          <w:rFonts w:ascii="Times New Roman" w:eastAsia="Times New Roman" w:hAnsi="Times New Roman" w:cs="Times New Roman"/>
          <w:sz w:val="24"/>
          <w:szCs w:val="24"/>
          <w:lang w:eastAsia="ru-RU"/>
        </w:rPr>
        <w:br/>
      </w:r>
    </w:p>
    <w:p w14:paraId="60C36A3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3CE064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lastRenderedPageBreak/>
        <w:t>6.16. Жалоба может содержать ходатайство о приостановлении исполнения обжалуемого решения Управления.</w:t>
      </w:r>
      <w:r w:rsidRPr="00692B37">
        <w:rPr>
          <w:rFonts w:ascii="Times New Roman" w:eastAsia="Times New Roman" w:hAnsi="Times New Roman" w:cs="Times New Roman"/>
          <w:sz w:val="24"/>
          <w:szCs w:val="24"/>
          <w:lang w:eastAsia="ru-RU"/>
        </w:rPr>
        <w:br/>
      </w:r>
    </w:p>
    <w:p w14:paraId="51D3FD9A"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CB4EA0A"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6.17. Управление в срок не позднее 2 (двух) рабочих дней со дня регистрации жалобы принимает решение:</w:t>
      </w:r>
      <w:r w:rsidRPr="00692B37">
        <w:rPr>
          <w:rFonts w:ascii="Times New Roman" w:eastAsia="Times New Roman" w:hAnsi="Times New Roman" w:cs="Times New Roman"/>
          <w:sz w:val="24"/>
          <w:szCs w:val="24"/>
          <w:lang w:eastAsia="ru-RU"/>
        </w:rPr>
        <w:br/>
      </w:r>
    </w:p>
    <w:p w14:paraId="53836D7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40AE39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 приостановлении исполнения обжалуемого решения Управления;</w:t>
      </w:r>
      <w:r w:rsidRPr="00692B37">
        <w:rPr>
          <w:rFonts w:ascii="Times New Roman" w:eastAsia="Times New Roman" w:hAnsi="Times New Roman" w:cs="Times New Roman"/>
          <w:sz w:val="24"/>
          <w:szCs w:val="24"/>
          <w:lang w:eastAsia="ru-RU"/>
        </w:rPr>
        <w:br/>
      </w:r>
    </w:p>
    <w:p w14:paraId="60C9F9A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F7ABDB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об отказе в приостановлении исполнения обжалуемого решения Управления.</w:t>
      </w:r>
      <w:r w:rsidRPr="00692B37">
        <w:rPr>
          <w:rFonts w:ascii="Times New Roman" w:eastAsia="Times New Roman" w:hAnsi="Times New Roman" w:cs="Times New Roman"/>
          <w:sz w:val="24"/>
          <w:szCs w:val="24"/>
          <w:lang w:eastAsia="ru-RU"/>
        </w:rPr>
        <w:br/>
      </w:r>
    </w:p>
    <w:p w14:paraId="62CC73E9"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5887A37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6.18. Информация о решении, указанном в пункте 6.18 настоящего раздела, направляется лицу, подавшему жалобу, в течение 1 (одного) рабочего дня со дня принятия решения.</w:t>
      </w:r>
      <w:r w:rsidRPr="00692B37">
        <w:rPr>
          <w:rFonts w:ascii="Times New Roman" w:eastAsia="Times New Roman" w:hAnsi="Times New Roman" w:cs="Times New Roman"/>
          <w:sz w:val="24"/>
          <w:szCs w:val="24"/>
          <w:lang w:eastAsia="ru-RU"/>
        </w:rPr>
        <w:br/>
      </w:r>
    </w:p>
    <w:p w14:paraId="6696BC55"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3FC3FA3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6.19. Жалоба подлежит рассмотрению уполномоченным на рассмотрение должностным лицом Управления в течение 20 (двадцати) рабочих дней со дня ее регистрации. В исключительных случаях, установленных настоящим Положением, этот срок может быть продлен указанным должностным лицом Управления на 20 (двадцать) рабочих дней.</w:t>
      </w:r>
      <w:r w:rsidRPr="00692B37">
        <w:rPr>
          <w:rFonts w:ascii="Times New Roman" w:eastAsia="Times New Roman" w:hAnsi="Times New Roman" w:cs="Times New Roman"/>
          <w:sz w:val="24"/>
          <w:szCs w:val="24"/>
          <w:lang w:eastAsia="ru-RU"/>
        </w:rPr>
        <w:br/>
      </w:r>
    </w:p>
    <w:p w14:paraId="5C6415E8"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06A9490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6.20. Должностное лицо Управления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5 (пяти)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Управлением, но не более чем на 5 (пять)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692B37">
        <w:rPr>
          <w:rFonts w:ascii="Times New Roman" w:eastAsia="Times New Roman" w:hAnsi="Times New Roman" w:cs="Times New Roman"/>
          <w:sz w:val="24"/>
          <w:szCs w:val="24"/>
          <w:lang w:eastAsia="ru-RU"/>
        </w:rPr>
        <w:br/>
      </w:r>
    </w:p>
    <w:p w14:paraId="2762C8DD"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3C098C9"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6.21.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692B37">
        <w:rPr>
          <w:rFonts w:ascii="Times New Roman" w:eastAsia="Times New Roman" w:hAnsi="Times New Roman" w:cs="Times New Roman"/>
          <w:sz w:val="24"/>
          <w:szCs w:val="24"/>
          <w:lang w:eastAsia="ru-RU"/>
        </w:rPr>
        <w:br/>
      </w:r>
    </w:p>
    <w:p w14:paraId="5EB209F8"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6F355CB6"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6.22.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692B37">
        <w:rPr>
          <w:rFonts w:ascii="Times New Roman" w:eastAsia="Times New Roman" w:hAnsi="Times New Roman" w:cs="Times New Roman"/>
          <w:sz w:val="24"/>
          <w:szCs w:val="24"/>
          <w:lang w:eastAsia="ru-RU"/>
        </w:rPr>
        <w:br/>
      </w:r>
    </w:p>
    <w:p w14:paraId="6D32A85A"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B7176D0"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xml:space="preserve">6.23. Обязанность доказывания законности и обоснованности принятого решения и (или) совершенного действия (бездействия) возлагается на Управление, </w:t>
      </w:r>
      <w:proofErr w:type="gramStart"/>
      <w:r w:rsidRPr="00692B37">
        <w:rPr>
          <w:rFonts w:ascii="Times New Roman" w:eastAsia="Times New Roman" w:hAnsi="Times New Roman" w:cs="Times New Roman"/>
          <w:sz w:val="24"/>
          <w:szCs w:val="24"/>
          <w:lang w:eastAsia="ru-RU"/>
        </w:rPr>
        <w:t>решение и (или) действие (бездействие) должностного лица</w:t>
      </w:r>
      <w:proofErr w:type="gramEnd"/>
      <w:r w:rsidRPr="00692B37">
        <w:rPr>
          <w:rFonts w:ascii="Times New Roman" w:eastAsia="Times New Roman" w:hAnsi="Times New Roman" w:cs="Times New Roman"/>
          <w:sz w:val="24"/>
          <w:szCs w:val="24"/>
          <w:lang w:eastAsia="ru-RU"/>
        </w:rPr>
        <w:t xml:space="preserve"> которого обжалуются.</w:t>
      </w:r>
      <w:r w:rsidRPr="00692B37">
        <w:rPr>
          <w:rFonts w:ascii="Times New Roman" w:eastAsia="Times New Roman" w:hAnsi="Times New Roman" w:cs="Times New Roman"/>
          <w:sz w:val="24"/>
          <w:szCs w:val="24"/>
          <w:lang w:eastAsia="ru-RU"/>
        </w:rPr>
        <w:br/>
      </w:r>
    </w:p>
    <w:p w14:paraId="5AE7D59D"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0AFACFE4"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6.24. По итогам рассмотрения жалобы Управление принимает одно из следующих решений:</w:t>
      </w:r>
      <w:r w:rsidRPr="00692B37">
        <w:rPr>
          <w:rFonts w:ascii="Times New Roman" w:eastAsia="Times New Roman" w:hAnsi="Times New Roman" w:cs="Times New Roman"/>
          <w:sz w:val="24"/>
          <w:szCs w:val="24"/>
          <w:lang w:eastAsia="ru-RU"/>
        </w:rPr>
        <w:br/>
      </w:r>
    </w:p>
    <w:p w14:paraId="530607DD"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9687F4E"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оставляет жалобу без удовлетворения;</w:t>
      </w:r>
      <w:r w:rsidRPr="00692B37">
        <w:rPr>
          <w:rFonts w:ascii="Times New Roman" w:eastAsia="Times New Roman" w:hAnsi="Times New Roman" w:cs="Times New Roman"/>
          <w:sz w:val="24"/>
          <w:szCs w:val="24"/>
          <w:lang w:eastAsia="ru-RU"/>
        </w:rPr>
        <w:br/>
      </w:r>
    </w:p>
    <w:p w14:paraId="28E89AE5"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7E8B0892"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отменяет обжалуемое решение полностью или частично;</w:t>
      </w:r>
      <w:r w:rsidRPr="00692B37">
        <w:rPr>
          <w:rFonts w:ascii="Times New Roman" w:eastAsia="Times New Roman" w:hAnsi="Times New Roman" w:cs="Times New Roman"/>
          <w:sz w:val="24"/>
          <w:szCs w:val="24"/>
          <w:lang w:eastAsia="ru-RU"/>
        </w:rPr>
        <w:br/>
      </w:r>
    </w:p>
    <w:p w14:paraId="36D4D0E3"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1D5E5415"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отменяет обжалуемое решение полностью и принимает новое решение;</w:t>
      </w:r>
      <w:r w:rsidRPr="00692B37">
        <w:rPr>
          <w:rFonts w:ascii="Times New Roman" w:eastAsia="Times New Roman" w:hAnsi="Times New Roman" w:cs="Times New Roman"/>
          <w:sz w:val="24"/>
          <w:szCs w:val="24"/>
          <w:lang w:eastAsia="ru-RU"/>
        </w:rPr>
        <w:br/>
      </w:r>
    </w:p>
    <w:p w14:paraId="46CC6546"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2A55F863"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 xml:space="preserve">- признает обжалуемые действия (бездействие) должностных лиц незаконными и выносит </w:t>
      </w:r>
      <w:proofErr w:type="gramStart"/>
      <w:r w:rsidRPr="00692B37">
        <w:rPr>
          <w:rFonts w:ascii="Times New Roman" w:eastAsia="Times New Roman" w:hAnsi="Times New Roman" w:cs="Times New Roman"/>
          <w:sz w:val="24"/>
          <w:szCs w:val="24"/>
          <w:lang w:eastAsia="ru-RU"/>
        </w:rPr>
        <w:t>решение по существу</w:t>
      </w:r>
      <w:proofErr w:type="gramEnd"/>
      <w:r w:rsidRPr="00692B37">
        <w:rPr>
          <w:rFonts w:ascii="Times New Roman" w:eastAsia="Times New Roman" w:hAnsi="Times New Roman" w:cs="Times New Roman"/>
          <w:sz w:val="24"/>
          <w:szCs w:val="24"/>
          <w:lang w:eastAsia="ru-RU"/>
        </w:rPr>
        <w:t>, в том числе об осуществлении при необходимости определенных действий.</w:t>
      </w:r>
      <w:r w:rsidRPr="00692B37">
        <w:rPr>
          <w:rFonts w:ascii="Times New Roman" w:eastAsia="Times New Roman" w:hAnsi="Times New Roman" w:cs="Times New Roman"/>
          <w:sz w:val="24"/>
          <w:szCs w:val="24"/>
          <w:lang w:eastAsia="ru-RU"/>
        </w:rPr>
        <w:br/>
      </w:r>
    </w:p>
    <w:p w14:paraId="3F26AC28"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p>
    <w:p w14:paraId="49A74B3B"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6.25. Решение Управления,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не позднее 1 (одного) рабочего дня со дня его принятия.</w:t>
      </w:r>
      <w:r w:rsidRPr="00692B37">
        <w:rPr>
          <w:rFonts w:ascii="Times New Roman" w:eastAsia="Times New Roman" w:hAnsi="Times New Roman" w:cs="Times New Roman"/>
          <w:sz w:val="24"/>
          <w:szCs w:val="24"/>
          <w:lang w:eastAsia="ru-RU"/>
        </w:rPr>
        <w:br/>
      </w:r>
    </w:p>
    <w:p w14:paraId="31FDE1F6" w14:textId="77777777" w:rsidR="00692B37" w:rsidRPr="00692B37" w:rsidRDefault="00692B37" w:rsidP="00692B37">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692B37">
        <w:rPr>
          <w:rFonts w:ascii="Times New Roman" w:eastAsia="Times New Roman" w:hAnsi="Times New Roman" w:cs="Times New Roman"/>
          <w:b/>
          <w:bCs/>
          <w:sz w:val="24"/>
          <w:szCs w:val="24"/>
          <w:lang w:eastAsia="ru-RU"/>
        </w:rPr>
        <w:br/>
      </w:r>
      <w:r w:rsidRPr="00692B37">
        <w:rPr>
          <w:rFonts w:ascii="Times New Roman" w:eastAsia="Times New Roman" w:hAnsi="Times New Roman" w:cs="Times New Roman"/>
          <w:b/>
          <w:bCs/>
          <w:sz w:val="24"/>
          <w:szCs w:val="24"/>
          <w:lang w:eastAsia="ru-RU"/>
        </w:rPr>
        <w:br/>
        <w:t>Приложение</w:t>
      </w:r>
      <w:r w:rsidRPr="00692B37">
        <w:rPr>
          <w:rFonts w:ascii="Times New Roman" w:eastAsia="Times New Roman" w:hAnsi="Times New Roman" w:cs="Times New Roman"/>
          <w:b/>
          <w:bCs/>
          <w:sz w:val="24"/>
          <w:szCs w:val="24"/>
          <w:lang w:eastAsia="ru-RU"/>
        </w:rPr>
        <w:br/>
        <w:t>к Положению о региональном</w:t>
      </w:r>
      <w:r w:rsidRPr="00692B37">
        <w:rPr>
          <w:rFonts w:ascii="Times New Roman" w:eastAsia="Times New Roman" w:hAnsi="Times New Roman" w:cs="Times New Roman"/>
          <w:b/>
          <w:bCs/>
          <w:sz w:val="24"/>
          <w:szCs w:val="24"/>
          <w:lang w:eastAsia="ru-RU"/>
        </w:rPr>
        <w:br/>
        <w:t>государственном контроле (надзоре)</w:t>
      </w:r>
      <w:r w:rsidRPr="00692B37">
        <w:rPr>
          <w:rFonts w:ascii="Times New Roman" w:eastAsia="Times New Roman" w:hAnsi="Times New Roman" w:cs="Times New Roman"/>
          <w:b/>
          <w:bCs/>
          <w:sz w:val="24"/>
          <w:szCs w:val="24"/>
          <w:lang w:eastAsia="ru-RU"/>
        </w:rPr>
        <w:br/>
        <w:t>в области охраны и использования</w:t>
      </w:r>
      <w:r w:rsidRPr="00692B37">
        <w:rPr>
          <w:rFonts w:ascii="Times New Roman" w:eastAsia="Times New Roman" w:hAnsi="Times New Roman" w:cs="Times New Roman"/>
          <w:b/>
          <w:bCs/>
          <w:sz w:val="24"/>
          <w:szCs w:val="24"/>
          <w:lang w:eastAsia="ru-RU"/>
        </w:rPr>
        <w:br/>
        <w:t>особо охраняемых природных территорий</w:t>
      </w:r>
    </w:p>
    <w:p w14:paraId="73D277CD" w14:textId="77777777" w:rsidR="00692B37" w:rsidRPr="00692B37" w:rsidRDefault="00692B37" w:rsidP="00692B37">
      <w:pPr>
        <w:spacing w:after="240" w:line="240" w:lineRule="auto"/>
        <w:jc w:val="center"/>
        <w:textAlignment w:val="baseline"/>
        <w:rPr>
          <w:rFonts w:ascii="Times New Roman" w:eastAsia="Times New Roman" w:hAnsi="Times New Roman" w:cs="Times New Roman"/>
          <w:b/>
          <w:bCs/>
          <w:sz w:val="24"/>
          <w:szCs w:val="24"/>
          <w:lang w:eastAsia="ru-RU"/>
        </w:rPr>
      </w:pPr>
      <w:r w:rsidRPr="00692B37">
        <w:rPr>
          <w:rFonts w:ascii="Times New Roman" w:eastAsia="Times New Roman" w:hAnsi="Times New Roman" w:cs="Times New Roman"/>
          <w:b/>
          <w:bCs/>
          <w:sz w:val="24"/>
          <w:szCs w:val="24"/>
          <w:lang w:eastAsia="ru-RU"/>
        </w:rPr>
        <w:br/>
      </w:r>
      <w:r w:rsidRPr="00692B37">
        <w:rPr>
          <w:rFonts w:ascii="Times New Roman" w:eastAsia="Times New Roman" w:hAnsi="Times New Roman" w:cs="Times New Roman"/>
          <w:b/>
          <w:bCs/>
          <w:sz w:val="24"/>
          <w:szCs w:val="24"/>
          <w:lang w:eastAsia="ru-RU"/>
        </w:rPr>
        <w:br/>
        <w:t>Перечень индикаторов риска нарушения обязательных требований при осуществлении регионального государственного контроля (надзора) в области охраны и использования особо охраняемых природных территорий</w:t>
      </w:r>
    </w:p>
    <w:p w14:paraId="6C4AE0B7" w14:textId="125E5066" w:rsidR="00692B37" w:rsidRPr="00692B37" w:rsidRDefault="00692B37" w:rsidP="00692B37">
      <w:pPr>
        <w:spacing w:after="0" w:line="240" w:lineRule="auto"/>
        <w:jc w:val="center"/>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(введен постановлением Правительства Белгородской области от 27.12.2021 N 691-пп)</w:t>
      </w:r>
    </w:p>
    <w:p w14:paraId="0F9BC664" w14:textId="77777777" w:rsidR="00692B37" w:rsidRPr="00692B37" w:rsidRDefault="00692B37" w:rsidP="00692B37">
      <w:pPr>
        <w:spacing w:after="0" w:line="240" w:lineRule="auto"/>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br/>
      </w:r>
    </w:p>
    <w:p w14:paraId="6616B22F" w14:textId="77777777" w:rsidR="00692B37" w:rsidRPr="00692B37" w:rsidRDefault="00692B37" w:rsidP="00692B37">
      <w:pPr>
        <w:spacing w:after="0" w:line="240" w:lineRule="auto"/>
        <w:ind w:firstLine="480"/>
        <w:textAlignment w:val="baseline"/>
        <w:rPr>
          <w:rFonts w:ascii="Times New Roman" w:eastAsia="Times New Roman" w:hAnsi="Times New Roman" w:cs="Times New Roman"/>
          <w:sz w:val="24"/>
          <w:szCs w:val="24"/>
          <w:lang w:eastAsia="ru-RU"/>
        </w:rPr>
      </w:pPr>
      <w:r w:rsidRPr="00692B37">
        <w:rPr>
          <w:rFonts w:ascii="Times New Roman" w:eastAsia="Times New Roman" w:hAnsi="Times New Roman" w:cs="Times New Roman"/>
          <w:sz w:val="24"/>
          <w:szCs w:val="24"/>
          <w:lang w:eastAsia="ru-RU"/>
        </w:rPr>
        <w:t>1. 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нарушение обязательных требований, касающихся:</w:t>
      </w:r>
      <w:r w:rsidRPr="00692B37">
        <w:rPr>
          <w:rFonts w:ascii="Times New Roman" w:eastAsia="Times New Roman" w:hAnsi="Times New Roman" w:cs="Times New Roman"/>
          <w:sz w:val="24"/>
          <w:szCs w:val="24"/>
          <w:lang w:eastAsia="ru-RU"/>
        </w:rPr>
        <w:br/>
      </w:r>
    </w:p>
    <w:p w14:paraId="62BD4E01" w14:textId="77777777" w:rsidR="00692B37" w:rsidRPr="00692B37" w:rsidRDefault="00692B37" w:rsidP="00692B37">
      <w:pPr>
        <w:pStyle w:val="formattext"/>
        <w:shd w:val="clear" w:color="auto" w:fill="FFFFFF"/>
        <w:spacing w:before="0" w:beforeAutospacing="0" w:after="0" w:afterAutospacing="0"/>
        <w:ind w:firstLine="480"/>
        <w:textAlignment w:val="baseline"/>
        <w:rPr>
          <w:rFonts w:ascii="Arial" w:hAnsi="Arial" w:cs="Arial"/>
        </w:rPr>
      </w:pPr>
      <w:r w:rsidRPr="00692B37">
        <w:rPr>
          <w:rFonts w:ascii="Arial" w:hAnsi="Arial" w:cs="Arial"/>
        </w:rPr>
        <w:t>а) режима особо охраняемой природной территории;</w:t>
      </w:r>
      <w:r w:rsidRPr="00692B37">
        <w:rPr>
          <w:rFonts w:ascii="Arial" w:hAnsi="Arial" w:cs="Arial"/>
        </w:rPr>
        <w:br/>
      </w:r>
    </w:p>
    <w:p w14:paraId="136668CA" w14:textId="77777777" w:rsidR="00692B37" w:rsidRPr="00692B37" w:rsidRDefault="00692B37" w:rsidP="00692B37">
      <w:pPr>
        <w:pStyle w:val="formattext"/>
        <w:shd w:val="clear" w:color="auto" w:fill="FFFFFF"/>
        <w:spacing w:before="0" w:beforeAutospacing="0" w:after="0" w:afterAutospacing="0"/>
        <w:textAlignment w:val="baseline"/>
        <w:rPr>
          <w:rFonts w:ascii="Arial" w:hAnsi="Arial" w:cs="Arial"/>
        </w:rPr>
      </w:pPr>
    </w:p>
    <w:p w14:paraId="5ACEBA7D" w14:textId="77777777" w:rsidR="00692B37" w:rsidRPr="00692B37" w:rsidRDefault="00692B37" w:rsidP="00692B37">
      <w:pPr>
        <w:pStyle w:val="formattext"/>
        <w:shd w:val="clear" w:color="auto" w:fill="FFFFFF"/>
        <w:spacing w:before="0" w:beforeAutospacing="0" w:after="0" w:afterAutospacing="0"/>
        <w:ind w:firstLine="480"/>
        <w:textAlignment w:val="baseline"/>
        <w:rPr>
          <w:rFonts w:ascii="Arial" w:hAnsi="Arial" w:cs="Arial"/>
        </w:rPr>
      </w:pPr>
      <w:r w:rsidRPr="00692B37">
        <w:rPr>
          <w:rFonts w:ascii="Arial" w:hAnsi="Arial" w:cs="Arial"/>
        </w:rPr>
        <w:t xml:space="preserve">б) особого правового режима использования земельных участков, водных объектов, природных ресурсов и иных объектов недвижимости, расположенных в </w:t>
      </w:r>
      <w:r w:rsidRPr="00692B37">
        <w:rPr>
          <w:rFonts w:ascii="Arial" w:hAnsi="Arial" w:cs="Arial"/>
        </w:rPr>
        <w:lastRenderedPageBreak/>
        <w:t>границах особо охраняемых природных территорий;</w:t>
      </w:r>
      <w:r w:rsidRPr="00692B37">
        <w:rPr>
          <w:rFonts w:ascii="Arial" w:hAnsi="Arial" w:cs="Arial"/>
        </w:rPr>
        <w:br/>
      </w:r>
    </w:p>
    <w:p w14:paraId="47D53496" w14:textId="77777777" w:rsidR="00692B37" w:rsidRPr="00692B37" w:rsidRDefault="00692B37" w:rsidP="00692B37">
      <w:pPr>
        <w:pStyle w:val="formattext"/>
        <w:shd w:val="clear" w:color="auto" w:fill="FFFFFF"/>
        <w:spacing w:before="0" w:beforeAutospacing="0" w:after="0" w:afterAutospacing="0"/>
        <w:textAlignment w:val="baseline"/>
        <w:rPr>
          <w:rFonts w:ascii="Arial" w:hAnsi="Arial" w:cs="Arial"/>
        </w:rPr>
      </w:pPr>
    </w:p>
    <w:p w14:paraId="594F3CE7" w14:textId="77777777" w:rsidR="00692B37" w:rsidRPr="00692B37" w:rsidRDefault="00692B37" w:rsidP="00692B37">
      <w:pPr>
        <w:pStyle w:val="formattext"/>
        <w:shd w:val="clear" w:color="auto" w:fill="FFFFFF"/>
        <w:spacing w:before="0" w:beforeAutospacing="0" w:after="0" w:afterAutospacing="0"/>
        <w:ind w:firstLine="480"/>
        <w:textAlignment w:val="baseline"/>
        <w:rPr>
          <w:rFonts w:ascii="Arial" w:hAnsi="Arial" w:cs="Arial"/>
        </w:rPr>
      </w:pPr>
      <w:r w:rsidRPr="00692B37">
        <w:rPr>
          <w:rFonts w:ascii="Arial" w:hAnsi="Arial" w:cs="Arial"/>
        </w:rPr>
        <w:t>в) режима охранных зон особо охраняемых природных территорий;</w:t>
      </w:r>
      <w:r w:rsidRPr="00692B37">
        <w:rPr>
          <w:rFonts w:ascii="Arial" w:hAnsi="Arial" w:cs="Arial"/>
        </w:rPr>
        <w:br/>
      </w:r>
    </w:p>
    <w:p w14:paraId="4FE03EA9" w14:textId="77777777" w:rsidR="00692B37" w:rsidRPr="00692B37" w:rsidRDefault="00692B37" w:rsidP="00692B37">
      <w:pPr>
        <w:pStyle w:val="formattext"/>
        <w:shd w:val="clear" w:color="auto" w:fill="FFFFFF"/>
        <w:spacing w:before="0" w:beforeAutospacing="0" w:after="0" w:afterAutospacing="0"/>
        <w:textAlignment w:val="baseline"/>
        <w:rPr>
          <w:rFonts w:ascii="Arial" w:hAnsi="Arial" w:cs="Arial"/>
        </w:rPr>
      </w:pPr>
    </w:p>
    <w:p w14:paraId="68D0C3F1" w14:textId="77777777" w:rsidR="00692B37" w:rsidRPr="00692B37" w:rsidRDefault="00692B37" w:rsidP="00692B37">
      <w:pPr>
        <w:pStyle w:val="formattext"/>
        <w:shd w:val="clear" w:color="auto" w:fill="FFFFFF"/>
        <w:spacing w:before="0" w:beforeAutospacing="0" w:after="0" w:afterAutospacing="0"/>
        <w:ind w:firstLine="480"/>
        <w:textAlignment w:val="baseline"/>
        <w:rPr>
          <w:rFonts w:ascii="Arial" w:hAnsi="Arial" w:cs="Arial"/>
        </w:rPr>
      </w:pPr>
      <w:r w:rsidRPr="00692B37">
        <w:rPr>
          <w:rFonts w:ascii="Arial" w:hAnsi="Arial" w:cs="Arial"/>
        </w:rPr>
        <w:t>г) исполнения решений, принимаемых по результатам контрольных (надзорных) мероприятий.</w:t>
      </w:r>
      <w:r w:rsidRPr="00692B37">
        <w:rPr>
          <w:rFonts w:ascii="Arial" w:hAnsi="Arial" w:cs="Arial"/>
        </w:rPr>
        <w:br/>
      </w:r>
    </w:p>
    <w:p w14:paraId="2BF9D9A1" w14:textId="77777777" w:rsidR="00692B37" w:rsidRPr="00692B37" w:rsidRDefault="00692B37" w:rsidP="00692B37">
      <w:pPr>
        <w:pStyle w:val="formattext"/>
        <w:shd w:val="clear" w:color="auto" w:fill="FFFFFF"/>
        <w:spacing w:before="0" w:beforeAutospacing="0" w:after="0" w:afterAutospacing="0"/>
        <w:textAlignment w:val="baseline"/>
        <w:rPr>
          <w:rFonts w:ascii="Arial" w:hAnsi="Arial" w:cs="Arial"/>
        </w:rPr>
      </w:pPr>
    </w:p>
    <w:p w14:paraId="2B1ED09A" w14:textId="77777777" w:rsidR="00692B37" w:rsidRPr="00692B37" w:rsidRDefault="00692B37" w:rsidP="00692B37">
      <w:pPr>
        <w:pStyle w:val="formattext"/>
        <w:shd w:val="clear" w:color="auto" w:fill="FFFFFF"/>
        <w:spacing w:before="0" w:beforeAutospacing="0" w:after="0" w:afterAutospacing="0"/>
        <w:ind w:firstLine="480"/>
        <w:textAlignment w:val="baseline"/>
        <w:rPr>
          <w:rFonts w:ascii="Arial" w:hAnsi="Arial" w:cs="Arial"/>
        </w:rPr>
      </w:pPr>
      <w:r w:rsidRPr="00692B37">
        <w:rPr>
          <w:rFonts w:ascii="Arial" w:hAnsi="Arial" w:cs="Arial"/>
        </w:rPr>
        <w:t>2. Выявление при проведении контрольных (надзорных) мероприятий без взаимодействия с контролируемым лицом признаков, свидетельствующих о нарушении установленного режима или иных правил охраны и использования окружающей среды и природных ресурсов на особо охраняемых природных территориях либо в их охранных зонах.</w:t>
      </w:r>
    </w:p>
    <w:p w14:paraId="1D993619" w14:textId="77777777" w:rsidR="0004508E" w:rsidRPr="00692B37" w:rsidRDefault="0004508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692B3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