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24978A1" w14:textId="77777777" w:rsidR="00021E12" w:rsidRDefault="00021E12" w:rsidP="00021E1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ЗАКОНОДАТЕЛЬНОЕ СОБРАНИЕ ЧЕЛЯБИНСКОЙ ОБЛАСТИ</w:t>
      </w:r>
    </w:p>
    <w:p w14:paraId="27A56539" w14:textId="77777777" w:rsidR="00021E12" w:rsidRDefault="00021E12" w:rsidP="00021E1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0F29000C" w14:textId="77777777" w:rsidR="00021E12" w:rsidRDefault="00021E12" w:rsidP="00021E1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25 февраля 2010 года N 2145</w:t>
      </w:r>
      <w:r>
        <w:rPr>
          <w:rFonts w:ascii="Arial" w:hAnsi="Arial" w:cs="Arial"/>
          <w:b/>
          <w:bCs/>
          <w:color w:val="444444"/>
        </w:rPr>
        <w:br/>
      </w:r>
    </w:p>
    <w:p w14:paraId="32F372A6" w14:textId="77777777" w:rsidR="00021E12" w:rsidRDefault="00021E12" w:rsidP="00021E1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ГРАНИЦ ПАМЯТНИКА ПРИРОДЫ ЧЕЛЯБИНСКОЙ ОБЛАСТИ МИНЬЯРСКОГО ПРУДА И ЕГО ОХРАННОЙ ЗОНЫ</w:t>
      </w:r>
    </w:p>
    <w:p w14:paraId="40821D2D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Законодательное Собрание Челябинской области ПОСТАНОВЛЯЕТ:</w:t>
      </w:r>
      <w:r>
        <w:rPr>
          <w:rFonts w:ascii="Arial" w:hAnsi="Arial" w:cs="Arial"/>
          <w:color w:val="444444"/>
        </w:rPr>
        <w:br/>
      </w:r>
    </w:p>
    <w:p w14:paraId="5AA61D24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Утвердить границы памятника природы Челябинской области </w:t>
      </w:r>
      <w:proofErr w:type="spellStart"/>
      <w:r>
        <w:rPr>
          <w:rFonts w:ascii="Arial" w:hAnsi="Arial" w:cs="Arial"/>
          <w:color w:val="444444"/>
        </w:rPr>
        <w:t>Миньярского</w:t>
      </w:r>
      <w:proofErr w:type="spellEnd"/>
      <w:r>
        <w:rPr>
          <w:rFonts w:ascii="Arial" w:hAnsi="Arial" w:cs="Arial"/>
          <w:color w:val="444444"/>
        </w:rPr>
        <w:t xml:space="preserve"> пруда и его охранной зоны (приложение 1).</w:t>
      </w:r>
      <w:r>
        <w:rPr>
          <w:rFonts w:ascii="Arial" w:hAnsi="Arial" w:cs="Arial"/>
          <w:color w:val="444444"/>
        </w:rPr>
        <w:br/>
      </w:r>
    </w:p>
    <w:p w14:paraId="31B8C718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Утвердить описание местоположения границ памятника природы Челябинской области </w:t>
      </w:r>
      <w:proofErr w:type="spellStart"/>
      <w:r>
        <w:rPr>
          <w:rFonts w:ascii="Arial" w:hAnsi="Arial" w:cs="Arial"/>
          <w:color w:val="444444"/>
        </w:rPr>
        <w:t>Миньярского</w:t>
      </w:r>
      <w:proofErr w:type="spellEnd"/>
      <w:r>
        <w:rPr>
          <w:rFonts w:ascii="Arial" w:hAnsi="Arial" w:cs="Arial"/>
          <w:color w:val="444444"/>
        </w:rPr>
        <w:t xml:space="preserve"> пруда и его охранной зоны (приложение 2).</w:t>
      </w:r>
      <w:r>
        <w:rPr>
          <w:rFonts w:ascii="Arial" w:hAnsi="Arial" w:cs="Arial"/>
          <w:color w:val="444444"/>
        </w:rPr>
        <w:br/>
      </w:r>
    </w:p>
    <w:p w14:paraId="18BAB578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Утвердить перечень координат характерных точек границ памятника природы Челябинской области </w:t>
      </w:r>
      <w:proofErr w:type="spellStart"/>
      <w:r>
        <w:rPr>
          <w:rFonts w:ascii="Arial" w:hAnsi="Arial" w:cs="Arial"/>
          <w:color w:val="444444"/>
        </w:rPr>
        <w:t>Миньярского</w:t>
      </w:r>
      <w:proofErr w:type="spellEnd"/>
      <w:r>
        <w:rPr>
          <w:rFonts w:ascii="Arial" w:hAnsi="Arial" w:cs="Arial"/>
          <w:color w:val="444444"/>
        </w:rPr>
        <w:t xml:space="preserve"> пруда и его охранной зоны (приложение 3).</w:t>
      </w:r>
      <w:r>
        <w:rPr>
          <w:rFonts w:ascii="Arial" w:hAnsi="Arial" w:cs="Arial"/>
          <w:color w:val="444444"/>
        </w:rPr>
        <w:br/>
      </w:r>
    </w:p>
    <w:p w14:paraId="4DD07696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Предложить Правительству Челябинской области и органам местного самоуправления Ашинского муниципального района внести изменения в соответствующие документы территориального планирования в части отображения в них границ памятника природы Челябинской области </w:t>
      </w:r>
      <w:proofErr w:type="spellStart"/>
      <w:r>
        <w:rPr>
          <w:rFonts w:ascii="Arial" w:hAnsi="Arial" w:cs="Arial"/>
          <w:color w:val="444444"/>
        </w:rPr>
        <w:t>Миньярского</w:t>
      </w:r>
      <w:proofErr w:type="spellEnd"/>
      <w:r>
        <w:rPr>
          <w:rFonts w:ascii="Arial" w:hAnsi="Arial" w:cs="Arial"/>
          <w:color w:val="444444"/>
        </w:rPr>
        <w:t xml:space="preserve"> пруда и его охранной зоны.</w:t>
      </w:r>
      <w:r>
        <w:rPr>
          <w:rFonts w:ascii="Arial" w:hAnsi="Arial" w:cs="Arial"/>
          <w:color w:val="444444"/>
        </w:rPr>
        <w:br/>
      </w:r>
    </w:p>
    <w:p w14:paraId="516248F5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Председатель</w:t>
      </w:r>
      <w:r>
        <w:rPr>
          <w:rFonts w:ascii="Arial" w:hAnsi="Arial" w:cs="Arial"/>
          <w:color w:val="444444"/>
        </w:rPr>
        <w:br/>
      </w:r>
    </w:p>
    <w:p w14:paraId="4295D17F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Законодательного Собрания</w:t>
      </w:r>
      <w:r>
        <w:rPr>
          <w:rFonts w:ascii="Arial" w:hAnsi="Arial" w:cs="Arial"/>
          <w:color w:val="444444"/>
        </w:rPr>
        <w:br/>
      </w:r>
    </w:p>
    <w:p w14:paraId="0892BD99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Челябинской области</w:t>
      </w:r>
      <w:r>
        <w:rPr>
          <w:rFonts w:ascii="Arial" w:hAnsi="Arial" w:cs="Arial"/>
          <w:color w:val="444444"/>
        </w:rPr>
        <w:br/>
      </w:r>
    </w:p>
    <w:p w14:paraId="00803C80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В.В.МЯКУШ</w:t>
      </w:r>
    </w:p>
    <w:p w14:paraId="529DAA87" w14:textId="77777777" w:rsidR="00021E12" w:rsidRDefault="00021E12" w:rsidP="00021E12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 N 1</w:t>
      </w:r>
    </w:p>
    <w:p w14:paraId="05A3E772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постановлению</w:t>
      </w:r>
    </w:p>
    <w:p w14:paraId="7BF2BCA7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Законодательного Собрания</w:t>
      </w:r>
    </w:p>
    <w:p w14:paraId="2A3C545F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Челябинской области</w:t>
      </w:r>
    </w:p>
    <w:p w14:paraId="677D842B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25 февраля 2010 г. N 2145</w:t>
      </w:r>
    </w:p>
    <w:p w14:paraId="554466A6" w14:textId="77777777" w:rsidR="00021E12" w:rsidRDefault="00021E12" w:rsidP="00021E1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Схема границ памятника природы Челябинской области </w:t>
      </w:r>
      <w:proofErr w:type="spellStart"/>
      <w:r>
        <w:rPr>
          <w:rFonts w:ascii="Arial" w:hAnsi="Arial" w:cs="Arial"/>
          <w:b/>
          <w:bCs/>
          <w:color w:val="444444"/>
        </w:rPr>
        <w:t>Миньярского</w:t>
      </w:r>
      <w:proofErr w:type="spellEnd"/>
      <w:r>
        <w:rPr>
          <w:rFonts w:ascii="Arial" w:hAnsi="Arial" w:cs="Arial"/>
          <w:b/>
          <w:bCs/>
          <w:color w:val="444444"/>
        </w:rPr>
        <w:t xml:space="preserve"> пруда и его охранной зоны</w:t>
      </w:r>
    </w:p>
    <w:p w14:paraId="3C22BFE7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28D357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Рисунок не приводится.</w:t>
      </w:r>
      <w:r>
        <w:rPr>
          <w:rFonts w:ascii="Arial" w:hAnsi="Arial" w:cs="Arial"/>
          <w:color w:val="444444"/>
        </w:rPr>
        <w:br/>
      </w:r>
    </w:p>
    <w:p w14:paraId="654082F3" w14:textId="77777777" w:rsidR="00021E12" w:rsidRDefault="00021E12" w:rsidP="00021E12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 N 2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</w:t>
      </w:r>
      <w:r>
        <w:rPr>
          <w:rFonts w:ascii="Arial" w:hAnsi="Arial" w:cs="Arial"/>
          <w:color w:val="444444"/>
          <w:sz w:val="24"/>
          <w:szCs w:val="24"/>
        </w:rPr>
        <w:br/>
        <w:t>Законодательного Собрания</w:t>
      </w:r>
      <w:r>
        <w:rPr>
          <w:rFonts w:ascii="Arial" w:hAnsi="Arial" w:cs="Arial"/>
          <w:color w:val="444444"/>
          <w:sz w:val="24"/>
          <w:szCs w:val="24"/>
        </w:rPr>
        <w:br/>
        <w:t>Челябинской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25 февраля 2010 г. N 2145</w:t>
      </w:r>
    </w:p>
    <w:p w14:paraId="76EC9604" w14:textId="77777777" w:rsidR="00021E12" w:rsidRDefault="00021E12" w:rsidP="00021E1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lastRenderedPageBreak/>
        <w:t xml:space="preserve">ОПИСАНИЕ МЕСТОПОЛОЖЕНИЯ ГРАНИЦ памятника природы Челябинской области </w:t>
      </w:r>
      <w:proofErr w:type="spellStart"/>
      <w:r>
        <w:rPr>
          <w:rFonts w:ascii="Arial" w:hAnsi="Arial" w:cs="Arial"/>
          <w:b/>
          <w:bCs/>
          <w:color w:val="444444"/>
        </w:rPr>
        <w:t>Миньярского</w:t>
      </w:r>
      <w:proofErr w:type="spellEnd"/>
      <w:r>
        <w:rPr>
          <w:rFonts w:ascii="Arial" w:hAnsi="Arial" w:cs="Arial"/>
          <w:b/>
          <w:bCs/>
          <w:color w:val="444444"/>
        </w:rPr>
        <w:t xml:space="preserve"> пруда и его охранной зоны</w:t>
      </w:r>
    </w:p>
    <w:p w14:paraId="6D440D50" w14:textId="77777777" w:rsidR="00021E12" w:rsidRDefault="00021E12" w:rsidP="00021E1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Описание местоположения границы памятника природы Челябинской области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Миньярского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пруда</w:t>
      </w:r>
    </w:p>
    <w:p w14:paraId="66BFAB9F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27F2D0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Памятник природы Челябинской области </w:t>
      </w:r>
      <w:proofErr w:type="spellStart"/>
      <w:r>
        <w:rPr>
          <w:rFonts w:ascii="Arial" w:hAnsi="Arial" w:cs="Arial"/>
          <w:color w:val="444444"/>
        </w:rPr>
        <w:t>Миньярский</w:t>
      </w:r>
      <w:proofErr w:type="spellEnd"/>
      <w:r>
        <w:rPr>
          <w:rFonts w:ascii="Arial" w:hAnsi="Arial" w:cs="Arial"/>
          <w:color w:val="444444"/>
        </w:rPr>
        <w:t xml:space="preserve"> пруд (далее - памятник природы </w:t>
      </w:r>
      <w:proofErr w:type="spellStart"/>
      <w:r>
        <w:rPr>
          <w:rFonts w:ascii="Arial" w:hAnsi="Arial" w:cs="Arial"/>
          <w:color w:val="444444"/>
        </w:rPr>
        <w:t>Миньярский</w:t>
      </w:r>
      <w:proofErr w:type="spellEnd"/>
      <w:r>
        <w:rPr>
          <w:rFonts w:ascii="Arial" w:hAnsi="Arial" w:cs="Arial"/>
          <w:color w:val="444444"/>
        </w:rPr>
        <w:t xml:space="preserve"> пруд) расположен на территории Ашинского муниципального района.</w:t>
      </w:r>
      <w:r>
        <w:rPr>
          <w:rFonts w:ascii="Arial" w:hAnsi="Arial" w:cs="Arial"/>
          <w:color w:val="444444"/>
        </w:rPr>
        <w:br/>
      </w:r>
    </w:p>
    <w:p w14:paraId="319AFFAA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Граница памятника природы </w:t>
      </w:r>
      <w:proofErr w:type="spellStart"/>
      <w:r>
        <w:rPr>
          <w:rFonts w:ascii="Arial" w:hAnsi="Arial" w:cs="Arial"/>
          <w:color w:val="444444"/>
        </w:rPr>
        <w:t>Миньярского</w:t>
      </w:r>
      <w:proofErr w:type="spellEnd"/>
      <w:r>
        <w:rPr>
          <w:rFonts w:ascii="Arial" w:hAnsi="Arial" w:cs="Arial"/>
          <w:color w:val="444444"/>
        </w:rPr>
        <w:t xml:space="preserve"> пруда установлена по урезу воды </w:t>
      </w:r>
      <w:proofErr w:type="spellStart"/>
      <w:r>
        <w:rPr>
          <w:rFonts w:ascii="Arial" w:hAnsi="Arial" w:cs="Arial"/>
          <w:color w:val="444444"/>
        </w:rPr>
        <w:t>Миньярского</w:t>
      </w:r>
      <w:proofErr w:type="spellEnd"/>
      <w:r>
        <w:rPr>
          <w:rFonts w:ascii="Arial" w:hAnsi="Arial" w:cs="Arial"/>
          <w:color w:val="444444"/>
        </w:rPr>
        <w:t xml:space="preserve"> пруда, взятому с государственных топографических карт М 1:25000 по состоянию местности в 2007 году и равному 168,80 м в Балтийской системе высот. В границу памятника природы </w:t>
      </w:r>
      <w:proofErr w:type="spellStart"/>
      <w:r>
        <w:rPr>
          <w:rFonts w:ascii="Arial" w:hAnsi="Arial" w:cs="Arial"/>
          <w:color w:val="444444"/>
        </w:rPr>
        <w:t>Миньярского</w:t>
      </w:r>
      <w:proofErr w:type="spellEnd"/>
      <w:r>
        <w:rPr>
          <w:rFonts w:ascii="Arial" w:hAnsi="Arial" w:cs="Arial"/>
          <w:color w:val="444444"/>
        </w:rPr>
        <w:t xml:space="preserve"> пруда включается </w:t>
      </w:r>
      <w:proofErr w:type="spellStart"/>
      <w:r>
        <w:rPr>
          <w:rFonts w:ascii="Arial" w:hAnsi="Arial" w:cs="Arial"/>
          <w:color w:val="444444"/>
        </w:rPr>
        <w:t>Миньярский</w:t>
      </w:r>
      <w:proofErr w:type="spellEnd"/>
      <w:r>
        <w:rPr>
          <w:rFonts w:ascii="Arial" w:hAnsi="Arial" w:cs="Arial"/>
          <w:color w:val="444444"/>
        </w:rPr>
        <w:t xml:space="preserve"> пруд вместе с островом вытянутой формы.</w:t>
      </w:r>
      <w:r>
        <w:rPr>
          <w:rFonts w:ascii="Arial" w:hAnsi="Arial" w:cs="Arial"/>
          <w:color w:val="444444"/>
        </w:rPr>
        <w:br/>
      </w:r>
    </w:p>
    <w:p w14:paraId="224ED807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Общая протяженность границы памятника природы </w:t>
      </w:r>
      <w:proofErr w:type="spellStart"/>
      <w:r>
        <w:rPr>
          <w:rFonts w:ascii="Arial" w:hAnsi="Arial" w:cs="Arial"/>
          <w:color w:val="444444"/>
        </w:rPr>
        <w:t>Миньярского</w:t>
      </w:r>
      <w:proofErr w:type="spellEnd"/>
      <w:r>
        <w:rPr>
          <w:rFonts w:ascii="Arial" w:hAnsi="Arial" w:cs="Arial"/>
          <w:color w:val="444444"/>
        </w:rPr>
        <w:t xml:space="preserve"> пруда составляет 3,64 км. Площадь памятника природы </w:t>
      </w:r>
      <w:proofErr w:type="spellStart"/>
      <w:r>
        <w:rPr>
          <w:rFonts w:ascii="Arial" w:hAnsi="Arial" w:cs="Arial"/>
          <w:color w:val="444444"/>
        </w:rPr>
        <w:t>Миньярского</w:t>
      </w:r>
      <w:proofErr w:type="spellEnd"/>
      <w:r>
        <w:rPr>
          <w:rFonts w:ascii="Arial" w:hAnsi="Arial" w:cs="Arial"/>
          <w:color w:val="444444"/>
        </w:rPr>
        <w:t xml:space="preserve"> пруда составляет 34,02 га.</w:t>
      </w:r>
      <w:r>
        <w:rPr>
          <w:rFonts w:ascii="Arial" w:hAnsi="Arial" w:cs="Arial"/>
          <w:color w:val="444444"/>
        </w:rPr>
        <w:br/>
      </w:r>
    </w:p>
    <w:p w14:paraId="45C25205" w14:textId="77777777" w:rsidR="00021E12" w:rsidRDefault="00021E12" w:rsidP="00021E1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Описание местоположения границы памятника природы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Миньярского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пруда на территории Ашинского муниципального района</w:t>
      </w:r>
    </w:p>
    <w:p w14:paraId="4AD15C9D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DAC1DC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От узловой точки границы памятника природы 1, расположенной на береговой линии </w:t>
      </w:r>
      <w:proofErr w:type="spellStart"/>
      <w:r>
        <w:rPr>
          <w:rFonts w:ascii="Arial" w:hAnsi="Arial" w:cs="Arial"/>
          <w:color w:val="444444"/>
        </w:rPr>
        <w:t>Миньярского</w:t>
      </w:r>
      <w:proofErr w:type="spellEnd"/>
      <w:r>
        <w:rPr>
          <w:rFonts w:ascii="Arial" w:hAnsi="Arial" w:cs="Arial"/>
          <w:color w:val="444444"/>
        </w:rPr>
        <w:t xml:space="preserve"> пруда в крайней западной точке проезжей дамбы в 0,06 км юго-восточнее поворотной опоры линии электропередачи, граница идет в северо-западном направлении по урезу воды </w:t>
      </w:r>
      <w:proofErr w:type="spellStart"/>
      <w:r>
        <w:rPr>
          <w:rFonts w:ascii="Arial" w:hAnsi="Arial" w:cs="Arial"/>
          <w:color w:val="444444"/>
        </w:rPr>
        <w:t>Миньярского</w:t>
      </w:r>
      <w:proofErr w:type="spellEnd"/>
      <w:r>
        <w:rPr>
          <w:rFonts w:ascii="Arial" w:hAnsi="Arial" w:cs="Arial"/>
          <w:color w:val="444444"/>
        </w:rPr>
        <w:t xml:space="preserve"> пруда на протяжении 1,31 км до поворотной точки границы памятника природы (далее - поворотная точка) 1, расположенной на береговой линии </w:t>
      </w:r>
      <w:proofErr w:type="spellStart"/>
      <w:r>
        <w:rPr>
          <w:rFonts w:ascii="Arial" w:hAnsi="Arial" w:cs="Arial"/>
          <w:color w:val="444444"/>
        </w:rPr>
        <w:t>Миньярского</w:t>
      </w:r>
      <w:proofErr w:type="spellEnd"/>
      <w:r>
        <w:rPr>
          <w:rFonts w:ascii="Arial" w:hAnsi="Arial" w:cs="Arial"/>
          <w:color w:val="444444"/>
        </w:rPr>
        <w:t xml:space="preserve"> пруда в 0,49 км юго-восточнее поворотной опоры линии электропередачи.</w:t>
      </w:r>
      <w:r>
        <w:rPr>
          <w:rFonts w:ascii="Arial" w:hAnsi="Arial" w:cs="Arial"/>
          <w:color w:val="444444"/>
        </w:rPr>
        <w:br/>
      </w:r>
    </w:p>
    <w:p w14:paraId="4F4BF20F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От поворотной точки 1 граница идет по акватории устья </w:t>
      </w:r>
      <w:proofErr w:type="spellStart"/>
      <w:r>
        <w:rPr>
          <w:rFonts w:ascii="Arial" w:hAnsi="Arial" w:cs="Arial"/>
          <w:color w:val="444444"/>
        </w:rPr>
        <w:t>Миньярского</w:t>
      </w:r>
      <w:proofErr w:type="spellEnd"/>
      <w:r>
        <w:rPr>
          <w:rFonts w:ascii="Arial" w:hAnsi="Arial" w:cs="Arial"/>
          <w:color w:val="444444"/>
        </w:rPr>
        <w:t xml:space="preserve"> пруда в северо-восточном направлении на протяжении 0,43 км до поворотной точки 2, расположенной на береговой линии </w:t>
      </w:r>
      <w:proofErr w:type="spellStart"/>
      <w:r>
        <w:rPr>
          <w:rFonts w:ascii="Arial" w:hAnsi="Arial" w:cs="Arial"/>
          <w:color w:val="444444"/>
        </w:rPr>
        <w:t>Миньярского</w:t>
      </w:r>
      <w:proofErr w:type="spellEnd"/>
      <w:r>
        <w:rPr>
          <w:rFonts w:ascii="Arial" w:hAnsi="Arial" w:cs="Arial"/>
          <w:color w:val="444444"/>
        </w:rPr>
        <w:t xml:space="preserve"> пруда в 0,6 км северо-западнее поворотной опоры линии электропередачи.</w:t>
      </w:r>
      <w:r>
        <w:rPr>
          <w:rFonts w:ascii="Arial" w:hAnsi="Arial" w:cs="Arial"/>
          <w:color w:val="444444"/>
        </w:rPr>
        <w:br/>
      </w:r>
    </w:p>
    <w:p w14:paraId="2F91FAD3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От поворотной точки 2 граница идет в юго-западном направлении по урезу воды </w:t>
      </w:r>
      <w:proofErr w:type="spellStart"/>
      <w:r>
        <w:rPr>
          <w:rFonts w:ascii="Arial" w:hAnsi="Arial" w:cs="Arial"/>
          <w:color w:val="444444"/>
        </w:rPr>
        <w:t>Миньярского</w:t>
      </w:r>
      <w:proofErr w:type="spellEnd"/>
      <w:r>
        <w:rPr>
          <w:rFonts w:ascii="Arial" w:hAnsi="Arial" w:cs="Arial"/>
          <w:color w:val="444444"/>
        </w:rPr>
        <w:t xml:space="preserve"> пруда на протяжении 1,37 км до поворотной точки 3, расположенной в месте примыкания береговой линии </w:t>
      </w:r>
      <w:proofErr w:type="spellStart"/>
      <w:r>
        <w:rPr>
          <w:rFonts w:ascii="Arial" w:hAnsi="Arial" w:cs="Arial"/>
          <w:color w:val="444444"/>
        </w:rPr>
        <w:t>Миньярского</w:t>
      </w:r>
      <w:proofErr w:type="spellEnd"/>
      <w:r>
        <w:rPr>
          <w:rFonts w:ascii="Arial" w:hAnsi="Arial" w:cs="Arial"/>
          <w:color w:val="444444"/>
        </w:rPr>
        <w:t xml:space="preserve"> пруда к северо-восточной стороне моста через реку Сим.</w:t>
      </w:r>
      <w:r>
        <w:rPr>
          <w:rFonts w:ascii="Arial" w:hAnsi="Arial" w:cs="Arial"/>
          <w:color w:val="444444"/>
        </w:rPr>
        <w:br/>
      </w:r>
    </w:p>
    <w:p w14:paraId="0E502E2C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От поворотной точки 3 граница идет в юго-западном направлении вдоль северной стороны моста через реку Сим на протяжении 0,06 км до поворотной точки 4, расположенной в месте примыкания береговой линии </w:t>
      </w:r>
      <w:proofErr w:type="spellStart"/>
      <w:r>
        <w:rPr>
          <w:rFonts w:ascii="Arial" w:hAnsi="Arial" w:cs="Arial"/>
          <w:color w:val="444444"/>
        </w:rPr>
        <w:t>Миньярского</w:t>
      </w:r>
      <w:proofErr w:type="spellEnd"/>
      <w:r>
        <w:rPr>
          <w:rFonts w:ascii="Arial" w:hAnsi="Arial" w:cs="Arial"/>
          <w:color w:val="444444"/>
        </w:rPr>
        <w:t xml:space="preserve"> пруда к юго-западной стороне моста через реку Сим.</w:t>
      </w:r>
      <w:r>
        <w:rPr>
          <w:rFonts w:ascii="Arial" w:hAnsi="Arial" w:cs="Arial"/>
          <w:color w:val="444444"/>
        </w:rPr>
        <w:br/>
      </w:r>
    </w:p>
    <w:p w14:paraId="35080655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От поворотной точки 4 граница идет в северо-западном направлении по урезу воды </w:t>
      </w:r>
      <w:proofErr w:type="spellStart"/>
      <w:r>
        <w:rPr>
          <w:rFonts w:ascii="Arial" w:hAnsi="Arial" w:cs="Arial"/>
          <w:color w:val="444444"/>
        </w:rPr>
        <w:t>Миньярского</w:t>
      </w:r>
      <w:proofErr w:type="spellEnd"/>
      <w:r>
        <w:rPr>
          <w:rFonts w:ascii="Arial" w:hAnsi="Arial" w:cs="Arial"/>
          <w:color w:val="444444"/>
        </w:rPr>
        <w:t xml:space="preserve"> пруда на протяжении 0,43 км до поворотной точки 5, расположенной в месте примыкания береговой линии </w:t>
      </w:r>
      <w:proofErr w:type="spellStart"/>
      <w:r>
        <w:rPr>
          <w:rFonts w:ascii="Arial" w:hAnsi="Arial" w:cs="Arial"/>
          <w:color w:val="444444"/>
        </w:rPr>
        <w:t>Миньярского</w:t>
      </w:r>
      <w:proofErr w:type="spellEnd"/>
      <w:r>
        <w:rPr>
          <w:rFonts w:ascii="Arial" w:hAnsi="Arial" w:cs="Arial"/>
          <w:color w:val="444444"/>
        </w:rPr>
        <w:t xml:space="preserve"> пруда к юго-восточной стороне проезжей дамбы.</w:t>
      </w:r>
      <w:r>
        <w:rPr>
          <w:rFonts w:ascii="Arial" w:hAnsi="Arial" w:cs="Arial"/>
          <w:color w:val="444444"/>
        </w:rPr>
        <w:br/>
      </w:r>
    </w:p>
    <w:p w14:paraId="0FE7B523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От поворотной точки 5 граница идет в северо-западном направлении по северной стороне проезжей дамбы на протяжении 0,04 км до узловой точки границы памятника природы 2, расположенной на береговой линии </w:t>
      </w:r>
      <w:proofErr w:type="spellStart"/>
      <w:r>
        <w:rPr>
          <w:rFonts w:ascii="Arial" w:hAnsi="Arial" w:cs="Arial"/>
          <w:color w:val="444444"/>
        </w:rPr>
        <w:t>Миньярского</w:t>
      </w:r>
      <w:proofErr w:type="spellEnd"/>
      <w:r>
        <w:rPr>
          <w:rFonts w:ascii="Arial" w:hAnsi="Arial" w:cs="Arial"/>
          <w:color w:val="444444"/>
        </w:rPr>
        <w:t xml:space="preserve"> пруда в крайней западной точке проезжей дамбы в 0,06 км юго-восточнее поворотной опоры линии электропередачи.</w:t>
      </w:r>
      <w:r>
        <w:rPr>
          <w:rFonts w:ascii="Arial" w:hAnsi="Arial" w:cs="Arial"/>
          <w:color w:val="444444"/>
        </w:rPr>
        <w:br/>
      </w:r>
    </w:p>
    <w:p w14:paraId="471CB36A" w14:textId="77777777" w:rsidR="00021E12" w:rsidRDefault="00021E12" w:rsidP="00021E1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Описание местоположения границы охранной зоны памятника природы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Миньярского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пруда</w:t>
      </w:r>
    </w:p>
    <w:p w14:paraId="331BD016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0AA905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Охранная зона памятника природы </w:t>
      </w:r>
      <w:proofErr w:type="spellStart"/>
      <w:r>
        <w:rPr>
          <w:rFonts w:ascii="Arial" w:hAnsi="Arial" w:cs="Arial"/>
          <w:color w:val="444444"/>
        </w:rPr>
        <w:t>Миньярского</w:t>
      </w:r>
      <w:proofErr w:type="spellEnd"/>
      <w:r>
        <w:rPr>
          <w:rFonts w:ascii="Arial" w:hAnsi="Arial" w:cs="Arial"/>
          <w:color w:val="444444"/>
        </w:rPr>
        <w:t xml:space="preserve"> пруда расположена на территории Ашинского муниципального района.</w:t>
      </w:r>
      <w:r>
        <w:rPr>
          <w:rFonts w:ascii="Arial" w:hAnsi="Arial" w:cs="Arial"/>
          <w:color w:val="444444"/>
        </w:rPr>
        <w:br/>
      </w:r>
    </w:p>
    <w:p w14:paraId="2D02F42B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Граница охранной зоны памятника природы </w:t>
      </w:r>
      <w:proofErr w:type="spellStart"/>
      <w:r>
        <w:rPr>
          <w:rFonts w:ascii="Arial" w:hAnsi="Arial" w:cs="Arial"/>
          <w:color w:val="444444"/>
        </w:rPr>
        <w:t>Миньярского</w:t>
      </w:r>
      <w:proofErr w:type="spellEnd"/>
      <w:r>
        <w:rPr>
          <w:rFonts w:ascii="Arial" w:hAnsi="Arial" w:cs="Arial"/>
          <w:color w:val="444444"/>
        </w:rPr>
        <w:t xml:space="preserve"> пруда определена расстоянием от границы памятника природы </w:t>
      </w:r>
      <w:proofErr w:type="spellStart"/>
      <w:r>
        <w:rPr>
          <w:rFonts w:ascii="Arial" w:hAnsi="Arial" w:cs="Arial"/>
          <w:color w:val="444444"/>
        </w:rPr>
        <w:t>Миньярского</w:t>
      </w:r>
      <w:proofErr w:type="spellEnd"/>
      <w:r>
        <w:rPr>
          <w:rFonts w:ascii="Arial" w:hAnsi="Arial" w:cs="Arial"/>
          <w:color w:val="444444"/>
        </w:rPr>
        <w:t xml:space="preserve"> пруда не менее 100 м и частично совпадает с границей памятника природы </w:t>
      </w:r>
      <w:proofErr w:type="spellStart"/>
      <w:r>
        <w:rPr>
          <w:rFonts w:ascii="Arial" w:hAnsi="Arial" w:cs="Arial"/>
          <w:color w:val="444444"/>
        </w:rPr>
        <w:t>Миньярского</w:t>
      </w:r>
      <w:proofErr w:type="spellEnd"/>
      <w:r>
        <w:rPr>
          <w:rFonts w:ascii="Arial" w:hAnsi="Arial" w:cs="Arial"/>
          <w:color w:val="444444"/>
        </w:rPr>
        <w:t xml:space="preserve"> пруда в северной и южной ее частях.</w:t>
      </w:r>
      <w:r>
        <w:rPr>
          <w:rFonts w:ascii="Arial" w:hAnsi="Arial" w:cs="Arial"/>
          <w:color w:val="444444"/>
        </w:rPr>
        <w:br/>
      </w:r>
    </w:p>
    <w:p w14:paraId="655DD6CF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Общая протяженность границы охранной зоны памятника природы </w:t>
      </w:r>
      <w:proofErr w:type="spellStart"/>
      <w:r>
        <w:rPr>
          <w:rFonts w:ascii="Arial" w:hAnsi="Arial" w:cs="Arial"/>
          <w:color w:val="444444"/>
        </w:rPr>
        <w:t>Миньярского</w:t>
      </w:r>
      <w:proofErr w:type="spellEnd"/>
      <w:r>
        <w:rPr>
          <w:rFonts w:ascii="Arial" w:hAnsi="Arial" w:cs="Arial"/>
          <w:color w:val="444444"/>
        </w:rPr>
        <w:t xml:space="preserve"> пруда составляет 3,93 км. Площадь охранной зоны памятника природы </w:t>
      </w:r>
      <w:proofErr w:type="spellStart"/>
      <w:r>
        <w:rPr>
          <w:rFonts w:ascii="Arial" w:hAnsi="Arial" w:cs="Arial"/>
          <w:color w:val="444444"/>
        </w:rPr>
        <w:t>Миньярского</w:t>
      </w:r>
      <w:proofErr w:type="spellEnd"/>
      <w:r>
        <w:rPr>
          <w:rFonts w:ascii="Arial" w:hAnsi="Arial" w:cs="Arial"/>
          <w:color w:val="444444"/>
        </w:rPr>
        <w:t xml:space="preserve"> пруда составляет 60,48 га.</w:t>
      </w:r>
      <w:r>
        <w:rPr>
          <w:rFonts w:ascii="Arial" w:hAnsi="Arial" w:cs="Arial"/>
          <w:color w:val="444444"/>
        </w:rPr>
        <w:br/>
      </w:r>
    </w:p>
    <w:p w14:paraId="5C069E16" w14:textId="77777777" w:rsidR="00021E12" w:rsidRDefault="00021E12" w:rsidP="00021E1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Описание местоположения границы охранной зоны памятника природы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Миньярского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пруда на территории Ашинского муниципального района</w:t>
      </w:r>
    </w:p>
    <w:p w14:paraId="04EB987F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460631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От узловой точки границы охранной зоны памятника природы 1, расположенной на улучшенной грунтовой дороге в 0,50 км юго-западнее поворотной опоры линии электропередачи, граница идет в северном направлении на протяжении 0,12 км до поворотной точки границы охранной зоны памятника природы (далее - поворотная точка границы охранной зоны) 1, расположенной в 0,07 км северо-западнее места впадения безымянного ручья в </w:t>
      </w:r>
      <w:proofErr w:type="spellStart"/>
      <w:r>
        <w:rPr>
          <w:rFonts w:ascii="Arial" w:hAnsi="Arial" w:cs="Arial"/>
          <w:color w:val="444444"/>
        </w:rPr>
        <w:t>Миньярский</w:t>
      </w:r>
      <w:proofErr w:type="spellEnd"/>
      <w:r>
        <w:rPr>
          <w:rFonts w:ascii="Arial" w:hAnsi="Arial" w:cs="Arial"/>
          <w:color w:val="444444"/>
        </w:rPr>
        <w:t xml:space="preserve"> пруд.</w:t>
      </w:r>
      <w:r>
        <w:rPr>
          <w:rFonts w:ascii="Arial" w:hAnsi="Arial" w:cs="Arial"/>
          <w:color w:val="444444"/>
        </w:rPr>
        <w:br/>
      </w:r>
    </w:p>
    <w:p w14:paraId="62687FA2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От поворотной точки границы охранной зоны 1 граница идет в северо-западном направлении на протяжении 0,47 км до поворотной точки границы охранной зоны 2, расположенной в 0,53 км северо-западнее места впадения безымянного ручья в </w:t>
      </w:r>
      <w:proofErr w:type="spellStart"/>
      <w:r>
        <w:rPr>
          <w:rFonts w:ascii="Arial" w:hAnsi="Arial" w:cs="Arial"/>
          <w:color w:val="444444"/>
        </w:rPr>
        <w:t>Миньярский</w:t>
      </w:r>
      <w:proofErr w:type="spellEnd"/>
      <w:r>
        <w:rPr>
          <w:rFonts w:ascii="Arial" w:hAnsi="Arial" w:cs="Arial"/>
          <w:color w:val="444444"/>
        </w:rPr>
        <w:t xml:space="preserve"> пруд.</w:t>
      </w:r>
      <w:r>
        <w:rPr>
          <w:rFonts w:ascii="Arial" w:hAnsi="Arial" w:cs="Arial"/>
          <w:color w:val="444444"/>
        </w:rPr>
        <w:br/>
      </w:r>
    </w:p>
    <w:p w14:paraId="5DF55107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границы охранной зоны 2 граница идет в северо-восточном направлении на протяжении 0,53 км до поворотной точки границы охранной зоны 3, расположенной в 0,35 км юго-восточнее поворотной опоры линии электропередачи.</w:t>
      </w:r>
      <w:r>
        <w:rPr>
          <w:rFonts w:ascii="Arial" w:hAnsi="Arial" w:cs="Arial"/>
          <w:color w:val="444444"/>
        </w:rPr>
        <w:br/>
      </w:r>
    </w:p>
    <w:p w14:paraId="273257F4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От поворотной точки границы охранной зоны 3 граница идет в юго-восточном направлении на протяжении 0,25 км до поворотной точки границы охранной зоны 4, расположенной на береговой линии </w:t>
      </w:r>
      <w:proofErr w:type="spellStart"/>
      <w:r>
        <w:rPr>
          <w:rFonts w:ascii="Arial" w:hAnsi="Arial" w:cs="Arial"/>
          <w:color w:val="444444"/>
        </w:rPr>
        <w:t>Миньярского</w:t>
      </w:r>
      <w:proofErr w:type="spellEnd"/>
      <w:r>
        <w:rPr>
          <w:rFonts w:ascii="Arial" w:hAnsi="Arial" w:cs="Arial"/>
          <w:color w:val="444444"/>
        </w:rPr>
        <w:t xml:space="preserve"> пруда в 0,49 км юго-восточнее поворотной опоры линии электропередачи.</w:t>
      </w:r>
      <w:r>
        <w:rPr>
          <w:rFonts w:ascii="Arial" w:hAnsi="Arial" w:cs="Arial"/>
          <w:color w:val="444444"/>
        </w:rPr>
        <w:br/>
      </w:r>
    </w:p>
    <w:p w14:paraId="51650062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От поворотной точки границы охранной зоны 4 граница идет в северо-восточном направлении по акватории устья </w:t>
      </w:r>
      <w:proofErr w:type="spellStart"/>
      <w:r>
        <w:rPr>
          <w:rFonts w:ascii="Arial" w:hAnsi="Arial" w:cs="Arial"/>
          <w:color w:val="444444"/>
        </w:rPr>
        <w:t>Миньярского</w:t>
      </w:r>
      <w:proofErr w:type="spellEnd"/>
      <w:r>
        <w:rPr>
          <w:rFonts w:ascii="Arial" w:hAnsi="Arial" w:cs="Arial"/>
          <w:color w:val="444444"/>
        </w:rPr>
        <w:t xml:space="preserve"> пруда на протяжении 0,42 км до поворотной точки границы охранной зоны 5, расположенной на береговой линии </w:t>
      </w:r>
      <w:proofErr w:type="spellStart"/>
      <w:r>
        <w:rPr>
          <w:rFonts w:ascii="Arial" w:hAnsi="Arial" w:cs="Arial"/>
          <w:color w:val="444444"/>
        </w:rPr>
        <w:t>Миньярского</w:t>
      </w:r>
      <w:proofErr w:type="spellEnd"/>
      <w:r>
        <w:rPr>
          <w:rFonts w:ascii="Arial" w:hAnsi="Arial" w:cs="Arial"/>
          <w:color w:val="444444"/>
        </w:rPr>
        <w:t xml:space="preserve"> пруда в 0,60 км северо-западнее поворотной опоры </w:t>
      </w:r>
      <w:r>
        <w:rPr>
          <w:rFonts w:ascii="Arial" w:hAnsi="Arial" w:cs="Arial"/>
          <w:color w:val="444444"/>
        </w:rPr>
        <w:lastRenderedPageBreak/>
        <w:t>линии электропередачи.</w:t>
      </w:r>
      <w:r>
        <w:rPr>
          <w:rFonts w:ascii="Arial" w:hAnsi="Arial" w:cs="Arial"/>
          <w:color w:val="444444"/>
        </w:rPr>
        <w:br/>
      </w:r>
    </w:p>
    <w:p w14:paraId="2ACC9A27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границы охранной зоны 5 граница идет в северо-восточном направлении по левому берегу реки Миньяр на протяжении 0,23 км до поворотной точки границы охранной зоны 6, расположенной на левом берегу реки Миньяр в 0,56 км северо-западнее поворотной опоры линии электропередачи.</w:t>
      </w:r>
      <w:r>
        <w:rPr>
          <w:rFonts w:ascii="Arial" w:hAnsi="Arial" w:cs="Arial"/>
          <w:color w:val="444444"/>
        </w:rPr>
        <w:br/>
      </w:r>
    </w:p>
    <w:p w14:paraId="064288E3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границы охранной зоны 6 граница идет в юго-восточном направлении на протяжении 0,21 км до поворотной точки границы охранной зоны 7, расположенной в 0,36 км северо-западнее поворотной опоры линии электропередачи.</w:t>
      </w:r>
      <w:r>
        <w:rPr>
          <w:rFonts w:ascii="Arial" w:hAnsi="Arial" w:cs="Arial"/>
          <w:color w:val="444444"/>
        </w:rPr>
        <w:br/>
      </w:r>
    </w:p>
    <w:p w14:paraId="418A2137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границы охранной зоны 7 граница идет в юго-западном направлении на протяжении 0,45 км до поворотной точки границы охранной зоны 8, расположенной в 0,1 км северо-восточнее поворотной опоры линии электропередачи.</w:t>
      </w:r>
      <w:r>
        <w:rPr>
          <w:rFonts w:ascii="Arial" w:hAnsi="Arial" w:cs="Arial"/>
          <w:color w:val="444444"/>
        </w:rPr>
        <w:br/>
      </w:r>
    </w:p>
    <w:p w14:paraId="6B291006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границы охранной зоны 8 граница идет в юго-западном направлении на протяжении 0,33 км до поворотной точки границы охранной зоны 9, расположенной на грунтовой дороге в 0,25 км юго-западнее поворотной опоры линии электропередачи.</w:t>
      </w:r>
      <w:r>
        <w:rPr>
          <w:rFonts w:ascii="Arial" w:hAnsi="Arial" w:cs="Arial"/>
          <w:color w:val="444444"/>
        </w:rPr>
        <w:br/>
      </w:r>
    </w:p>
    <w:p w14:paraId="2158963D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От поворотной точки границы охранной зоны 9 граница идет в юго-восточном направлении по земельному отводу жилого массива на протяжении 0,19 км до поворотной точки границы охранной зоны 10, расположенной в крайней восточной точке проезжей плотины </w:t>
      </w:r>
      <w:proofErr w:type="spellStart"/>
      <w:r>
        <w:rPr>
          <w:rFonts w:ascii="Arial" w:hAnsi="Arial" w:cs="Arial"/>
          <w:color w:val="444444"/>
        </w:rPr>
        <w:t>Миньярского</w:t>
      </w:r>
      <w:proofErr w:type="spellEnd"/>
      <w:r>
        <w:rPr>
          <w:rFonts w:ascii="Arial" w:hAnsi="Arial" w:cs="Arial"/>
          <w:color w:val="444444"/>
        </w:rPr>
        <w:t xml:space="preserve"> пруда.</w:t>
      </w:r>
      <w:r>
        <w:rPr>
          <w:rFonts w:ascii="Arial" w:hAnsi="Arial" w:cs="Arial"/>
          <w:color w:val="444444"/>
        </w:rPr>
        <w:br/>
      </w:r>
    </w:p>
    <w:p w14:paraId="5E8876E7" w14:textId="77777777" w:rsidR="00021E12" w:rsidRDefault="00021E12" w:rsidP="00021E1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поворотной точки границы охранной зоны 10, граница идет в юго-западном направлении по улучшенной грунтовой дороге на протяжении 0,73 км до узловой точки границы охранной зоны памятника природы 2, расположенной на улучшенной грунтовой дороге в 0,50 км юго-западнее поворотной опоры линии электропередачи.</w:t>
      </w:r>
      <w:r>
        <w:rPr>
          <w:rFonts w:ascii="Arial" w:hAnsi="Arial" w:cs="Arial"/>
          <w:color w:val="444444"/>
        </w:rPr>
        <w:br/>
      </w:r>
    </w:p>
    <w:p w14:paraId="34466678" w14:textId="77777777" w:rsidR="00021E12" w:rsidRDefault="00021E12" w:rsidP="00021E12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 N 3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</w:t>
      </w:r>
      <w:r>
        <w:rPr>
          <w:rFonts w:ascii="Arial" w:hAnsi="Arial" w:cs="Arial"/>
          <w:color w:val="444444"/>
          <w:sz w:val="24"/>
          <w:szCs w:val="24"/>
        </w:rPr>
        <w:br/>
        <w:t>Законодательного Собрания</w:t>
      </w:r>
      <w:r>
        <w:rPr>
          <w:rFonts w:ascii="Arial" w:hAnsi="Arial" w:cs="Arial"/>
          <w:color w:val="444444"/>
          <w:sz w:val="24"/>
          <w:szCs w:val="24"/>
        </w:rPr>
        <w:br/>
        <w:t>Челябинской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25 февраля 2010 г. N 2145</w:t>
      </w:r>
    </w:p>
    <w:p w14:paraId="0BD5C850" w14:textId="77777777" w:rsidR="00021E12" w:rsidRDefault="00021E12" w:rsidP="00021E1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ПЕРЕЧЕНЬ КООРДИНАТ ХАРАКТЕРНЫХ ТОЧЕК границ памятника природы Челябинской области </w:t>
      </w:r>
      <w:proofErr w:type="spellStart"/>
      <w:r>
        <w:rPr>
          <w:rFonts w:ascii="Arial" w:hAnsi="Arial" w:cs="Arial"/>
          <w:b/>
          <w:bCs/>
          <w:color w:val="444444"/>
        </w:rPr>
        <w:t>Миньярского</w:t>
      </w:r>
      <w:proofErr w:type="spellEnd"/>
      <w:r>
        <w:rPr>
          <w:rFonts w:ascii="Arial" w:hAnsi="Arial" w:cs="Arial"/>
          <w:b/>
          <w:bCs/>
          <w:color w:val="444444"/>
        </w:rPr>
        <w:t xml:space="preserve"> пруда и его охранной зоны</w:t>
      </w:r>
    </w:p>
    <w:p w14:paraId="237259D0" w14:textId="77777777" w:rsidR="00021E12" w:rsidRDefault="00021E12" w:rsidP="00021E1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Перечень координат характерных точек границы памятника природы Челябинской области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Миньярского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пруда</w:t>
      </w:r>
    </w:p>
    <w:p w14:paraId="74EC559A" w14:textId="77777777" w:rsidR="00021E12" w:rsidRDefault="00021E12" w:rsidP="00021E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1581"/>
        <w:gridCol w:w="1341"/>
        <w:gridCol w:w="1466"/>
        <w:gridCol w:w="941"/>
        <w:gridCol w:w="1025"/>
        <w:gridCol w:w="2031"/>
      </w:tblGrid>
      <w:tr w:rsidR="00021E12" w14:paraId="28B5949A" w14:textId="77777777" w:rsidTr="00021E12">
        <w:trPr>
          <w:trHeight w:val="15"/>
        </w:trPr>
        <w:tc>
          <w:tcPr>
            <w:tcW w:w="924" w:type="dxa"/>
            <w:hideMark/>
          </w:tcPr>
          <w:p w14:paraId="299CFB5E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066419E5" w14:textId="77777777" w:rsidR="00021E12" w:rsidRDefault="00021E1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49422A60" w14:textId="77777777" w:rsidR="00021E12" w:rsidRDefault="00021E1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0A6089F5" w14:textId="77777777" w:rsidR="00021E12" w:rsidRDefault="00021E1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349930C1" w14:textId="77777777" w:rsidR="00021E12" w:rsidRDefault="00021E1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3F03127" w14:textId="77777777" w:rsidR="00021E12" w:rsidRDefault="00021E1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hideMark/>
          </w:tcPr>
          <w:p w14:paraId="609AAB96" w14:textId="77777777" w:rsidR="00021E12" w:rsidRDefault="00021E1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21E12" w14:paraId="2619C83D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29C2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C831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узловой,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поворотной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точек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CFE4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Координаты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431E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 точки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до точки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C312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Длина,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м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6A02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Дирекционный угол</w:t>
            </w:r>
          </w:p>
        </w:tc>
      </w:tr>
      <w:tr w:rsidR="00021E12" w14:paraId="37AE5287" w14:textId="77777777" w:rsidTr="00021E12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3931E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FC043" w14:textId="77777777" w:rsidR="00021E12" w:rsidRDefault="00021E1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FA66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0868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Y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4D3B5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AC696" w14:textId="77777777" w:rsidR="00021E12" w:rsidRDefault="00021E1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1177A" w14:textId="77777777" w:rsidR="00021E12" w:rsidRDefault="00021E1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21E12" w14:paraId="0A1577E5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0C92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1BB4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A720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54B4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61A2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5C31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B799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</w:tr>
      <w:tr w:rsidR="00021E12" w14:paraId="3DF0916C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5495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B241D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5251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596316,52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D5BF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1269626,08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E06C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1 - 2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7817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52,94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DDB3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183 град. 07 мин. 16 сек.</w:t>
            </w:r>
          </w:p>
        </w:tc>
      </w:tr>
      <w:tr w:rsidR="00021E12" w14:paraId="024D07E8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7A30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6A96D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E788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596263,66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40E7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1269623,19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BE9A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2 - 3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ED61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24,40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86CA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180 град. 50 мин. 43 сек.</w:t>
            </w:r>
          </w:p>
        </w:tc>
      </w:tr>
      <w:tr w:rsidR="00021E12" w14:paraId="1B3077B6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4FC7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62903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0496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596239,26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C00A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1269622,83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1EE8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3 - 4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834D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15,38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0E65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121 град. 44 мин. 54 сек.</w:t>
            </w:r>
          </w:p>
        </w:tc>
      </w:tr>
      <w:tr w:rsidR="00021E12" w14:paraId="4D0170F5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D432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523CD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B4F0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596231,17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2C9E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1269635,92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89C6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4 - 5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3F99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14,68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A490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139 град. 59 мин. 29 сек.</w:t>
            </w:r>
          </w:p>
        </w:tc>
      </w:tr>
      <w:tr w:rsidR="00021E12" w14:paraId="2A6D84A6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73CC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4371F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3985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596219,93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954F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1269645,35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C98F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5 - 6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5E9E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20,27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BA53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131 град. 50 мин. 52 сек.</w:t>
            </w:r>
          </w:p>
        </w:tc>
      </w:tr>
      <w:tr w:rsidR="00021E12" w14:paraId="13920D21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6961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8DCA1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4D20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596206,40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9F93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1269660,45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B507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6 - 7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A744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14,12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C284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124 град. 52 мин. 23 сек.</w:t>
            </w:r>
          </w:p>
        </w:tc>
      </w:tr>
      <w:tr w:rsidR="00021E12" w14:paraId="093FA2F7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E5C9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2F022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33C0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596198,33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336D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1269672,03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C469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7 - 8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E448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18,44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72E1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121 град. 51 мин. 51 сек.</w:t>
            </w:r>
          </w:p>
        </w:tc>
      </w:tr>
      <w:tr w:rsidR="00021E12" w14:paraId="23F0445A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B8E3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B7518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824D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596188,60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AF19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1269687,69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3671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8 - 9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644B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24,68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6907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99 град. 28 мин. 12 сек.</w:t>
            </w:r>
          </w:p>
        </w:tc>
      </w:tr>
      <w:tr w:rsidR="00021E12" w14:paraId="12C76E8F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AE97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C547A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18DA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596184,54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44ED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1269712,03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205D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9 - 10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6101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16,41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45B8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89 град. 06 мин. 01 сек.</w:t>
            </w:r>
          </w:p>
        </w:tc>
      </w:tr>
      <w:tr w:rsidR="00021E12" w14:paraId="02228A99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91FB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393EB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E545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596184,80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59F3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1269728,44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AABA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10 - 11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7B3A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22,95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4F2C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 град. 12 мин. 23 сек.</w:t>
            </w:r>
          </w:p>
        </w:tc>
      </w:tr>
      <w:tr w:rsidR="00021E12" w14:paraId="094552BC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BBBF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5D468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2920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596190,27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949E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1269750,72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5B6B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11 - 12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FEF2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24,01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6DFD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104 град. 49 мин. 31 сек.</w:t>
            </w:r>
          </w:p>
        </w:tc>
      </w:tr>
      <w:tr w:rsidR="00021E12" w14:paraId="51A1BCDA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3A8C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F8449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2A6C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596184,12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429D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1269773,93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5A3A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12 - 13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3036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13,71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6247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 град. 30 мин. 21 сек.</w:t>
            </w:r>
          </w:p>
        </w:tc>
      </w:tr>
      <w:tr w:rsidR="00021E12" w14:paraId="6121F8E4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6C5F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4AB14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41A1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596180,23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AFAD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1269787,08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5F34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13 - 14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3D21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14,30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EFB7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 град. 50 мин. 52 сек.</w:t>
            </w:r>
          </w:p>
        </w:tc>
      </w:tr>
      <w:tr w:rsidR="00021E12" w14:paraId="54483C46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63BE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547DD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2CA9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596180,02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3E75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1269801,38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FBE1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14 - 15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B5F8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22,71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B9CB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89 град. 35 мин. 07 сек.</w:t>
            </w:r>
          </w:p>
        </w:tc>
      </w:tr>
      <w:tr w:rsidR="00021E12" w14:paraId="4503F4DB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D25D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09B58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43F5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596180,18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E7AD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1269824,08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B77B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15 - 16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CEA7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34,89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AE30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 град. 01 мин. 20 сек.</w:t>
            </w:r>
          </w:p>
        </w:tc>
      </w:tr>
      <w:tr w:rsidR="00021E12" w14:paraId="1E0ECE75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55EA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E3357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493A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596189,79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1620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1269857,63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AAA1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16 - 17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D193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36,30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E18E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 град. 12 мин. 45 сек.</w:t>
            </w:r>
          </w:p>
        </w:tc>
      </w:tr>
      <w:tr w:rsidR="00021E12" w14:paraId="7649B53B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3253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85A9F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947D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596200,88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6319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1269892,19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A2F7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17 - 18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B195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17,50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7A17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 град. 47 мин. 32 сек.</w:t>
            </w:r>
          </w:p>
        </w:tc>
      </w:tr>
      <w:tr w:rsidR="00021E12" w14:paraId="789A0063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A8D5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C6A6B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B465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596209,15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7402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1269907,62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5780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18 - 19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B810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5,60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208D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 град. 13 мин. 55 сек.</w:t>
            </w:r>
          </w:p>
        </w:tc>
      </w:tr>
      <w:tr w:rsidR="00021E12" w14:paraId="24AA5740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DBF7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7087A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D1EC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596213,29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2152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1269911,38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24BD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19 - 20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351D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6,00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67DF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350 град. 17 мин. 15 сек.</w:t>
            </w:r>
          </w:p>
        </w:tc>
      </w:tr>
      <w:tr w:rsidR="00021E12" w14:paraId="41043FFB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1FDC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198BB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D04D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596219,21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E995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1269910,37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CBEF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20 - 21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81F2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5,99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088F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346 град. 20 мин. 19 сек.</w:t>
            </w:r>
          </w:p>
        </w:tc>
      </w:tr>
      <w:tr w:rsidR="00021E12" w14:paraId="7E518588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7538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B551B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CAD1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596225,03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96C1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1269908,95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4067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21 - 22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9F7B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7,47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0657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 град. 32 мин. 55 сек.</w:t>
            </w:r>
          </w:p>
        </w:tc>
      </w:tr>
      <w:tr w:rsidR="00021E12" w14:paraId="20BFA1FE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CA38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B167E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A911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596232,42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C73A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1269910,06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E76C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22 - 23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ED22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6,02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2298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 град. 15 мин. 52 сек.</w:t>
            </w:r>
          </w:p>
        </w:tc>
      </w:tr>
      <w:tr w:rsidR="00021E12" w14:paraId="1D86AAB5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65C7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66792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02F2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596238,19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E6A6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1269911,75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3B1F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23 - 24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F9A2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7,21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9142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 град. 46 мин. 46 сек.</w:t>
            </w:r>
          </w:p>
        </w:tc>
      </w:tr>
      <w:tr w:rsidR="00021E12" w14:paraId="03E2CCC1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F9E8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13A11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D91A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596245,06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916E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1269913,95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0329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24 - 25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2D91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3,34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F7E0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 град. 46 мин. 06 сек.</w:t>
            </w:r>
          </w:p>
        </w:tc>
      </w:tr>
      <w:tr w:rsidR="00021E12" w14:paraId="09E1A6B9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5C56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2F096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4811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596247,63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9E81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1269916,09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A6B5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25 - 26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3C08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5,46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E5E3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119 град. 17 мин. 11 сек.</w:t>
            </w:r>
          </w:p>
        </w:tc>
      </w:tr>
      <w:tr w:rsidR="00021E12" w14:paraId="58E68A74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5BDE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337B0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C1C9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596244,96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111B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1269920,85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24D7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26 - 27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189F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7,15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7B9F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 град. 40 мин. 50 сек.</w:t>
            </w:r>
          </w:p>
        </w:tc>
      </w:tr>
      <w:tr w:rsidR="00021E12" w14:paraId="3A52B28D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A6DC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2BC91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8ECE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596239,59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4444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1269925,57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C887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27 - 28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C6FC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8,95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9461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118 град. 50 мин. 36 сек.</w:t>
            </w:r>
          </w:p>
        </w:tc>
      </w:tr>
      <w:tr w:rsidR="00021E12" w14:paraId="36E0954E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8AF1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25728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663C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596235,27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EF01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1269933,41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D3C3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28 - 29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B8A5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4,49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79B6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111 град. 42 мин. 24 сек.</w:t>
            </w:r>
          </w:p>
        </w:tc>
      </w:tr>
      <w:tr w:rsidR="00021E12" w14:paraId="5136F0A3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CAC9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64C90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4082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596233,61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8AF5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1269937,58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B257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29 - 30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870E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8,00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F929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 град. 42 мин. 53 сек.</w:t>
            </w:r>
          </w:p>
        </w:tc>
      </w:tr>
      <w:tr w:rsidR="00021E12" w14:paraId="7CBFA7DB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A71E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FCEAE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8D26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596228,71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CE0E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1269943,91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C16A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30 - 31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E6C6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10,58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23DF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 град. 23 мин. 31 сек.</w:t>
            </w:r>
          </w:p>
        </w:tc>
      </w:tr>
      <w:tr w:rsidR="00021E12" w14:paraId="0A99D60C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7842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6A9DC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F2BE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596222,29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3DB4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1269952,32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F88D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31 - 32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1380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11,24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E7C7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 град. 12 мин. 34 сек.</w:t>
            </w:r>
          </w:p>
        </w:tc>
      </w:tr>
      <w:tr w:rsidR="00021E12" w14:paraId="13856EE4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544B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A8085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125D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596214,17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5737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1269960,10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A4A5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32 - 33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3678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7,16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7005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144 град. 56 мин. 18 сек.</w:t>
            </w:r>
          </w:p>
        </w:tc>
      </w:tr>
      <w:tr w:rsidR="00021E12" w14:paraId="4DDA1406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BE46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68A34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0C29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596208,31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6B83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1269964,21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4B0E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33 - 34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4436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7,86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98B1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 град. 25 мин. 31 сек.</w:t>
            </w:r>
          </w:p>
        </w:tc>
      </w:tr>
      <w:tr w:rsidR="00021E12" w14:paraId="5A90425C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F112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10EDC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3C8A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596202,43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60B2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1269969,43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7D35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34 - 35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4164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9,52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6D7C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122 град. 32 мин. 03 сек.</w:t>
            </w:r>
          </w:p>
        </w:tc>
      </w:tr>
      <w:tr w:rsidR="00021E12" w14:paraId="094E51F7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E9A3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E0A50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E880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596197,32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5AD7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1269977,45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C932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35 - 36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6591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6,27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3E4D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 град. 01 мин. 28 сек.</w:t>
            </w:r>
          </w:p>
        </w:tc>
      </w:tr>
      <w:tr w:rsidR="00021E12" w14:paraId="2BBF8E47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B260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DD3D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1, 2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узл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408D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596191,08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4DD9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1269978,10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541B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36 - 37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615B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35,63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BF55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104 град. 19 мин. 59 сек.</w:t>
            </w:r>
          </w:p>
        </w:tc>
      </w:tr>
      <w:tr w:rsidR="00021E12" w14:paraId="71CA3800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20FC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5661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5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B78B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596182,26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3134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1270012,62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8062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37 - 38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1D5B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47,38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FF65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 град. 46 мин. 17 сек.</w:t>
            </w:r>
          </w:p>
        </w:tc>
      </w:tr>
      <w:tr w:rsidR="00021E12" w14:paraId="7EC5457F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3546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8FB28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8195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596229,20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17A2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1270019,03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7BF3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38 - 39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FC91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7,83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374D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 град. 02 мин. 44 сек.</w:t>
            </w:r>
          </w:p>
        </w:tc>
      </w:tr>
      <w:tr w:rsidR="00021E12" w14:paraId="54575773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8159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136D1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0DE9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596236,05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851E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1270022,83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BA95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39 - 40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D64C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60,75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0C44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 град. 17 мин. 34 сек.</w:t>
            </w:r>
          </w:p>
        </w:tc>
      </w:tr>
      <w:tr w:rsidR="00021E12" w14:paraId="18D1A9E8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2A75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9FF1C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C947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596292,49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9458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1270000,36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DBFE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40 - 41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916E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19,95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F948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348 град. 41 мин. 32 сек.</w:t>
            </w:r>
          </w:p>
        </w:tc>
      </w:tr>
      <w:tr w:rsidR="00021E12" w14:paraId="3213C710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FD8D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F56DF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498E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596312,05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9D0D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1269996,45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DD7E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41 - 42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0357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14,30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02F4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 град. 50 мин. 47 сек.</w:t>
            </w:r>
          </w:p>
        </w:tc>
      </w:tr>
      <w:tr w:rsidR="00021E12" w14:paraId="599CB88E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870E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F26D5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16A9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596326,34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3A31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1269996,66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54B1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42 - 43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F0DC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8,76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10D6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 град. 43 мин. 47 сек.</w:t>
            </w:r>
          </w:p>
        </w:tc>
      </w:tr>
      <w:tr w:rsidR="00021E12" w14:paraId="4DB25FDD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114F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F6CAD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9145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596334,81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F4D1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1269998,89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D374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43 - 44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DB8E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6,46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ADB7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 град. 45 мин. 46 сек.</w:t>
            </w:r>
          </w:p>
        </w:tc>
      </w:tr>
      <w:tr w:rsidR="00021E12" w14:paraId="61D3984D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4700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ADF70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AA12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596340,06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6453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1270002,66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A313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44 - 45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EC38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7,86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0D76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 град. 25 мин. 32 сек.</w:t>
            </w:r>
          </w:p>
        </w:tc>
      </w:tr>
      <w:tr w:rsidR="00021E12" w14:paraId="6AE858E0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6A9A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81450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FF8F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596345,27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EBC2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1270008,54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5EDC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45 - 46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FC68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8,65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1189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 град. 11 мин. 06 сек.</w:t>
            </w:r>
          </w:p>
        </w:tc>
      </w:tr>
      <w:tr w:rsidR="00021E12" w14:paraId="37F16325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6804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4548E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C6B9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596346,75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7FC1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1270017,06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F94D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46 - 47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EC23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10,12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CBED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 град. 14 мин. 56 сек.</w:t>
            </w:r>
          </w:p>
        </w:tc>
      </w:tr>
      <w:tr w:rsidR="00021E12" w14:paraId="5EFFFD88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548A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0E9B7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2CA0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596346,00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E33E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1270027,15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932C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47 - 48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ECA2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16,35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EE2C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105 град. 44 мин. 01 сек.</w:t>
            </w:r>
          </w:p>
        </w:tc>
      </w:tr>
      <w:tr w:rsidR="00021E12" w14:paraId="2766AF96" w14:textId="77777777" w:rsidTr="00021E12">
        <w:trPr>
          <w:trHeight w:val="15"/>
        </w:trPr>
        <w:tc>
          <w:tcPr>
            <w:tcW w:w="924" w:type="dxa"/>
            <w:hideMark/>
          </w:tcPr>
          <w:p w14:paraId="1DAE3E8C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hideMark/>
          </w:tcPr>
          <w:p w14:paraId="40A2492A" w14:textId="77777777" w:rsidR="00021E12" w:rsidRDefault="00021E1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2CDDB4F7" w14:textId="77777777" w:rsidR="00021E12" w:rsidRDefault="00021E1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50742000" w14:textId="77777777" w:rsidR="00021E12" w:rsidRDefault="00021E1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11FC89A7" w14:textId="77777777" w:rsidR="00021E12" w:rsidRDefault="00021E1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2039837E" w14:textId="77777777" w:rsidR="00021E12" w:rsidRDefault="00021E1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hideMark/>
          </w:tcPr>
          <w:p w14:paraId="5976389C" w14:textId="77777777" w:rsidR="00021E12" w:rsidRDefault="00021E1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21E12" w14:paraId="6BE80670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ACB1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DCA50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6FED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596341,56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B0BD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1270042,89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13F7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48 - 49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D3F2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18,44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CA37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109 град. 11 мин. 00 сек.</w:t>
            </w:r>
          </w:p>
        </w:tc>
      </w:tr>
      <w:tr w:rsidR="00021E12" w14:paraId="3230EEB7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BDA5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42BEC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5E14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596335,50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0A49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1270060,30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6B3A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49 - 50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7117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23,69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5EF7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114 град. 29 мин. 27 сек.</w:t>
            </w:r>
          </w:p>
        </w:tc>
      </w:tr>
      <w:tr w:rsidR="00021E12" w14:paraId="5407B44D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2C2B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3BC79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21BF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596325,69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79A7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1270081,86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C8E1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50 - 51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39BD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20,44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E434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 град. 29 мин. 29 сек.</w:t>
            </w:r>
          </w:p>
        </w:tc>
      </w:tr>
      <w:tr w:rsidR="00021E12" w14:paraId="41A4AF15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CC45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60E30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AF83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596313,24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1395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1270098,08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16C8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51 - 52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DAAD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15,38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1047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149 град. 56 мин. 52 сек.</w:t>
            </w:r>
          </w:p>
        </w:tc>
      </w:tr>
      <w:tr w:rsidR="00021E12" w14:paraId="1D4DC3E9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D836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71142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E011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596299,93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BDF3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1270105,78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E119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52 - 53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505C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20,92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B60D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145 град. 10 мин. 54 сек.</w:t>
            </w:r>
          </w:p>
        </w:tc>
      </w:tr>
      <w:tr w:rsidR="00021E12" w14:paraId="4BD189F1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18BE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0D09E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023F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596282,75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0FAE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1270117,73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7060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53 - 54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0042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13,62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C276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 град. 17 мин. 19 сек.</w:t>
            </w:r>
          </w:p>
        </w:tc>
      </w:tr>
      <w:tr w:rsidR="00021E12" w14:paraId="6313ED9C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5BA7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E5D5D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08A3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596274,69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3E44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1270128,71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978C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54 - 55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A020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8,08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C29F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149 град. 31 мин. 10 сек.</w:t>
            </w:r>
          </w:p>
        </w:tc>
      </w:tr>
      <w:tr w:rsidR="00021E12" w14:paraId="37D334C6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F5F9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26571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A6E2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596267,73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FA5C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1270132,81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8A40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55 - 56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A8D3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15,67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878E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156 град. 44 мин. 13 сек.</w:t>
            </w:r>
          </w:p>
        </w:tc>
      </w:tr>
      <w:tr w:rsidR="00021E12" w14:paraId="1AC8CD90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C574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C7C2E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4DE8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596253,33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AD25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1270139,00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51F6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56 - 57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1FE7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19,28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D065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159 град. 52 мин. 19 сек.</w:t>
            </w:r>
          </w:p>
        </w:tc>
      </w:tr>
      <w:tr w:rsidR="00021E12" w14:paraId="165FF891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2C94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FA871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DCB1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596235,23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6367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1270145,63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40A6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57 - 58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F304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20,92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D375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164 град. 45 мин. 02 сек.</w:t>
            </w:r>
          </w:p>
        </w:tc>
      </w:tr>
      <w:tr w:rsidR="00021E12" w14:paraId="2F5D215D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F99D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E55D5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F75D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596215,05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7979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1270151,13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E317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58 - 59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CD7B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22,34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C120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167 град. 07 мин. 28 сек.</w:t>
            </w:r>
          </w:p>
        </w:tc>
      </w:tr>
      <w:tr w:rsidR="00021E12" w14:paraId="7C740F43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5BFC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C2590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9FC7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596193,27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69A6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1270156,11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F087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59 - 60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5626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15,25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DC03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160 град. 30 мин. 30 сек.</w:t>
            </w:r>
          </w:p>
        </w:tc>
      </w:tr>
      <w:tr w:rsidR="00021E12" w14:paraId="3383D496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A854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721FF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0187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596178,90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8602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1270161,20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CC15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60 - 61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1B0B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10,33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570C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148 град. 40 мин. 41 сек.</w:t>
            </w:r>
          </w:p>
        </w:tc>
      </w:tr>
      <w:tr w:rsidR="00021E12" w14:paraId="1588A720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F601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7791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4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DAD3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596170,07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BF25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1270166,57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D1D7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61 - 62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055F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59,79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EC8C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 град. 51 мин. 02 сек.</w:t>
            </w:r>
          </w:p>
        </w:tc>
      </w:tr>
      <w:tr w:rsidR="00021E12" w14:paraId="1512FAD5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038C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F5FC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9DFD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596201,00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DC5E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1270217,74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EE81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62 - 63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BAAA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7,58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DB34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337 град. 30 мин. 10 сек.</w:t>
            </w:r>
          </w:p>
        </w:tc>
      </w:tr>
      <w:tr w:rsidR="00021E12" w14:paraId="6522F460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D7E7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A7BB2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81FE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596208,01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D8CC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1270214,83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EABA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63 - 64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BD4B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9,58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C99B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 град. 43 мин. 58 сек.</w:t>
            </w:r>
          </w:p>
        </w:tc>
      </w:tr>
      <w:tr w:rsidR="00021E12" w14:paraId="400FF6A6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5E55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CD622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FBCC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596217,27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A03B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1270217,27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E8DF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64 - 65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9969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8,70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433B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 град. 19 мин. 10 сек.</w:t>
            </w:r>
          </w:p>
        </w:tc>
      </w:tr>
      <w:tr w:rsidR="00021E12" w14:paraId="0DB35238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626F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23B82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1B94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596222,47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DA47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1270224,25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B7AF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65 - 66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93AB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8,72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F127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 град. 45 мин. 02 сек.</w:t>
            </w:r>
          </w:p>
        </w:tc>
      </w:tr>
      <w:tr w:rsidR="00021E12" w14:paraId="6BC231A2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5E7A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53CDF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D283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596226,05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D248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1270232,20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EC7E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66 - 67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89F2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20,12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D41C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 град. 16 мин. 57 сек.</w:t>
            </w:r>
          </w:p>
        </w:tc>
      </w:tr>
      <w:tr w:rsidR="00021E12" w14:paraId="1C3D797F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6FDB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09560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F3E5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596234,78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69D5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1270250,33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EEC5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67 - 68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EC33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22,23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3F29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 град. 33 мин. 00 сек.</w:t>
            </w:r>
          </w:p>
        </w:tc>
      </w:tr>
      <w:tr w:rsidR="00021E12" w14:paraId="3BD716CD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AC84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29FD8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AD6B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596243,99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D167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1270270,57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4564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68 - 69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DF93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7,93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DB71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 град. 54 мин. 49 сек.</w:t>
            </w:r>
          </w:p>
        </w:tc>
      </w:tr>
      <w:tr w:rsidR="00021E12" w14:paraId="15692532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277B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84928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B3F8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596249,20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1CAA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1270276,55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85EF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69 - 70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095C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8,02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DED6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 град. 34 мин. 31 сек.</w:t>
            </w:r>
          </w:p>
        </w:tc>
      </w:tr>
      <w:tr w:rsidR="00021E12" w14:paraId="009693D8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4990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04FCD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261C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596256,55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E2EA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1270279,76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1170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70 - 71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C8D1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9,07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E210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 град. 49 мин. 13 сек.</w:t>
            </w:r>
          </w:p>
        </w:tc>
      </w:tr>
      <w:tr w:rsidR="00021E12" w14:paraId="57332621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267D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74B12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7E95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596265,53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E765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1270280,99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F682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71 - 72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BC45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9,01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7F01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град. 01 мин. 26 сек.</w:t>
            </w:r>
          </w:p>
        </w:tc>
      </w:tr>
      <w:tr w:rsidR="00021E12" w14:paraId="6FFAED58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AB68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91A28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D447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596274,53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7DA6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1270281,62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2671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72 - 73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A276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13,24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7C91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356 град. 30 мин. 49 сек.</w:t>
            </w:r>
          </w:p>
        </w:tc>
      </w:tr>
      <w:tr w:rsidR="00021E12" w14:paraId="21C437DB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02F5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43B6C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887E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596287,74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1C74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1270280,82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721B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73 - 74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586C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11,42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F7E1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347 град. 10 мин. 44 сек.</w:t>
            </w:r>
          </w:p>
        </w:tc>
      </w:tr>
      <w:tr w:rsidR="00021E12" w14:paraId="4D5753EB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F92C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E4A9D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1219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596298,88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3167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1270278,28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1C74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74 - 75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76FF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5,08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E7FB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 град. 57 мин. 53 сек.</w:t>
            </w:r>
          </w:p>
        </w:tc>
      </w:tr>
      <w:tr w:rsidR="00021E12" w14:paraId="7DF0B9FE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B4B8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DDFEC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4451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596303,14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A58F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1270281,05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3F9F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75 - 76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A14D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3,05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F0D5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 град. 27 мин. 46 сек.</w:t>
            </w:r>
          </w:p>
        </w:tc>
      </w:tr>
      <w:tr w:rsidR="00021E12" w14:paraId="05F0E9F4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C463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EE9C6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B2E7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596305,71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172E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1270282,69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1D73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76 - 77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9538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7,11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6755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 град. 41 мин. 19 сек.</w:t>
            </w:r>
          </w:p>
        </w:tc>
      </w:tr>
      <w:tr w:rsidR="00021E12" w14:paraId="7BF06DA1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BDCA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DCB0A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3119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596312,07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6378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1270285,88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D0AF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77 - 78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96B5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5,80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6928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 град. 51 мин. 07 сек.</w:t>
            </w:r>
          </w:p>
        </w:tc>
      </w:tr>
      <w:tr w:rsidR="00021E12" w14:paraId="18735E6F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AADD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C617C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48AF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596317,87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50DE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1270285,97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3832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78 - 79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C45E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8,27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20EE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334 град. 16 мин. 57 сек.</w:t>
            </w:r>
          </w:p>
        </w:tc>
      </w:tr>
      <w:tr w:rsidR="00021E12" w14:paraId="46C38E63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A94F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20DB1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4151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596325,32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A12B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1270282,38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D880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79 - 80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8EE5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7,39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CE32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330 град. 48 мин. 49 сек.</w:t>
            </w:r>
          </w:p>
        </w:tc>
      </w:tr>
      <w:tr w:rsidR="00021E12" w14:paraId="211F9706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A346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9DF82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07AF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596331,77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AD9A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1270278,77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CE02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80 - 81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FBB5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10,98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1DE0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343 град. 53 мин. 43 сек.</w:t>
            </w:r>
          </w:p>
        </w:tc>
      </w:tr>
      <w:tr w:rsidR="00021E12" w14:paraId="3F2B8D6C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18AF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DBC29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8703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596342,32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51F6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1270275,73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1B7B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81 - 82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0A0B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56,31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1AAA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335 град. 17 мин. 03 сек.</w:t>
            </w:r>
          </w:p>
        </w:tc>
      </w:tr>
      <w:tr w:rsidR="00021E12" w14:paraId="217D27D0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D452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27F46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96A4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596393,47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0364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1270252,18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F635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82 - 83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2CBC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31,29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FB27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336 град. 54 мин. 09 сек.</w:t>
            </w:r>
          </w:p>
        </w:tc>
      </w:tr>
      <w:tr w:rsidR="00021E12" w14:paraId="0BD544AC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D281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79F72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CAEE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596422,26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DDF1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1270239,90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4E1E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83 - 84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B459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18,80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A8B0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311 град. 19 мин. 02 сек.</w:t>
            </w:r>
          </w:p>
        </w:tc>
      </w:tr>
      <w:tr w:rsidR="00021E12" w14:paraId="272B085F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830E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822FF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362C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596434,67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0894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1270225,79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09DE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84 - 85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75B3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18,95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46B0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 град. 55 мин. 45 сек.</w:t>
            </w:r>
          </w:p>
        </w:tc>
      </w:tr>
      <w:tr w:rsidR="00021E12" w14:paraId="587B5D1A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CDEA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6C212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0341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596444,41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AFA1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1270209,53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95D3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85 - 86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9A91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30,93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80A2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303 град. 58 мин. 19 сек.</w:t>
            </w:r>
          </w:p>
        </w:tc>
      </w:tr>
      <w:tr w:rsidR="00021E12" w14:paraId="706D2A8C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F98D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76D9C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4DD0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596461,69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029D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1270183,88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1DDD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86 - 87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87EE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17,80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9898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297 град. 33 мин. 20 сек.</w:t>
            </w:r>
          </w:p>
        </w:tc>
      </w:tr>
      <w:tr w:rsidR="00021E12" w14:paraId="358E7CF3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6336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E9151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9B24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596469,92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9568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1270168,10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9B29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87 - 88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434A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17,71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3B0B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288 град. 15 мин. 35 сек.</w:t>
            </w:r>
          </w:p>
        </w:tc>
      </w:tr>
      <w:tr w:rsidR="00021E12" w14:paraId="101F529A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C396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367C2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0459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596475,47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94EC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1270151,28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EE06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88 - 89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30F2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15,53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844A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288 град. 27 мин. 52 сек.</w:t>
            </w:r>
          </w:p>
        </w:tc>
      </w:tr>
      <w:tr w:rsidR="00021E12" w14:paraId="2E672F46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0A8C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8858F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8848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596480,39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231F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1270136,55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3F6F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89 - 90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770C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6,95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F2BF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293 град. 43 мин. 24 сек.</w:t>
            </w:r>
          </w:p>
        </w:tc>
      </w:tr>
      <w:tr w:rsidR="00021E12" w14:paraId="0BD53012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D6A4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2AABE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CEE0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596483,19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536F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1270130,19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9D40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90 - 91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802E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14,04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378F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305 град. 06 мин. 09 сек.</w:t>
            </w:r>
          </w:p>
        </w:tc>
      </w:tr>
      <w:tr w:rsidR="00021E12" w14:paraId="0ED4240B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1D1D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B305E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B602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596491,26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3FE5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1270118,71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0874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91 - 92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363F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14,38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E25F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324 град. 36 мин. 54 сек.</w:t>
            </w:r>
          </w:p>
        </w:tc>
      </w:tr>
      <w:tr w:rsidR="00021E12" w14:paraId="3CA24A12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7784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D7A02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E664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596502,98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6C3E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1270110,38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6566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92 - 93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D6CF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28,19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9CE0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310 град. 31 мин. 22 сек.</w:t>
            </w:r>
          </w:p>
        </w:tc>
      </w:tr>
      <w:tr w:rsidR="00021E12" w14:paraId="58FC61C0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078B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3FF10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CE8F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596521,30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1677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1270088,95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B8BC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93 - 94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F71E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45,79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1350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304 град. 32 мин. 14 сек.</w:t>
            </w:r>
          </w:p>
        </w:tc>
      </w:tr>
      <w:tr w:rsidR="00021E12" w14:paraId="579B7D91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EE78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50BA5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C9E7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596547,26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8402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1270051,23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1FAD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94 - 95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1392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32,33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9D98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302 град. 34 мин. 17 сек.</w:t>
            </w:r>
          </w:p>
        </w:tc>
      </w:tr>
      <w:tr w:rsidR="00021E12" w14:paraId="6F80155B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CF5E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14FD0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FDCA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596564,67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1717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1270023,99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C0C2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95 - 96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9EC3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57,04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6A8A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307 град. 56 мин. 17 сек.</w:t>
            </w:r>
          </w:p>
        </w:tc>
      </w:tr>
      <w:tr w:rsidR="00021E12" w14:paraId="36E31BE7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0415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7750F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27AB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596599,73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BB10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1269979,00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22F0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96 - 97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229A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41,92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5DCC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312 град. 45 мин. 11 сек.</w:t>
            </w:r>
          </w:p>
        </w:tc>
      </w:tr>
      <w:tr w:rsidR="00021E12" w14:paraId="40F8639E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2387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C4AD9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0541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596628,19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656C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1269948,22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D315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97 - 98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AD74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11,96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0D42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328 град. 29 мин. 11 сек.</w:t>
            </w:r>
          </w:p>
        </w:tc>
      </w:tr>
    </w:tbl>
    <w:p w14:paraId="141270C1" w14:textId="77777777" w:rsidR="00021E12" w:rsidRDefault="00021E12" w:rsidP="00021E12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44444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5"/>
        <w:gridCol w:w="1133"/>
        <w:gridCol w:w="1455"/>
        <w:gridCol w:w="1601"/>
        <w:gridCol w:w="1058"/>
        <w:gridCol w:w="1092"/>
        <w:gridCol w:w="2251"/>
      </w:tblGrid>
      <w:tr w:rsidR="00021E12" w14:paraId="4D130D2E" w14:textId="77777777" w:rsidTr="00021E12">
        <w:trPr>
          <w:trHeight w:val="15"/>
          <w:hidden/>
        </w:trPr>
        <w:tc>
          <w:tcPr>
            <w:tcW w:w="924" w:type="dxa"/>
            <w:hideMark/>
          </w:tcPr>
          <w:p w14:paraId="227C531D" w14:textId="77777777" w:rsidR="00021E12" w:rsidRDefault="00021E12">
            <w:pPr>
              <w:rPr>
                <w:rFonts w:ascii="Arial" w:eastAsia="Times New Roman" w:hAnsi="Arial" w:cs="Arial"/>
                <w:vanish/>
                <w:color w:val="444444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168D3F74" w14:textId="77777777" w:rsidR="00021E12" w:rsidRDefault="00021E1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43C7F64B" w14:textId="77777777" w:rsidR="00021E12" w:rsidRDefault="00021E1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69407B14" w14:textId="77777777" w:rsidR="00021E12" w:rsidRDefault="00021E1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69BE9451" w14:textId="77777777" w:rsidR="00021E12" w:rsidRDefault="00021E1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4F4CD066" w14:textId="77777777" w:rsidR="00021E12" w:rsidRDefault="00021E1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hideMark/>
          </w:tcPr>
          <w:p w14:paraId="50E3C540" w14:textId="77777777" w:rsidR="00021E12" w:rsidRDefault="00021E1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21E12" w14:paraId="402303C4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D6AE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A63C1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19C2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596638,39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FA6F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1269941,97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4E05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98 - 99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F53A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17,22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8222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333 град. 32 мин. 20 сек.</w:t>
            </w:r>
          </w:p>
        </w:tc>
      </w:tr>
      <w:tr w:rsidR="00021E12" w14:paraId="48FE43EC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448A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2F479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9915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596653,80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95FB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1269934,30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ACB2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99 - 100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0437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19,18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87A0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321 град. 20 мин. 50 сек.</w:t>
            </w:r>
          </w:p>
        </w:tc>
      </w:tr>
      <w:tr w:rsidR="00021E12" w14:paraId="2ECC1D9C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0856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BBEDB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58EA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596668,78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DA3B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1269922,32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F36B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100 - 101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2049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21,65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6B1B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313 град. 58 мин. 28 сек.</w:t>
            </w:r>
          </w:p>
        </w:tc>
      </w:tr>
      <w:tr w:rsidR="00021E12" w14:paraId="1C6C669C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8ADA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9F006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9FDA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596683,81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4E9F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1269906,74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FF9E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101 - 102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2D89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48,33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C62E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313 град. 35 мин. 03 сек.</w:t>
            </w:r>
          </w:p>
        </w:tc>
      </w:tr>
      <w:tr w:rsidR="00021E12" w14:paraId="27D46FA6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924D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758D2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74EC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596717,13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5DDA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1269871,73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4C30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102 - 103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9E2E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21,41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2236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328 град. 02 мин. 53 сек.</w:t>
            </w:r>
          </w:p>
        </w:tc>
      </w:tr>
      <w:tr w:rsidR="00021E12" w14:paraId="6D7DAC6A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BEF5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90995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18F7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596735,30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8B4B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1269860,39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8F7E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103 - 104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BB16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42,49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0F39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 град. 08 мин. 39 сек.</w:t>
            </w:r>
          </w:p>
        </w:tc>
      </w:tr>
      <w:tr w:rsidR="00021E12" w14:paraId="398C5719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C401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292D5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7DA3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596774,74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BF60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1269844,58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965C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104 - 105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2158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23,03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FAEA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337 град. 50 мин. 35 сек.</w:t>
            </w:r>
          </w:p>
        </w:tc>
      </w:tr>
      <w:tr w:rsidR="00021E12" w14:paraId="6C2261E8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61B6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6C0B3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B4AE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596796,07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62CE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1269835,89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58CB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105 - 106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3E01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20,16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867C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337 град. 27 мин. 48 сек.</w:t>
            </w:r>
          </w:p>
        </w:tc>
      </w:tr>
      <w:tr w:rsidR="00021E12" w14:paraId="1E601DF3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303F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B9F74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0E9B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596814,69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2599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1269828,16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3960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106 - 107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E54E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10,91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C89D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347 град. 04 мин. 05 сек.</w:t>
            </w:r>
          </w:p>
        </w:tc>
      </w:tr>
      <w:tr w:rsidR="00021E12" w14:paraId="3CC241AC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9B2E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0B6D6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2F9B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596825,32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2063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1269825,72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5630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107 - 108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5689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7,12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A99F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 град. 00 мин. 22 сек.</w:t>
            </w:r>
          </w:p>
        </w:tc>
      </w:tr>
      <w:tr w:rsidR="00021E12" w14:paraId="46AEEF39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E374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A954D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E78E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596832,09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0E5C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1269827,92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C9F9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108 - 109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2839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18,15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E689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 град. 11 мин. 00 сек.</w:t>
            </w:r>
          </w:p>
        </w:tc>
      </w:tr>
      <w:tr w:rsidR="00021E12" w14:paraId="7C2ECB75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C486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28A70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5973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596849,52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62EF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1269832,98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4460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109 - 110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EFF9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30,77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F17B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 град. 41 мин. 30 сек.</w:t>
            </w:r>
          </w:p>
        </w:tc>
      </w:tr>
      <w:tr w:rsidR="00021E12" w14:paraId="54B9EF4B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0360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55B05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1BCA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596878,99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F845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1269841,82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4315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110 - 111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540C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35,12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3D7C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 град. 58 мин. 55 сек.</w:t>
            </w:r>
          </w:p>
        </w:tc>
      </w:tr>
      <w:tr w:rsidR="00021E12" w14:paraId="1A9F175A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DEFB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1B5F7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E9C0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596911,08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45D1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1269856,09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4C73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111 - 112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BBD8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29,07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3E75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 град. 51 мин. 10 сек.</w:t>
            </w:r>
          </w:p>
        </w:tc>
      </w:tr>
      <w:tr w:rsidR="00021E12" w14:paraId="56D23368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F9F4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D45FF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3291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596936,79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D49C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1269869,67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5188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112 - 113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A27A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20,89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088F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 град. 54 мин. 08 сек.</w:t>
            </w:r>
          </w:p>
        </w:tc>
      </w:tr>
      <w:tr w:rsidR="00021E12" w14:paraId="5FDF80C0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AFCE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57893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F518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596955,24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795B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1269879,45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84A8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113 - 114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EFE6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63,15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33AB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 град. 14 мин. 50 сек.</w:t>
            </w:r>
          </w:p>
        </w:tc>
      </w:tr>
      <w:tr w:rsidR="00021E12" w14:paraId="77E728DB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B27A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E278F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0819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597008,65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9A78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1269913,14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C95B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114 - 115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7BB9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48,87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42EE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 град. 31 мин. 16 сек.</w:t>
            </w:r>
          </w:p>
        </w:tc>
      </w:tr>
      <w:tr w:rsidR="00021E12" w14:paraId="0CF5E24D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73F7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A6CE7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0CE6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597047,93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C3D1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1269942,23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12B4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115 - 116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5D69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32,96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59D7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 град. 37 мин. 01 сек.</w:t>
            </w:r>
          </w:p>
        </w:tc>
      </w:tr>
      <w:tr w:rsidR="00021E12" w14:paraId="6978BA8A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76D2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442F1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9117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597071,39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FA3A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1269965,37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5F19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116 - 117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2295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36,76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8AF4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 град. 15 мин. 56 сек.</w:t>
            </w:r>
          </w:p>
        </w:tc>
      </w:tr>
      <w:tr w:rsidR="00021E12" w14:paraId="0CBA9E31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91D4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4B171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7F99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597095,38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E0E6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1269993,23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AB63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117 - 118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D5C6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50,85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EE88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 град. 43 мин. 27 сек.</w:t>
            </w:r>
          </w:p>
        </w:tc>
      </w:tr>
      <w:tr w:rsidR="00021E12" w14:paraId="7B487215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384E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EA096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347F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597130,23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CFF1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1270030,25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3C55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118 - 119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6713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38,58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270A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 град. 41 мин. 02 сек.</w:t>
            </w:r>
          </w:p>
        </w:tc>
      </w:tr>
      <w:tr w:rsidR="00021E12" w14:paraId="0878E444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D916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00D56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C6BD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597155,71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1070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1270059,23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7195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119 - 120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4063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25,10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FE74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 град. 02 мин. 50 сек.</w:t>
            </w:r>
          </w:p>
        </w:tc>
      </w:tr>
      <w:tr w:rsidR="00021E12" w14:paraId="5F2060B9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9CB2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2CDA9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8C55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597171,82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707C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1270078,47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3069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120 - 121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15EE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64,31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34BD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 град. 04 мин. 14 сек.</w:t>
            </w:r>
          </w:p>
        </w:tc>
      </w:tr>
      <w:tr w:rsidR="00021E12" w14:paraId="724C4DFB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B843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BA76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2765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597200,95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2792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1270135,80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E210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121 - 122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630B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425,32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772D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255 град. 17 мин. 33 сек.</w:t>
            </w:r>
          </w:p>
        </w:tc>
      </w:tr>
      <w:tr w:rsidR="00021E12" w14:paraId="46C1EF1D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88DC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3948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5264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597092,96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95C1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1269724,42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E94F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122 - 123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624B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16,30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A8D7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218 град. 28 мин. 23 сек.</w:t>
            </w:r>
          </w:p>
        </w:tc>
      </w:tr>
      <w:tr w:rsidR="00021E12" w14:paraId="582B48BD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F000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1EEBC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0470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597080,20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1181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1269714,28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596E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123 - 124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9E08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30,65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743A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214 град. 32 мин. 14 сек.</w:t>
            </w:r>
          </w:p>
        </w:tc>
      </w:tr>
      <w:tr w:rsidR="00021E12" w14:paraId="176756FA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26A3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21EAA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F59A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597054,95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FBCF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1269696,90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1A41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124 - 125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0644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16,06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345B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208 град. 41 мин. 15 сек.</w:t>
            </w:r>
          </w:p>
        </w:tc>
      </w:tr>
      <w:tr w:rsidR="00021E12" w14:paraId="61327853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07D4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2D912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E5E1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597040,87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C1D9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1269689,19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86BF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125 - 126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3E15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28,41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7A56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206 град. 03 мин. 34 сек.</w:t>
            </w:r>
          </w:p>
        </w:tc>
      </w:tr>
      <w:tr w:rsidR="00021E12" w14:paraId="52889BCA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F02A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5E68F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ADBA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597015,35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8ADF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1269676,72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6CDF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126 - 127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7A85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30,18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2BD6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196 град. 13 мин. 04 сек.</w:t>
            </w:r>
          </w:p>
        </w:tc>
      </w:tr>
      <w:tr w:rsidR="00021E12" w14:paraId="46C0ED3D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D74E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A26DF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1FCE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596986,37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FCCC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1269668,29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F1A1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127 - 128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81E7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14,42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4E98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204 град. 34 мин. 09 сек.</w:t>
            </w:r>
          </w:p>
        </w:tc>
      </w:tr>
      <w:tr w:rsidR="00021E12" w14:paraId="57F7C528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A124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C14D3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78CD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596973,26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2D1B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1269662,29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37F5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128 - 129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9191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8,27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4D4E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195 град. 33 мин. 37 сек.</w:t>
            </w:r>
          </w:p>
        </w:tc>
      </w:tr>
      <w:tr w:rsidR="00021E12" w14:paraId="01D6B821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36E5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BEAA6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5B83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596965,29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A2FD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1269660,07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A149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129 - 130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585C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7,40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A0CB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180 град. 50 мин. 31 сек.</w:t>
            </w:r>
          </w:p>
        </w:tc>
      </w:tr>
      <w:tr w:rsidR="00021E12" w14:paraId="1305CDA5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26FD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8E771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3B93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596957,89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51A5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1269659,96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F7D3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130 - 131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2FD5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10,00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D0CE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180 град. 50 мин. 43 сек.</w:t>
            </w:r>
          </w:p>
        </w:tc>
      </w:tr>
      <w:tr w:rsidR="00021E12" w14:paraId="63ADB314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EFBD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0838F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3C29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596947,89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DEDA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1269659,82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4149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131 - 132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6996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11,07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704B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197 град. 38 мин. 41 сек.</w:t>
            </w:r>
          </w:p>
        </w:tc>
      </w:tr>
      <w:tr w:rsidR="00021E12" w14:paraId="042752CA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C001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CA642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3106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596937,34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87AB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1269656,46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85C4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132 - 133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9DB0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11,18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55CD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206 град. 16 мин. 18 сек.</w:t>
            </w:r>
          </w:p>
        </w:tc>
      </w:tr>
      <w:tr w:rsidR="00021E12" w14:paraId="51B7A914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FC91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1D8DC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94C9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596927,31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CCA9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1269651,51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525D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133 - 134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8F9C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11,59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21C6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204 град. 45 мин. 16 сек.</w:t>
            </w:r>
          </w:p>
        </w:tc>
      </w:tr>
      <w:tr w:rsidR="00021E12" w14:paraId="515A85BD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E371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32FA4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75D5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596916,78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5171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1269646,66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2CB0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134 - 135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4B6D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11,71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85A3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188 град. 42 мин. 22 сек.</w:t>
            </w:r>
          </w:p>
        </w:tc>
      </w:tr>
      <w:tr w:rsidR="00021E12" w14:paraId="7C76023A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98A9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7728B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1F93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596905,21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3829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1269644,88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57DC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135 - 136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6E14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14,84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D648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185 град. 05 мин. 53 сек.</w:t>
            </w:r>
          </w:p>
        </w:tc>
      </w:tr>
      <w:tr w:rsidR="00021E12" w14:paraId="68AEA86F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068F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7121D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EA23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596890,43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24DA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1269643,56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B060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136 - 137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3BB2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53,54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0656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178 град. 35 мин. 58 сек.</w:t>
            </w:r>
          </w:p>
        </w:tc>
      </w:tr>
      <w:tr w:rsidR="00021E12" w14:paraId="44FB49B4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094F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EF3F6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1FB5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596836,90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4CDD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1269644,87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98DA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137 - 138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BB2E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25,40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C32F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180 град. 50 мин. 45 сек.</w:t>
            </w:r>
          </w:p>
        </w:tc>
      </w:tr>
      <w:tr w:rsidR="00021E12" w14:paraId="70CE60F3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7457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20171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DF98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596811,50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ABA1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1269644,50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0C1C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138 - 139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660C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14,83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AC32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184 град. 42 мин. 46 сек.</w:t>
            </w:r>
          </w:p>
        </w:tc>
      </w:tr>
      <w:tr w:rsidR="00021E12" w14:paraId="706F83E4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A2EA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DB255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F610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596796,72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98CC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1269643,28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A7C3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139 - 140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C469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16,35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CC50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195 град. 44 мин. 08 сек.</w:t>
            </w:r>
          </w:p>
        </w:tc>
      </w:tr>
      <w:tr w:rsidR="00021E12" w14:paraId="65C0E8E7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3C6A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9B6A2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0524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596780,98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027A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1269638,85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F348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140 - 141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ECB4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38,63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8368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190 град. 22 мин. 57 сек.</w:t>
            </w:r>
          </w:p>
        </w:tc>
      </w:tr>
      <w:tr w:rsidR="00021E12" w14:paraId="3602E008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3DC8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0157C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52C3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596742,98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DD85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1269631,88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0D7A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141 - 142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DB99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36,14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4EDC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185 град. 55 мин. 33 сек.</w:t>
            </w:r>
          </w:p>
        </w:tc>
      </w:tr>
      <w:tr w:rsidR="00021E12" w14:paraId="0D35B03B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96C9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7ED52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81E0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596707,03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5F2E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1269628,15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540E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142 - 143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7600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20,70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B569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180 град. 50 мин. 52 сек.</w:t>
            </w:r>
          </w:p>
        </w:tc>
      </w:tr>
      <w:tr w:rsidR="00021E12" w14:paraId="1A2B8497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684F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73CFC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B802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596686,34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0A56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1269627,85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6013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143 - 144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A4A1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33,23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83DE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171 град. 40 мин. 10 сек.</w:t>
            </w:r>
          </w:p>
        </w:tc>
      </w:tr>
      <w:tr w:rsidR="00021E12" w14:paraId="44CA7423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A4BC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9F09A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01F9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596653,46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8769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1269632,66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A423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144 - 145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B1D3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37,53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C634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178 град. 24 мин. 10 сек.</w:t>
            </w:r>
          </w:p>
        </w:tc>
      </w:tr>
      <w:tr w:rsidR="00021E12" w14:paraId="5AE4C8E7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6438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9393B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5663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596615,94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E7D3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1269633,71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71DF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145 - 146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49AC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77,83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2207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182 град. 23 мин. 39 сек.</w:t>
            </w:r>
          </w:p>
        </w:tc>
      </w:tr>
      <w:tr w:rsidR="00021E12" w14:paraId="26F19238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C24E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17E3B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440A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596538,18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1086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1269630,45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B569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146 - 147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6BC0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129,14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7F6B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177 град. 23 мин. 03 сек.</w:t>
            </w:r>
          </w:p>
        </w:tc>
      </w:tr>
      <w:tr w:rsidR="00021E12" w14:paraId="33502B79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334D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F661C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D34F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596409,18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6884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1269636,35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6F8B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147 - 148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1488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48,16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8ED3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177 град. 52 мин. 18 сек.</w:t>
            </w:r>
          </w:p>
        </w:tc>
      </w:tr>
    </w:tbl>
    <w:p w14:paraId="25A07D0D" w14:textId="77777777" w:rsidR="00021E12" w:rsidRDefault="00021E12" w:rsidP="00021E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3"/>
        <w:gridCol w:w="977"/>
        <w:gridCol w:w="1468"/>
        <w:gridCol w:w="1617"/>
        <w:gridCol w:w="1096"/>
        <w:gridCol w:w="1037"/>
        <w:gridCol w:w="2387"/>
      </w:tblGrid>
      <w:tr w:rsidR="00021E12" w14:paraId="5783E10F" w14:textId="77777777" w:rsidTr="00021E12">
        <w:trPr>
          <w:trHeight w:val="15"/>
        </w:trPr>
        <w:tc>
          <w:tcPr>
            <w:tcW w:w="924" w:type="dxa"/>
            <w:hideMark/>
          </w:tcPr>
          <w:p w14:paraId="18EA2920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6A387C73" w14:textId="77777777" w:rsidR="00021E12" w:rsidRDefault="00021E1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140B4117" w14:textId="77777777" w:rsidR="00021E12" w:rsidRDefault="00021E1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0ECCC5C2" w14:textId="77777777" w:rsidR="00021E12" w:rsidRDefault="00021E1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60CB5201" w14:textId="77777777" w:rsidR="00021E12" w:rsidRDefault="00021E1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315E8D8" w14:textId="77777777" w:rsidR="00021E12" w:rsidRDefault="00021E1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hideMark/>
          </w:tcPr>
          <w:p w14:paraId="2A92A9AB" w14:textId="77777777" w:rsidR="00021E12" w:rsidRDefault="00021E1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21E12" w14:paraId="7C2EF261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DD16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7CEF7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B8C2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596361,05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CBDB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1269638,14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7C20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148 - 149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B02C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27,66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722C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187 град. 04 мин. 23 сек.</w:t>
            </w:r>
          </w:p>
        </w:tc>
      </w:tr>
      <w:tr w:rsidR="00021E12" w14:paraId="2A86A8B8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5604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AA8E8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E997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596333,60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1FAC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1269634,73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EF6C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149 - 1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D9FC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19,14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8A38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206 град. 52 мин. 39 сек.</w:t>
            </w:r>
          </w:p>
        </w:tc>
      </w:tr>
    </w:tbl>
    <w:p w14:paraId="0B036EB1" w14:textId="77777777" w:rsidR="00021E12" w:rsidRDefault="00021E12" w:rsidP="00021E1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 xml:space="preserve">Перечень координат характерных точек границы охранной зоны памятника природы Челябинской области </w:t>
      </w:r>
      <w:proofErr w:type="spellStart"/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Миньярского</w:t>
      </w:r>
      <w:proofErr w:type="spellEnd"/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 xml:space="preserve"> пруда</w:t>
      </w:r>
    </w:p>
    <w:p w14:paraId="1DBA3998" w14:textId="77777777" w:rsidR="00021E12" w:rsidRDefault="00021E12" w:rsidP="00021E1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1579"/>
        <w:gridCol w:w="1340"/>
        <w:gridCol w:w="1464"/>
        <w:gridCol w:w="971"/>
        <w:gridCol w:w="1023"/>
        <w:gridCol w:w="2008"/>
      </w:tblGrid>
      <w:tr w:rsidR="00021E12" w14:paraId="652B5017" w14:textId="77777777" w:rsidTr="00021E12">
        <w:trPr>
          <w:trHeight w:val="15"/>
        </w:trPr>
        <w:tc>
          <w:tcPr>
            <w:tcW w:w="924" w:type="dxa"/>
            <w:hideMark/>
          </w:tcPr>
          <w:p w14:paraId="0C404607" w14:textId="77777777" w:rsidR="00021E12" w:rsidRDefault="00021E12">
            <w:pPr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18CB2ACD" w14:textId="77777777" w:rsidR="00021E12" w:rsidRDefault="00021E1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4535AD0D" w14:textId="77777777" w:rsidR="00021E12" w:rsidRDefault="00021E1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373C9681" w14:textId="77777777" w:rsidR="00021E12" w:rsidRDefault="00021E1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2A6690FB" w14:textId="77777777" w:rsidR="00021E12" w:rsidRDefault="00021E1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3BD4B6EA" w14:textId="77777777" w:rsidR="00021E12" w:rsidRDefault="00021E1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hideMark/>
          </w:tcPr>
          <w:p w14:paraId="6A79FEA8" w14:textId="77777777" w:rsidR="00021E12" w:rsidRDefault="00021E1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21E12" w14:paraId="4C1720E4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C731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9544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узловой,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поворотной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точек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26CA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Координаты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FF6B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8004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Длина,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м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0818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Дирекционный угол</w:t>
            </w:r>
          </w:p>
        </w:tc>
      </w:tr>
      <w:tr w:rsidR="00021E12" w14:paraId="681416A3" w14:textId="77777777" w:rsidTr="00021E12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5B1DB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4EF09" w14:textId="77777777" w:rsidR="00021E12" w:rsidRDefault="00021E1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2E2E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72EA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Y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49C3F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AFAD9" w14:textId="77777777" w:rsidR="00021E12" w:rsidRDefault="00021E1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62848" w14:textId="77777777" w:rsidR="00021E12" w:rsidRDefault="00021E1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21E12" w14:paraId="7BB59AC8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56C2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3783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905C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00EC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4579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2020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4477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</w:tr>
      <w:tr w:rsidR="00021E12" w14:paraId="2A96CB5A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FD79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F0CF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4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1D17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597093,53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D0D1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1269723,82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CA6F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1 - 2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E299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55,64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F951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 град. 27 мин. 10 сек.</w:t>
            </w:r>
          </w:p>
        </w:tc>
      </w:tr>
      <w:tr w:rsidR="00021E12" w14:paraId="3863B848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4002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7BF4D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2B7A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597108,45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D455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1269777,42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AA84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2 - 3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654B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369,07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C5E1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 град. 36 мин. 47 сек.</w:t>
            </w:r>
          </w:p>
        </w:tc>
      </w:tr>
      <w:tr w:rsidR="00021E12" w14:paraId="6465CE51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1870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5444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5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9F90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597200,15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2ED6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1270134,92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9CE1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3 - 4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56F5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231,00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CC1D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 град. 08 мин. 35 сек.</w:t>
            </w:r>
          </w:p>
        </w:tc>
      </w:tr>
      <w:tr w:rsidR="00021E12" w14:paraId="0CAE7E1C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8D88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6EBC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6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061D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597267,13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5B36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1270355,99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FF81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4 - 5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C7DD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212,01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5717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132 град. 25 мин. 04 сек.</w:t>
            </w:r>
          </w:p>
        </w:tc>
      </w:tr>
      <w:tr w:rsidR="00021E12" w14:paraId="01A1ED56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8B23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AC59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7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B469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597124,13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FD7B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1270512,50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243B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5 - 6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BC57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445,36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2B90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188 град. 12 мин. 39 сек.</w:t>
            </w:r>
          </w:p>
        </w:tc>
      </w:tr>
      <w:tr w:rsidR="00021E12" w14:paraId="3B0B7FAA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AA5E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B687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3382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596683,33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D2BD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1270448,90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7E00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6 - 7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9345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331,46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AE83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216 град. 37 мин. 46 сек.</w:t>
            </w:r>
          </w:p>
        </w:tc>
      </w:tr>
      <w:tr w:rsidR="00021E12" w14:paraId="478D2176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D75F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49E4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9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950E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596417,33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092F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1270251,14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2F5A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7 - 8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7057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83,30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9CBD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152 град. 06 мин. 45 сек.</w:t>
            </w:r>
          </w:p>
        </w:tc>
      </w:tr>
      <w:tr w:rsidR="00021E12" w14:paraId="340CC0D8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9947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188F2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FA57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596343,71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AF83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1270290,10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1C5E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8 - 9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1F9E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30,12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DA5C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155 град. 33 мин. 18 сек.</w:t>
            </w:r>
          </w:p>
        </w:tc>
      </w:tr>
      <w:tr w:rsidR="00021E12" w14:paraId="1B223132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EEF3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CF005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0C92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596316,28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0E49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1270302,57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F048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9 - 10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E3A7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10,98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5A54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182 град. 11 мин. 54 сек.</w:t>
            </w:r>
          </w:p>
        </w:tc>
      </w:tr>
      <w:tr w:rsidR="00021E12" w14:paraId="1A19464B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5F89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DD5BB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D0E7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596305,31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1F46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1270302,15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909C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10 - 11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8D74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13,47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7C3A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227 град. 47 мин. 13 сек.</w:t>
            </w:r>
          </w:p>
        </w:tc>
      </w:tr>
      <w:tr w:rsidR="00021E12" w14:paraId="48EE84AA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A6B4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39B26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3FEC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596296,26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13F4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1270292,17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568B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11 - 12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F6A8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49,91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7B24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166 град. 22 мин. 03 сек.</w:t>
            </w:r>
          </w:p>
        </w:tc>
      </w:tr>
      <w:tr w:rsidR="00021E12" w14:paraId="01564519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43CD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D9CE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10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828B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596247,76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0180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1270303,93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5B86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12 - 13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1142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156,57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FCF7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237 град. 14 мин. 06 сек.</w:t>
            </w:r>
          </w:p>
        </w:tc>
      </w:tr>
      <w:tr w:rsidR="00021E12" w14:paraId="31244613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58D2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4C612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F689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596163,02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D6B8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1270172,27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4380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13 - 14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6076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42,95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6263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256 град. 17 мин. 32 сек.</w:t>
            </w:r>
          </w:p>
        </w:tc>
      </w:tr>
      <w:tr w:rsidR="00021E12" w14:paraId="69CD04B9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10EA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D29DD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BD86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596152,84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9CE7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1270130,54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1BBF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14 - 15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4B05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56,57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D1F7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276 град. 31 мин. 02 сек.</w:t>
            </w:r>
          </w:p>
        </w:tc>
      </w:tr>
      <w:tr w:rsidR="00021E12" w14:paraId="04391297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B2E0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0E5C7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C089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596159,26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2681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1270074,34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00F0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15 - 16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D3CC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60,73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0C7A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285 град. 37 мин. 43 сек.</w:t>
            </w:r>
          </w:p>
        </w:tc>
      </w:tr>
      <w:tr w:rsidR="00021E12" w14:paraId="5AB279E3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ADD0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F56C1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FD67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596175,62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3A7D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1270015,86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9B7E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16 - 17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0A42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37,34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675D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288 град. 45 мин. 50 сек.</w:t>
            </w:r>
          </w:p>
        </w:tc>
      </w:tr>
      <w:tr w:rsidR="00021E12" w14:paraId="67ED4AF6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AE4B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40B01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701C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596187,63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AFB2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1269980,50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260F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17 - 18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F7E8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38,05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52EB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271 град. 24 мин. 00 сек.</w:t>
            </w:r>
          </w:p>
        </w:tc>
      </w:tr>
      <w:tr w:rsidR="00021E12" w14:paraId="7B2CE888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1B99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9200E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FA94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596188,56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CF93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1269942,46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2256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18 - 19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09EA8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46,39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3512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260 град. 57 мин. 19 сек.</w:t>
            </w:r>
          </w:p>
        </w:tc>
      </w:tr>
      <w:tr w:rsidR="00021E12" w14:paraId="488B1DD1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19F6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DA901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9831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596181,27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739F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1269896,65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7711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19 - 20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9D68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147,95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7866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255 град. 06 мин. 09 сек.</w:t>
            </w:r>
          </w:p>
        </w:tc>
      </w:tr>
      <w:tr w:rsidR="00021E12" w14:paraId="6D8DFBA1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3A7F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F0AFD" w14:textId="77777777" w:rsidR="00021E12" w:rsidRDefault="00021E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5737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596143,23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B50C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1269753,67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5E29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20 - 21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38D7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144,28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694F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264 град. 48 мин. 39 сек.</w:t>
            </w:r>
          </w:p>
        </w:tc>
      </w:tr>
      <w:tr w:rsidR="00021E12" w14:paraId="5AC7CD24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B544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C631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1, 2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узл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20741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596130,18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D0E4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1269609,99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A509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21 - 22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2F95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118,00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54153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358 град. 37 мин. 48 сек.</w:t>
            </w:r>
          </w:p>
        </w:tc>
      </w:tr>
      <w:tr w:rsidR="00021E12" w14:paraId="5A0C13CE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5BC90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FBC06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D189C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596248,15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5D7C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1269607,17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32B6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22 - 23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601D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465,16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157A5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325 град. 53 мин. 35 сек.</w:t>
            </w:r>
          </w:p>
        </w:tc>
      </w:tr>
      <w:tr w:rsidR="00021E12" w14:paraId="31CE9C8E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0BC8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DDC3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5FAE7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596633,30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7505A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1269346,33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25DC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23 - 24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4169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529,21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2CE3B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 град. 00 мин. 23 сек.</w:t>
            </w:r>
          </w:p>
        </w:tc>
      </w:tr>
      <w:tr w:rsidR="00021E12" w14:paraId="0B75D609" w14:textId="77777777" w:rsidTr="00021E1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8B55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2E9C9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F898E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597146,77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CD5A4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1269474,41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CD23D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24 - 1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A49F2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255,03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3B64F" w14:textId="77777777" w:rsidR="00021E12" w:rsidRDefault="00021E1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 град. 02 мин. 58 сек.</w:t>
            </w:r>
          </w:p>
        </w:tc>
      </w:tr>
    </w:tbl>
    <w:p w14:paraId="42A0C8DF" w14:textId="77777777" w:rsidR="00021E12" w:rsidRDefault="00021E12" w:rsidP="00021E1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Примечание. Определение координат характерных точек границ памятника природы Челябинской области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Миньярского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пруда и его охранной зоны осуществляется с использованием картографического метода с точностью, соответствующей точности государственных топографических карт М 1:25000. Погрешность определения координат характерных точек указанных границ составляет в среднем </w:t>
      </w:r>
      <w:proofErr w:type="gramStart"/>
      <w:r>
        <w:rPr>
          <w:rFonts w:ascii="Arial" w:eastAsia="Times New Roman" w:hAnsi="Arial" w:cs="Arial"/>
          <w:color w:val="444444"/>
          <w:sz w:val="24"/>
          <w:szCs w:val="24"/>
        </w:rPr>
        <w:t>10 - 12</w:t>
      </w:r>
      <w:proofErr w:type="gram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м.</w:t>
      </w:r>
    </w:p>
    <w:p w14:paraId="2D46F64B" w14:textId="77777777" w:rsidR="00021E12" w:rsidRDefault="00021E12" w:rsidP="00021E12">
      <w:pPr>
        <w:rPr>
          <w:szCs w:val="24"/>
        </w:rPr>
      </w:pPr>
    </w:p>
    <w:p w14:paraId="065EAD4D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21E12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021E1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021E1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21E1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21E1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21E1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21E1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21E1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021E12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021E12"/>
    <w:rPr>
      <w:rFonts w:asciiTheme="majorHAnsi" w:eastAsiaTheme="majorEastAsia" w:hAnsiTheme="majorHAnsi" w:cstheme="majorBidi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021E12"/>
    <w:rPr>
      <w:rFonts w:asciiTheme="majorHAnsi" w:eastAsiaTheme="majorEastAsia" w:hAnsiTheme="majorHAnsi" w:cstheme="majorBidi"/>
      <w:i/>
      <w:iCs/>
      <w:color w:val="1F3763" w:themeColor="accent1" w:themeShade="7F"/>
      <w:lang w:eastAsia="ru-RU"/>
    </w:rPr>
  </w:style>
  <w:style w:type="character" w:styleId="a3">
    <w:name w:val="Hyperlink"/>
    <w:basedOn w:val="a0"/>
    <w:uiPriority w:val="99"/>
    <w:semiHidden/>
    <w:unhideWhenUsed/>
    <w:rsid w:val="00021E1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21E12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021E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021E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021E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021E12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021E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021E12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021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21E12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formattext">
    <w:name w:val="formattext"/>
    <w:basedOn w:val="a"/>
    <w:uiPriority w:val="99"/>
    <w:semiHidden/>
    <w:rsid w:val="00021E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uiPriority w:val="99"/>
    <w:semiHidden/>
    <w:rsid w:val="00021E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uiPriority w:val="99"/>
    <w:semiHidden/>
    <w:rsid w:val="00021E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t-phone-flipper-innertxt">
    <w:name w:val="lt-phone-flipper-inner__txt"/>
    <w:basedOn w:val="a"/>
    <w:uiPriority w:val="99"/>
    <w:semiHidden/>
    <w:rsid w:val="00021E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.FORMATTEXT"/>
    <w:uiPriority w:val="99"/>
    <w:semiHidden/>
    <w:rsid w:val="00021E1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021E1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021E1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LBOTTOM">
    <w:name w:val="#COL_BOTTOM"/>
    <w:uiPriority w:val="99"/>
    <w:semiHidden/>
    <w:rsid w:val="00021E1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OLTOP">
    <w:name w:val="#COL_TOP"/>
    <w:uiPriority w:val="99"/>
    <w:semiHidden/>
    <w:rsid w:val="00021E1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PRINTSECTION">
    <w:name w:val="#PRINT_SECTION"/>
    <w:uiPriority w:val="99"/>
    <w:semiHidden/>
    <w:rsid w:val="00021E1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ENTERTEXT">
    <w:name w:val=".CENTERTEXT"/>
    <w:uiPriority w:val="99"/>
    <w:semiHidden/>
    <w:rsid w:val="00021E1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MMENT">
    <w:name w:val=".COMMENT"/>
    <w:uiPriority w:val="99"/>
    <w:semiHidden/>
    <w:rsid w:val="00021E1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DJVU">
    <w:name w:val=".DJVU"/>
    <w:uiPriority w:val="99"/>
    <w:semiHidden/>
    <w:rsid w:val="00021E1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EMPTYLINE">
    <w:name w:val=".EMPTY_LINE"/>
    <w:uiPriority w:val="99"/>
    <w:semiHidden/>
    <w:rsid w:val="00021E1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MIDDLEPICT">
    <w:name w:val=".MIDDLEPICT"/>
    <w:uiPriority w:val="99"/>
    <w:semiHidden/>
    <w:rsid w:val="00021E1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OPENTAB">
    <w:name w:val=".OPENTAB"/>
    <w:uiPriority w:val="99"/>
    <w:semiHidden/>
    <w:rsid w:val="00021E1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">
    <w:name w:val=".TOPLEVELTEXT"/>
    <w:uiPriority w:val="99"/>
    <w:semiHidden/>
    <w:rsid w:val="00021E1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radeMark">
    <w:name w:val=".TradeMark"/>
    <w:uiPriority w:val="99"/>
    <w:semiHidden/>
    <w:rsid w:val="00021E1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 w:cs="Arial, sans-serif"/>
      <w:sz w:val="16"/>
      <w:szCs w:val="16"/>
      <w:lang w:eastAsia="ru-RU"/>
    </w:rPr>
  </w:style>
  <w:style w:type="paragraph" w:customStyle="1" w:styleId="UNFORMATTEXT0">
    <w:name w:val=".UNFORMATTEXT"/>
    <w:uiPriority w:val="99"/>
    <w:semiHidden/>
    <w:rsid w:val="00021E1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semiHidden/>
    <w:rsid w:val="00021E1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TML">
    <w:name w:val="HTML"/>
    <w:uiPriority w:val="99"/>
    <w:semiHidden/>
    <w:rsid w:val="00021E1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ABLE">
    <w:name w:val="TABLE"/>
    <w:uiPriority w:val="99"/>
    <w:semiHidden/>
    <w:rsid w:val="00021E1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021E12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021E12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021E12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021E12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021E12"/>
  </w:style>
  <w:style w:type="character" w:customStyle="1" w:styleId="lt-hidden-menu-wrapper">
    <w:name w:val="lt-hidden-menu-wrapper"/>
    <w:basedOn w:val="a0"/>
    <w:rsid w:val="00021E12"/>
  </w:style>
  <w:style w:type="character" w:customStyle="1" w:styleId="lt-chat-headertxt">
    <w:name w:val="lt-chat-header__txt"/>
    <w:basedOn w:val="a0"/>
    <w:rsid w:val="00021E12"/>
  </w:style>
  <w:style w:type="character" w:customStyle="1" w:styleId="lt-chat-headertxt-name">
    <w:name w:val="lt-chat-header__txt-name"/>
    <w:basedOn w:val="a0"/>
    <w:rsid w:val="00021E12"/>
  </w:style>
  <w:style w:type="character" w:customStyle="1" w:styleId="lt-chat-headertxt-nickname">
    <w:name w:val="lt-chat-header__txt-nickname"/>
    <w:basedOn w:val="a0"/>
    <w:rsid w:val="00021E12"/>
  </w:style>
  <w:style w:type="character" w:customStyle="1" w:styleId="lt-baloontxt">
    <w:name w:val="lt-baloon__txt"/>
    <w:basedOn w:val="a0"/>
    <w:rsid w:val="00021E12"/>
  </w:style>
  <w:style w:type="character" w:customStyle="1" w:styleId="lt-label-blocktxt">
    <w:name w:val="lt-label-block__txt"/>
    <w:basedOn w:val="a0"/>
    <w:rsid w:val="00021E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