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93B974A" w14:textId="77777777" w:rsidR="009A3EA0" w:rsidRPr="009A3EA0" w:rsidRDefault="009A3EA0" w:rsidP="009A3EA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A3EA0">
        <w:rPr>
          <w:rFonts w:ascii="Arial" w:hAnsi="Arial" w:cs="Arial"/>
          <w:sz w:val="24"/>
          <w:szCs w:val="24"/>
        </w:rPr>
        <w:t>ГУБЕРНАТОР ВЛАДИМИРСКОЙ ОБЛАСТИ</w:t>
      </w:r>
      <w:r w:rsidRPr="009A3EA0">
        <w:rPr>
          <w:rFonts w:ascii="Arial" w:hAnsi="Arial" w:cs="Arial"/>
          <w:sz w:val="24"/>
          <w:szCs w:val="24"/>
        </w:rPr>
        <w:br/>
      </w:r>
      <w:r w:rsidRPr="009A3EA0">
        <w:rPr>
          <w:rFonts w:ascii="Arial" w:hAnsi="Arial" w:cs="Arial"/>
          <w:sz w:val="24"/>
          <w:szCs w:val="24"/>
        </w:rPr>
        <w:br/>
        <w:t>ПОСТАНОВЛЕНИЕ</w:t>
      </w:r>
      <w:r w:rsidRPr="009A3EA0">
        <w:rPr>
          <w:rFonts w:ascii="Arial" w:hAnsi="Arial" w:cs="Arial"/>
          <w:sz w:val="24"/>
          <w:szCs w:val="24"/>
        </w:rPr>
        <w:br/>
      </w:r>
      <w:r w:rsidRPr="009A3EA0">
        <w:rPr>
          <w:rFonts w:ascii="Arial" w:hAnsi="Arial" w:cs="Arial"/>
          <w:sz w:val="24"/>
          <w:szCs w:val="24"/>
        </w:rPr>
        <w:br/>
        <w:t>от 12 сентября 2013 года N 1028</w:t>
      </w:r>
      <w:r w:rsidRPr="009A3EA0">
        <w:rPr>
          <w:rFonts w:ascii="Arial" w:hAnsi="Arial" w:cs="Arial"/>
          <w:sz w:val="24"/>
          <w:szCs w:val="24"/>
        </w:rPr>
        <w:br/>
      </w:r>
      <w:r w:rsidRPr="009A3EA0">
        <w:rPr>
          <w:rFonts w:ascii="Arial" w:hAnsi="Arial" w:cs="Arial"/>
          <w:sz w:val="24"/>
          <w:szCs w:val="24"/>
        </w:rPr>
        <w:br/>
      </w:r>
      <w:r w:rsidRPr="009A3EA0">
        <w:rPr>
          <w:rFonts w:ascii="Arial" w:hAnsi="Arial" w:cs="Arial"/>
          <w:sz w:val="24"/>
          <w:szCs w:val="24"/>
        </w:rPr>
        <w:br/>
        <w:t>Об утверждении порядка осуществления регионального государственного надзора в области охраны атмосферного воздуха при осуществлении регионального государственного экологического надзора на территории Владимирской области</w:t>
      </w:r>
    </w:p>
    <w:p w14:paraId="6E27C07B" w14:textId="77777777" w:rsidR="009A3EA0" w:rsidRPr="009A3EA0" w:rsidRDefault="009A3EA0" w:rsidP="009A3EA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(с изменениями на 11 июня 2020 года)</w:t>
      </w:r>
    </w:p>
    <w:p w14:paraId="06101D48" w14:textId="77777777" w:rsidR="009A3EA0" w:rsidRPr="009A3EA0" w:rsidRDefault="009A3EA0" w:rsidP="009A3EA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(в ред. постановлений администрации Владимирской области от 05.11.2019 N 772, от 11.06.2020 N 371)</w:t>
      </w:r>
    </w:p>
    <w:p w14:paraId="33400A88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br/>
      </w:r>
      <w:r w:rsidRPr="009A3EA0">
        <w:rPr>
          <w:rFonts w:ascii="Arial" w:hAnsi="Arial" w:cs="Arial"/>
        </w:rPr>
        <w:br/>
      </w:r>
    </w:p>
    <w:p w14:paraId="3AE0BFCD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В соответствии с Федеральным законом от 04.05.1999 N 96-ФЗ "Об охране атмосферного воздуха", Законом Владимирской области от 10.12.2001 N 129-ОЗ "О Губернаторе (главе администрации) и администрации Владимирской области" постановляю:</w:t>
      </w:r>
      <w:r w:rsidRPr="009A3EA0">
        <w:rPr>
          <w:rFonts w:ascii="Arial" w:hAnsi="Arial" w:cs="Arial"/>
        </w:rPr>
        <w:br/>
      </w:r>
    </w:p>
    <w:p w14:paraId="5B2ADE62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A23750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1. Утвердить Порядок осуществления регионального государственного надзора в области охраны атмосферного воздуха при осуществлении регионального государственного экологического надзора на территории Владимирской области согласно приложению.</w:t>
      </w:r>
      <w:r w:rsidRPr="009A3EA0">
        <w:rPr>
          <w:rFonts w:ascii="Arial" w:hAnsi="Arial" w:cs="Arial"/>
        </w:rPr>
        <w:br/>
      </w:r>
    </w:p>
    <w:p w14:paraId="6830A624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62A81E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2. Раздел II "Организация и содержание регионального государственного экологического надзора" приложения к постановлению Губернатора области от 11.03.2012 N 227 "Об утверждении Порядка организации и осуществления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надзору" дополнить пунктом 2.4 следующего содержания:</w:t>
      </w:r>
      <w:r w:rsidRPr="009A3EA0">
        <w:rPr>
          <w:rFonts w:ascii="Arial" w:hAnsi="Arial" w:cs="Arial"/>
        </w:rPr>
        <w:br/>
      </w:r>
    </w:p>
    <w:p w14:paraId="3CD85619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6BD6B2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"2.4. Порядок осуществления регионального государственного надзора в области охраны атмосферного воздуха при осуществлении регионального государственного экологического надзора на территории Владимирской области утверждается Губернатором области".</w:t>
      </w:r>
      <w:r w:rsidRPr="009A3EA0">
        <w:rPr>
          <w:rFonts w:ascii="Arial" w:hAnsi="Arial" w:cs="Arial"/>
        </w:rPr>
        <w:br/>
      </w:r>
    </w:p>
    <w:p w14:paraId="0E184DCC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6D4A7F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3. Контроль за исполнением настоящего постановления возложить на заместителя Губернатора области, курирующего вопросы развития инфраструктуры, ЖКХ и энергетики.</w:t>
      </w:r>
      <w:r w:rsidRPr="009A3EA0">
        <w:rPr>
          <w:rFonts w:ascii="Arial" w:hAnsi="Arial" w:cs="Arial"/>
        </w:rPr>
        <w:br/>
      </w:r>
    </w:p>
    <w:p w14:paraId="5CCFDD9A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753344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lastRenderedPageBreak/>
        <w:t>(п. 3 в ред. постановления администрации Владимирской области от 05.11.2019 N 772)</w:t>
      </w:r>
      <w:r w:rsidRPr="009A3EA0">
        <w:rPr>
          <w:rFonts w:ascii="Arial" w:hAnsi="Arial" w:cs="Arial"/>
        </w:rPr>
        <w:br/>
      </w:r>
    </w:p>
    <w:p w14:paraId="043C74C6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5884D5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4. Настоящее постановление вступает в силу со дня его официального опубликования.</w:t>
      </w:r>
      <w:r w:rsidRPr="009A3EA0">
        <w:rPr>
          <w:rFonts w:ascii="Arial" w:hAnsi="Arial" w:cs="Arial"/>
        </w:rPr>
        <w:br/>
      </w:r>
    </w:p>
    <w:p w14:paraId="44EC9BFF" w14:textId="77777777" w:rsidR="009A3EA0" w:rsidRPr="009A3EA0" w:rsidRDefault="009A3EA0" w:rsidP="009A3EA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br/>
      </w:r>
      <w:r w:rsidRPr="009A3EA0">
        <w:rPr>
          <w:rFonts w:ascii="Arial" w:hAnsi="Arial" w:cs="Arial"/>
        </w:rPr>
        <w:br/>
      </w:r>
      <w:proofErr w:type="spellStart"/>
      <w:r w:rsidRPr="009A3EA0">
        <w:rPr>
          <w:rFonts w:ascii="Arial" w:hAnsi="Arial" w:cs="Arial"/>
        </w:rPr>
        <w:t>И.о</w:t>
      </w:r>
      <w:proofErr w:type="spellEnd"/>
      <w:r w:rsidRPr="009A3EA0">
        <w:rPr>
          <w:rFonts w:ascii="Arial" w:hAnsi="Arial" w:cs="Arial"/>
        </w:rPr>
        <w:t>. Губернатора области</w:t>
      </w:r>
      <w:r w:rsidRPr="009A3EA0">
        <w:rPr>
          <w:rFonts w:ascii="Arial" w:hAnsi="Arial" w:cs="Arial"/>
        </w:rPr>
        <w:br/>
        <w:t>А.В.КОНЫШЕВ</w:t>
      </w:r>
    </w:p>
    <w:p w14:paraId="44295D74" w14:textId="77777777" w:rsidR="009A3EA0" w:rsidRPr="009A3EA0" w:rsidRDefault="009A3EA0" w:rsidP="009A3EA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A3EA0">
        <w:rPr>
          <w:rFonts w:ascii="Arial" w:hAnsi="Arial" w:cs="Arial"/>
          <w:sz w:val="24"/>
          <w:szCs w:val="24"/>
        </w:rPr>
        <w:br/>
      </w:r>
      <w:r w:rsidRPr="009A3EA0">
        <w:rPr>
          <w:rFonts w:ascii="Arial" w:hAnsi="Arial" w:cs="Arial"/>
          <w:sz w:val="24"/>
          <w:szCs w:val="24"/>
        </w:rPr>
        <w:br/>
        <w:t>Приложение</w:t>
      </w:r>
      <w:r w:rsidRPr="009A3EA0">
        <w:rPr>
          <w:rFonts w:ascii="Arial" w:hAnsi="Arial" w:cs="Arial"/>
          <w:sz w:val="24"/>
          <w:szCs w:val="24"/>
        </w:rPr>
        <w:br/>
        <w:t>к постановлению</w:t>
      </w:r>
      <w:r w:rsidRPr="009A3EA0">
        <w:rPr>
          <w:rFonts w:ascii="Arial" w:hAnsi="Arial" w:cs="Arial"/>
          <w:sz w:val="24"/>
          <w:szCs w:val="24"/>
        </w:rPr>
        <w:br/>
        <w:t>Губернатора</w:t>
      </w:r>
      <w:r w:rsidRPr="009A3EA0">
        <w:rPr>
          <w:rFonts w:ascii="Arial" w:hAnsi="Arial" w:cs="Arial"/>
          <w:sz w:val="24"/>
          <w:szCs w:val="24"/>
        </w:rPr>
        <w:br/>
        <w:t>Владимирской области</w:t>
      </w:r>
      <w:r w:rsidRPr="009A3EA0">
        <w:rPr>
          <w:rFonts w:ascii="Arial" w:hAnsi="Arial" w:cs="Arial"/>
          <w:sz w:val="24"/>
          <w:szCs w:val="24"/>
        </w:rPr>
        <w:br/>
        <w:t>от 12.09.2013 N 1028</w:t>
      </w:r>
    </w:p>
    <w:p w14:paraId="01F3007D" w14:textId="77777777" w:rsidR="009A3EA0" w:rsidRPr="009A3EA0" w:rsidRDefault="009A3EA0" w:rsidP="009A3EA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A3EA0">
        <w:rPr>
          <w:rFonts w:ascii="Arial" w:hAnsi="Arial" w:cs="Arial"/>
          <w:b/>
          <w:bCs/>
        </w:rPr>
        <w:br/>
      </w:r>
      <w:r w:rsidRPr="009A3EA0">
        <w:rPr>
          <w:rFonts w:ascii="Arial" w:hAnsi="Arial" w:cs="Arial"/>
          <w:b/>
          <w:bCs/>
        </w:rPr>
        <w:br/>
        <w:t>ПОРЯДОК ОСУЩЕСТВЛЕНИЯ РЕГИОНАЛЬНОГО ГОСУДАРСТВЕННОГО НАДЗОРА В ОБЛАСТИ ОХРАНЫ АТМОСФЕРНОГО ВОЗДУХА ПРИ ОСУЩЕСТВЛЕНИИ РЕГИОНАЛЬНОГО ГОСУДАРСТВЕННОГО ЭКОЛОГИЧЕСКОГО НАДЗОРА НА ТЕРРИТОРИИ ВЛАДИМИРСКОЙ ОБЛАСТИ</w:t>
      </w:r>
    </w:p>
    <w:p w14:paraId="62666A9D" w14:textId="77777777" w:rsidR="009A3EA0" w:rsidRPr="009A3EA0" w:rsidRDefault="009A3EA0" w:rsidP="009A3EA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(в ред. постановлений администрации Владимирской области от 05.11.2019 N 772, от 11.06.2020 N 371)</w:t>
      </w:r>
    </w:p>
    <w:p w14:paraId="0E14F384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br/>
      </w:r>
    </w:p>
    <w:p w14:paraId="54CEB757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1. Настоящий Порядок устанавливает правила осуществления уполномоченным органом администрации области регионального государственного надзора в области охраны атмосферного воздуха при осуществлении регионального государственного экологического надзора на территории Владимирской области (далее - региональный государственный надзор).</w:t>
      </w:r>
      <w:r w:rsidRPr="009A3EA0">
        <w:rPr>
          <w:rFonts w:ascii="Arial" w:hAnsi="Arial" w:cs="Arial"/>
        </w:rPr>
        <w:br/>
      </w:r>
    </w:p>
    <w:p w14:paraId="195C5AC7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13336D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 xml:space="preserve">2. Региональный государственный надзор направлен на предупреждение, выявление и пресечение нарушений органами государственной власти, органами местного самоуправления,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 в области охраны атмосферного воздуха, установленных в соответствии с международными договорами Российской Федерации, федеральными законами и принимаемыми в соответствии с ними иными нормативными правовыми актами Российской Федерации (далее - обязательные требования), посредством организации и проведения проверок указанных органов и лиц, принятия предусмотренных законодательством Российской Федерации мер по пресечению и (или) устранению последствий выявленных нарушений, а также систематического наблюдения за исполнением обязательных требований, анализа и прогнозирования состояния исполнения обязательных требований при </w:t>
      </w:r>
      <w:r w:rsidRPr="009A3EA0">
        <w:rPr>
          <w:rFonts w:ascii="Arial" w:hAnsi="Arial" w:cs="Arial"/>
        </w:rPr>
        <w:lastRenderedPageBreak/>
        <w:t>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деятельности.</w:t>
      </w:r>
      <w:r w:rsidRPr="009A3EA0">
        <w:rPr>
          <w:rFonts w:ascii="Arial" w:hAnsi="Arial" w:cs="Arial"/>
        </w:rPr>
        <w:br/>
      </w:r>
    </w:p>
    <w:p w14:paraId="06A899BE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1EC9E5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3. Региональный государственный надзор осуществляется Департаментом природопользования и охраны окружающей среды Владимирской области при осуществлении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объектов, подлежащих федеральному государственному экологическому надзору (далее - орган государственного надзора).</w:t>
      </w:r>
      <w:r w:rsidRPr="009A3EA0">
        <w:rPr>
          <w:rFonts w:ascii="Arial" w:hAnsi="Arial" w:cs="Arial"/>
        </w:rPr>
        <w:br/>
      </w:r>
    </w:p>
    <w:p w14:paraId="71340EAF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244E20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(в ред. постановления администрации Владимирской области от 11.06.2020 N 371)</w:t>
      </w:r>
      <w:r w:rsidRPr="009A3EA0">
        <w:rPr>
          <w:rFonts w:ascii="Arial" w:hAnsi="Arial" w:cs="Arial"/>
        </w:rPr>
        <w:br/>
      </w:r>
    </w:p>
    <w:p w14:paraId="0CD619E3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ABE179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Региональный государственный надзор осуществляется с применением риск-ориентированного подхода.</w:t>
      </w:r>
      <w:r w:rsidRPr="009A3EA0">
        <w:rPr>
          <w:rFonts w:ascii="Arial" w:hAnsi="Arial" w:cs="Arial"/>
        </w:rPr>
        <w:br/>
      </w:r>
    </w:p>
    <w:p w14:paraId="38F5A7CA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32B923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(абзац введен постановлением администрации Владимирской области от 11.06.2020 N 371)</w:t>
      </w:r>
      <w:r w:rsidRPr="009A3EA0">
        <w:rPr>
          <w:rFonts w:ascii="Arial" w:hAnsi="Arial" w:cs="Arial"/>
        </w:rPr>
        <w:br/>
      </w:r>
    </w:p>
    <w:p w14:paraId="0BF55BDE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D2198E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4. Орган государственного надзора при осуществлении регионального государственного надзора взаимодействует:</w:t>
      </w:r>
      <w:r w:rsidRPr="009A3EA0">
        <w:rPr>
          <w:rFonts w:ascii="Arial" w:hAnsi="Arial" w:cs="Arial"/>
        </w:rPr>
        <w:br/>
      </w:r>
    </w:p>
    <w:p w14:paraId="3D2B487C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88861A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а) с территориальными органами Федеральной службы по надзору в сфере природопользования по вопросам:</w:t>
      </w:r>
      <w:r w:rsidRPr="009A3EA0">
        <w:rPr>
          <w:rFonts w:ascii="Arial" w:hAnsi="Arial" w:cs="Arial"/>
        </w:rPr>
        <w:br/>
      </w:r>
    </w:p>
    <w:p w14:paraId="508D711B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38F498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- осуществления федерального государственного надзора в области охраны атмосферного воздуха;</w:t>
      </w:r>
      <w:r w:rsidRPr="009A3EA0">
        <w:rPr>
          <w:rFonts w:ascii="Arial" w:hAnsi="Arial" w:cs="Arial"/>
        </w:rPr>
        <w:br/>
      </w:r>
    </w:p>
    <w:p w14:paraId="6D0C589D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B0605F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- выдачи в установленном порядке юридическим лицам и индивидуальным предпринимателям разрешений на выбросы загрязняющих веществ в атмосферный воздух;</w:t>
      </w:r>
      <w:r w:rsidRPr="009A3EA0">
        <w:rPr>
          <w:rFonts w:ascii="Arial" w:hAnsi="Arial" w:cs="Arial"/>
        </w:rPr>
        <w:br/>
      </w:r>
    </w:p>
    <w:p w14:paraId="426DCE30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8BF1B1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- установления юридическим лицам и индивидуальным предпринимателям нормативов на выбросы загрязняющих веществ в атмосферный воздух;</w:t>
      </w:r>
      <w:r w:rsidRPr="009A3EA0">
        <w:rPr>
          <w:rFonts w:ascii="Arial" w:hAnsi="Arial" w:cs="Arial"/>
        </w:rPr>
        <w:br/>
      </w:r>
    </w:p>
    <w:p w14:paraId="58C3B624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2F6EAC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- ведения государственного учета объектов, оказывающих вредное воздействие на атмосферный воздух;</w:t>
      </w:r>
      <w:r w:rsidRPr="009A3EA0">
        <w:rPr>
          <w:rFonts w:ascii="Arial" w:hAnsi="Arial" w:cs="Arial"/>
        </w:rPr>
        <w:br/>
      </w:r>
    </w:p>
    <w:p w14:paraId="21B5B665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230879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 xml:space="preserve">б) с территориальными органами и подведомственными учреждениями Федеральной службы по надзору в сфере защиты прав потребителей и </w:t>
      </w:r>
      <w:r w:rsidRPr="009A3EA0">
        <w:rPr>
          <w:rFonts w:ascii="Arial" w:hAnsi="Arial" w:cs="Arial"/>
        </w:rPr>
        <w:lastRenderedPageBreak/>
        <w:t>благополучия человека по вопросам:</w:t>
      </w:r>
      <w:r w:rsidRPr="009A3EA0">
        <w:rPr>
          <w:rFonts w:ascii="Arial" w:hAnsi="Arial" w:cs="Arial"/>
        </w:rPr>
        <w:br/>
      </w:r>
    </w:p>
    <w:p w14:paraId="0208E440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291A02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- соблюдения нормативов качества атмосферного воздуха;</w:t>
      </w:r>
      <w:r w:rsidRPr="009A3EA0">
        <w:rPr>
          <w:rFonts w:ascii="Arial" w:hAnsi="Arial" w:cs="Arial"/>
        </w:rPr>
        <w:br/>
      </w:r>
    </w:p>
    <w:p w14:paraId="05D77F65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3F06CE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- соблюдения требований охраны атмосферного воздуха при эксплуатации объектов хозяйственной и иной деятельности, влияющих на качество атмосферного воздуха, а также проведения производственного контроля за охраной атмосферного воздуха;</w:t>
      </w:r>
      <w:r w:rsidRPr="009A3EA0">
        <w:rPr>
          <w:rFonts w:ascii="Arial" w:hAnsi="Arial" w:cs="Arial"/>
        </w:rPr>
        <w:br/>
      </w:r>
    </w:p>
    <w:p w14:paraId="07F4E0C2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5F36BC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- соблюдения нормативов вредных физических воздействий на атмосферный воздух;</w:t>
      </w:r>
      <w:r w:rsidRPr="009A3EA0">
        <w:rPr>
          <w:rFonts w:ascii="Arial" w:hAnsi="Arial" w:cs="Arial"/>
        </w:rPr>
        <w:br/>
      </w:r>
    </w:p>
    <w:p w14:paraId="57C3B658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3724F7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- выполнения федеральных целевых программ по охране атмосферного воздуха;</w:t>
      </w:r>
      <w:r w:rsidRPr="009A3EA0">
        <w:rPr>
          <w:rFonts w:ascii="Arial" w:hAnsi="Arial" w:cs="Arial"/>
        </w:rPr>
        <w:br/>
      </w:r>
    </w:p>
    <w:p w14:paraId="0091C6CA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83E98E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в) с Владимирским центром по гидрометеорологии и мониторингу окружающей среды по вопросам:</w:t>
      </w:r>
      <w:r w:rsidRPr="009A3EA0">
        <w:rPr>
          <w:rFonts w:ascii="Arial" w:hAnsi="Arial" w:cs="Arial"/>
        </w:rPr>
        <w:br/>
      </w:r>
    </w:p>
    <w:p w14:paraId="26A3D2F1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E02B35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- использования данных о фоновом уровне загрязнения атмосферного воздуха и прогнозах изменения его качества при установлении предельно допустимых и временно согласованных выбросов загрязняющих веществ в атмосферный воздух;</w:t>
      </w:r>
      <w:r w:rsidRPr="009A3EA0">
        <w:rPr>
          <w:rFonts w:ascii="Arial" w:hAnsi="Arial" w:cs="Arial"/>
        </w:rPr>
        <w:br/>
      </w:r>
    </w:p>
    <w:p w14:paraId="33E69148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6048E8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(в ред. постановления администрации Владимирской области от 05.11.2019 N 772)</w:t>
      </w:r>
      <w:r w:rsidRPr="009A3EA0">
        <w:rPr>
          <w:rFonts w:ascii="Arial" w:hAnsi="Arial" w:cs="Arial"/>
        </w:rPr>
        <w:br/>
      </w:r>
    </w:p>
    <w:p w14:paraId="1BD9A647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CCBBE7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- проведения наблюдений за загрязнением атмосферного воздуха в ходе проведения производственного контроля за охраной атмосферного воздуха;</w:t>
      </w:r>
      <w:r w:rsidRPr="009A3EA0">
        <w:rPr>
          <w:rFonts w:ascii="Arial" w:hAnsi="Arial" w:cs="Arial"/>
        </w:rPr>
        <w:br/>
      </w:r>
    </w:p>
    <w:p w14:paraId="545132AE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122C08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- обеспечения информирования органа государственного надзора об аварийных выбросах, вызвавших загрязнение атмосферного воздуха, которое может угрожать или угрожает жизни и здоровью людей либо нанесло вред здоровью людей и (или) окружающей среде;</w:t>
      </w:r>
      <w:r w:rsidRPr="009A3EA0">
        <w:rPr>
          <w:rFonts w:ascii="Arial" w:hAnsi="Arial" w:cs="Arial"/>
        </w:rPr>
        <w:br/>
      </w:r>
    </w:p>
    <w:p w14:paraId="362FFB2F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C41077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- регулирования выбросов загрязняющих веществ в атмосферный воздух в периоды неблагоприятных метеорологических условий;</w:t>
      </w:r>
      <w:r w:rsidRPr="009A3EA0">
        <w:rPr>
          <w:rFonts w:ascii="Arial" w:hAnsi="Arial" w:cs="Arial"/>
        </w:rPr>
        <w:br/>
      </w:r>
    </w:p>
    <w:p w14:paraId="21B88FA1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6AEAA1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(в ред. постановления администрации Владимирской области от 05.11.2019 N 772)</w:t>
      </w:r>
      <w:r w:rsidRPr="009A3EA0">
        <w:rPr>
          <w:rFonts w:ascii="Arial" w:hAnsi="Arial" w:cs="Arial"/>
        </w:rPr>
        <w:br/>
      </w:r>
    </w:p>
    <w:p w14:paraId="60B805D7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C503C4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lastRenderedPageBreak/>
        <w:t>- контроля за действиями, направленными на изменение состояния атмосферного воздуха и атмосферных явлений;</w:t>
      </w:r>
      <w:r w:rsidRPr="009A3EA0">
        <w:rPr>
          <w:rFonts w:ascii="Arial" w:hAnsi="Arial" w:cs="Arial"/>
        </w:rPr>
        <w:br/>
      </w:r>
    </w:p>
    <w:p w14:paraId="372E36F1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FE92FF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г) с территориальными органами Федеральной службы по экологическому, технологическому и атомному надзору по вопросам:</w:t>
      </w:r>
      <w:r w:rsidRPr="009A3EA0">
        <w:rPr>
          <w:rFonts w:ascii="Arial" w:hAnsi="Arial" w:cs="Arial"/>
        </w:rPr>
        <w:br/>
      </w:r>
    </w:p>
    <w:p w14:paraId="7B59F323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D16FE4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- соблюдения требований охраны атмосферного воздуха при строительстве и вводе в эксплуатацию новых и реконструированных зданий и сооружений, влияющих на качество атмосферного воздуха, в соответствии с законодательством Российской Федерации о градостроительной деятельности;</w:t>
      </w:r>
      <w:r w:rsidRPr="009A3EA0">
        <w:rPr>
          <w:rFonts w:ascii="Arial" w:hAnsi="Arial" w:cs="Arial"/>
        </w:rPr>
        <w:br/>
      </w:r>
    </w:p>
    <w:p w14:paraId="31BE5712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1F0DD3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- установления нормативов предельно допустимых выбросов радиоактивных веществ в атмосферный воздух от стационарных источников;</w:t>
      </w:r>
      <w:r w:rsidRPr="009A3EA0">
        <w:rPr>
          <w:rFonts w:ascii="Arial" w:hAnsi="Arial" w:cs="Arial"/>
        </w:rPr>
        <w:br/>
      </w:r>
    </w:p>
    <w:p w14:paraId="38625203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F10865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д) с другими заинтересованными территориальными органами федеральных органов исполнительной власти, органами исполнительной власти Владимирской области, органами местного самоуправления, юридическими лицами, индивидуальными предпринимателями и гражданами.</w:t>
      </w:r>
      <w:r w:rsidRPr="009A3EA0">
        <w:rPr>
          <w:rFonts w:ascii="Arial" w:hAnsi="Arial" w:cs="Arial"/>
        </w:rPr>
        <w:br/>
      </w:r>
    </w:p>
    <w:p w14:paraId="6FDBD338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4304F3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5. Региональный государственный надзор осуществляется должностными лицами органа государственного надзора, являющимися государственными инспекторами в области охраны окружающей среды Владимирской области (государственными инспекторами Владимирской области по охране природы).</w:t>
      </w:r>
      <w:r w:rsidRPr="009A3EA0">
        <w:rPr>
          <w:rFonts w:ascii="Arial" w:hAnsi="Arial" w:cs="Arial"/>
        </w:rPr>
        <w:br/>
      </w:r>
    </w:p>
    <w:p w14:paraId="2921D6FD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41734B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6. Должностные лица, осуществляющие региональный государственный надзор, при проведении проверок пользуются правами, установленными статьей 24 Федерального закона "Об охране атмосферного воздуха", соблюдают ограничения и выполняют обязанности, установленные статьями 15 - 18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контроля", а также несут ответственность за неисполнение или ненадлежащее исполнение возложенных на них полномочий в соответствии с законодательством Российской Федерации.</w:t>
      </w:r>
      <w:r w:rsidRPr="009A3EA0">
        <w:rPr>
          <w:rFonts w:ascii="Arial" w:hAnsi="Arial" w:cs="Arial"/>
        </w:rPr>
        <w:br/>
      </w:r>
    </w:p>
    <w:p w14:paraId="73F0AD61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3857B9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(п. 6 в ред. постановления администрации Владимирской области от 05.11.2019 N 772)</w:t>
      </w:r>
      <w:r w:rsidRPr="009A3EA0">
        <w:rPr>
          <w:rFonts w:ascii="Arial" w:hAnsi="Arial" w:cs="Arial"/>
        </w:rPr>
        <w:br/>
      </w:r>
    </w:p>
    <w:p w14:paraId="538A4D37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C11E4E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7. К отношениям, связанным с организацией и проведением государственного надзора, организацией и проведением проверок юридических лиц и индивидуальных предпринимателей, применяются положения Федеральных законов "О защите прав юридических лиц и индивидуальных предпринимателей при осуществлении государственного контроля (надзора) и муниципального контроля", "Об охране окружающей среды" и "Об охране атмосферного воздуха".</w:t>
      </w:r>
      <w:r w:rsidRPr="009A3EA0">
        <w:rPr>
          <w:rFonts w:ascii="Arial" w:hAnsi="Arial" w:cs="Arial"/>
        </w:rPr>
        <w:br/>
      </w:r>
    </w:p>
    <w:p w14:paraId="3AB482AF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06403A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8. Предметом проверок юридических лиц, индивидуальных предпринимателей и граждан является соблюдение ими при осуществлении своей деятельности обязательных требований в отношении:</w:t>
      </w:r>
      <w:r w:rsidRPr="009A3EA0">
        <w:rPr>
          <w:rFonts w:ascii="Arial" w:hAnsi="Arial" w:cs="Arial"/>
        </w:rPr>
        <w:br/>
      </w:r>
    </w:p>
    <w:p w14:paraId="1CDAC3F2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9BCA59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а) организации и проведения производственного контроля за охраной атмосферного воздуха, соблюдения установленных нормативов предельно допустимых выбросов загрязняющих веществ в атмосферный воздух и временно согласованных выбросов, предельно допустимых вредных физических воздействий на атмосферный воздух и других условий, обеспечивающих охрану атмосферного воздуха, которые установлены разрешениями на выбросы загрязняющих веществ в атмосферный воздух и вредные физические воздействия на него;</w:t>
      </w:r>
      <w:r w:rsidRPr="009A3EA0">
        <w:rPr>
          <w:rFonts w:ascii="Arial" w:hAnsi="Arial" w:cs="Arial"/>
        </w:rPr>
        <w:br/>
      </w:r>
    </w:p>
    <w:p w14:paraId="66AE6AFB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4B174B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(в ред. постановления администрации Владимирской области от 05.11.2019 N 772)</w:t>
      </w:r>
      <w:r w:rsidRPr="009A3EA0">
        <w:rPr>
          <w:rFonts w:ascii="Arial" w:hAnsi="Arial" w:cs="Arial"/>
        </w:rPr>
        <w:br/>
      </w:r>
    </w:p>
    <w:p w14:paraId="77C9789A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249C6B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б) выполнения программ и мероприятий по охране атмосферного воздуха и озонового слоя атмосферы;</w:t>
      </w:r>
      <w:r w:rsidRPr="009A3EA0">
        <w:rPr>
          <w:rFonts w:ascii="Arial" w:hAnsi="Arial" w:cs="Arial"/>
        </w:rPr>
        <w:br/>
      </w:r>
    </w:p>
    <w:p w14:paraId="22915AB6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51C78B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в) осуществления мер в соответствии с международными договорами Российской Федерации по охране атмосферного воздуха;</w:t>
      </w:r>
      <w:r w:rsidRPr="009A3EA0">
        <w:rPr>
          <w:rFonts w:ascii="Arial" w:hAnsi="Arial" w:cs="Arial"/>
        </w:rPr>
        <w:br/>
      </w:r>
    </w:p>
    <w:p w14:paraId="0560E7A8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A3C86F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г) выполнения заключений государственной экологической экспертизы;</w:t>
      </w:r>
      <w:r w:rsidRPr="009A3EA0">
        <w:rPr>
          <w:rFonts w:ascii="Arial" w:hAnsi="Arial" w:cs="Arial"/>
        </w:rPr>
        <w:br/>
      </w:r>
    </w:p>
    <w:p w14:paraId="334D3134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655A81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д) проведения инвентаризации выбросов загрязняющих веществ в атмосферный воздух и разработки предельно допустимых выбросов и предельно допустимых вредных физических воздействий на атмосферный воздух;</w:t>
      </w:r>
      <w:r w:rsidRPr="009A3EA0">
        <w:rPr>
          <w:rFonts w:ascii="Arial" w:hAnsi="Arial" w:cs="Arial"/>
        </w:rPr>
        <w:br/>
      </w:r>
    </w:p>
    <w:p w14:paraId="524DCCB2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B2AD99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(в ред. постановления администрации Владимирской области от 05.11.2019 N 772)</w:t>
      </w:r>
      <w:r w:rsidRPr="009A3EA0">
        <w:rPr>
          <w:rFonts w:ascii="Arial" w:hAnsi="Arial" w:cs="Arial"/>
        </w:rPr>
        <w:br/>
      </w:r>
    </w:p>
    <w:p w14:paraId="1ABA6D66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0398F9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е) внедрения малоотходных и безотходных технологий в целях снижения уровня загрязнения атмосферного воздуха;</w:t>
      </w:r>
      <w:r w:rsidRPr="009A3EA0">
        <w:rPr>
          <w:rFonts w:ascii="Arial" w:hAnsi="Arial" w:cs="Arial"/>
        </w:rPr>
        <w:br/>
      </w:r>
    </w:p>
    <w:p w14:paraId="0E108E22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2963A1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ж) осуществления мероприятий по улавливанию, утилизации и обезвреживанию выбросов загрязняющих веществ в атмосферный воздух, сокращению или исключению таких выбросов;</w:t>
      </w:r>
      <w:r w:rsidRPr="009A3EA0">
        <w:rPr>
          <w:rFonts w:ascii="Arial" w:hAnsi="Arial" w:cs="Arial"/>
        </w:rPr>
        <w:br/>
      </w:r>
    </w:p>
    <w:p w14:paraId="4ADFD095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51CDB5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(в ред. постановления администрации Владимирской области от 05.11.2019 N 772)</w:t>
      </w:r>
      <w:r w:rsidRPr="009A3EA0">
        <w:rPr>
          <w:rFonts w:ascii="Arial" w:hAnsi="Arial" w:cs="Arial"/>
        </w:rPr>
        <w:br/>
      </w:r>
    </w:p>
    <w:p w14:paraId="684D499B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0DA9A1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з) осуществления мероприятий по предупреждению и устранению аварийных выбросов загрязняющих веществ в атмосферный воздух, а также по ликвидации последствий его загрязнения;</w:t>
      </w:r>
      <w:r w:rsidRPr="009A3EA0">
        <w:rPr>
          <w:rFonts w:ascii="Arial" w:hAnsi="Arial" w:cs="Arial"/>
        </w:rPr>
        <w:br/>
      </w:r>
    </w:p>
    <w:p w14:paraId="3F317C06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6FD9CE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(в ред. постановления администрации Владимирской области от 05.11.2019 N 772)</w:t>
      </w:r>
      <w:r w:rsidRPr="009A3EA0">
        <w:rPr>
          <w:rFonts w:ascii="Arial" w:hAnsi="Arial" w:cs="Arial"/>
        </w:rPr>
        <w:br/>
      </w:r>
    </w:p>
    <w:p w14:paraId="260395B2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9289AE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и) проведения мероприятий по уменьшению выбросов загрязняющих веществ в атмосферный воздух при получении прогнозов о неблагоприятных метеорологических условиях, включая проверку эффективности указанных мероприятий;</w:t>
      </w:r>
      <w:r w:rsidRPr="009A3EA0">
        <w:rPr>
          <w:rFonts w:ascii="Arial" w:hAnsi="Arial" w:cs="Arial"/>
        </w:rPr>
        <w:br/>
      </w:r>
    </w:p>
    <w:p w14:paraId="7AB8C501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6AADAD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(в ред. постановления администрации Владимирской области от 05.11.2019 N 772)</w:t>
      </w:r>
      <w:r w:rsidRPr="009A3EA0">
        <w:rPr>
          <w:rFonts w:ascii="Arial" w:hAnsi="Arial" w:cs="Arial"/>
        </w:rPr>
        <w:br/>
      </w:r>
    </w:p>
    <w:p w14:paraId="2095987F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080107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к) учета вредных воздействий на атмосферный воздух и их источников;</w:t>
      </w:r>
      <w:r w:rsidRPr="009A3EA0">
        <w:rPr>
          <w:rFonts w:ascii="Arial" w:hAnsi="Arial" w:cs="Arial"/>
        </w:rPr>
        <w:br/>
      </w:r>
    </w:p>
    <w:p w14:paraId="1C1C288F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4CC692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л) наличия предусмотренных правилами охраны атмосферного воздуха сооружений и оборудования, предназначенных для очистки и контроля выбросов загрязняющих веществ в атмосферный воздух, а также соблюдения установленных правил их эксплуатации;</w:t>
      </w:r>
      <w:r w:rsidRPr="009A3EA0">
        <w:rPr>
          <w:rFonts w:ascii="Arial" w:hAnsi="Arial" w:cs="Arial"/>
        </w:rPr>
        <w:br/>
      </w:r>
    </w:p>
    <w:p w14:paraId="3F6AB9F6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6CF3FF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(в ред. постановления администрации Владимирской области от 05.11.2019 N 772)</w:t>
      </w:r>
      <w:r w:rsidRPr="009A3EA0">
        <w:rPr>
          <w:rFonts w:ascii="Arial" w:hAnsi="Arial" w:cs="Arial"/>
        </w:rPr>
        <w:br/>
      </w:r>
    </w:p>
    <w:p w14:paraId="7AD97179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E32845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м) обеспечения своевременного вывоза загрязняющих атмосферный воздух отходов с территорий объектов хозяйственной и иной деятельности на специализированные места складирования или захоронения таких отходов, а также на другие объекты хозяйственной и иной деятельности, использующие такие отходы в качестве сырья;</w:t>
      </w:r>
      <w:r w:rsidRPr="009A3EA0">
        <w:rPr>
          <w:rFonts w:ascii="Arial" w:hAnsi="Arial" w:cs="Arial"/>
        </w:rPr>
        <w:br/>
      </w:r>
    </w:p>
    <w:p w14:paraId="5F8C958A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51AB00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н) выполнения предписаний должностных лиц органов государственного надзора об устранении нарушений обязательных требований;</w:t>
      </w:r>
      <w:r w:rsidRPr="009A3EA0">
        <w:rPr>
          <w:rFonts w:ascii="Arial" w:hAnsi="Arial" w:cs="Arial"/>
        </w:rPr>
        <w:br/>
      </w:r>
    </w:p>
    <w:p w14:paraId="6B19DDA3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58B0B9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о) иных требований законодательства Российской Федерации в области охраны атмосферного воздуха.</w:t>
      </w:r>
      <w:r w:rsidRPr="009A3EA0">
        <w:rPr>
          <w:rFonts w:ascii="Arial" w:hAnsi="Arial" w:cs="Arial"/>
        </w:rPr>
        <w:br/>
      </w:r>
    </w:p>
    <w:p w14:paraId="17808273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193611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 xml:space="preserve">9. Региональный государственный надзор осуществляется посредством организации и проведения плановых и внеплановых, документарных и выездных проверок в соответствии со статьями </w:t>
      </w:r>
      <w:proofErr w:type="gramStart"/>
      <w:r w:rsidRPr="009A3EA0">
        <w:rPr>
          <w:rFonts w:ascii="Arial" w:hAnsi="Arial" w:cs="Arial"/>
        </w:rPr>
        <w:t>9 - 13</w:t>
      </w:r>
      <w:proofErr w:type="gramEnd"/>
      <w:r w:rsidRPr="009A3EA0">
        <w:rPr>
          <w:rFonts w:ascii="Arial" w:hAnsi="Arial" w:cs="Arial"/>
        </w:rPr>
        <w:t xml:space="preserve"> и 14 Федерального закона "О защите прав юридических лиц и индивидуальных предпринимателей при осуществлении </w:t>
      </w:r>
      <w:r w:rsidRPr="009A3EA0">
        <w:rPr>
          <w:rFonts w:ascii="Arial" w:hAnsi="Arial" w:cs="Arial"/>
        </w:rPr>
        <w:lastRenderedPageBreak/>
        <w:t>государственного контроля (надзора) и муниципального контроля", а также систематического наблюдения, анализа и прогнозирования исполнения обязательных требований.</w:t>
      </w:r>
      <w:r w:rsidRPr="009A3EA0">
        <w:rPr>
          <w:rFonts w:ascii="Arial" w:hAnsi="Arial" w:cs="Arial"/>
        </w:rPr>
        <w:br/>
      </w:r>
    </w:p>
    <w:p w14:paraId="3A3BFE2C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92A937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10. Сроки и последовательность административных процедур при осуществлении регионального государственного надзора устанавливаются административным регламентом осуществления Департаментом природопользования и охраны окружающей среды Владимирской области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надзору, утвержденным Департаментом природопользования и охраны окружающей среды Владимирской области.</w:t>
      </w:r>
      <w:r w:rsidRPr="009A3EA0">
        <w:rPr>
          <w:rFonts w:ascii="Arial" w:hAnsi="Arial" w:cs="Arial"/>
        </w:rPr>
        <w:br/>
      </w:r>
    </w:p>
    <w:p w14:paraId="5772648B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87FFDC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(в ред. постановлений администрации Владимирской области от 05.11.2019 N 772, от 11.06.2020 N 371)</w:t>
      </w:r>
      <w:r w:rsidRPr="009A3EA0">
        <w:rPr>
          <w:rFonts w:ascii="Arial" w:hAnsi="Arial" w:cs="Arial"/>
        </w:rPr>
        <w:br/>
      </w:r>
    </w:p>
    <w:p w14:paraId="2E6F932F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6E3A02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11. Решения и действия (бездействие) должностных лиц, осуществляющих региональный государственный надзор, могут быть обжалованы в административном и (или) судебном порядке в соответствии с законодательством Российской Федерации.</w:t>
      </w:r>
      <w:r w:rsidRPr="009A3EA0">
        <w:rPr>
          <w:rFonts w:ascii="Arial" w:hAnsi="Arial" w:cs="Arial"/>
        </w:rPr>
        <w:br/>
      </w:r>
    </w:p>
    <w:p w14:paraId="64B42096" w14:textId="77777777" w:rsidR="009A3EA0" w:rsidRPr="009A3EA0" w:rsidRDefault="009A3EA0" w:rsidP="009A3E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530DBB" w14:textId="77777777" w:rsidR="009A3EA0" w:rsidRPr="009A3EA0" w:rsidRDefault="009A3EA0" w:rsidP="009A3E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3EA0">
        <w:rPr>
          <w:rFonts w:ascii="Arial" w:hAnsi="Arial" w:cs="Arial"/>
        </w:rPr>
        <w:t>12. Информация о результатах проведенных проверок размещается на официальном сайте органа государственного надзора в информационно-телекоммуникационной сети "Интернет" в порядке, установленном законодательством Российской Федерации.</w:t>
      </w:r>
    </w:p>
    <w:p w14:paraId="2642A6B6" w14:textId="77777777" w:rsidR="009A3EA0" w:rsidRPr="009A3EA0" w:rsidRDefault="009A3EA0" w:rsidP="009A3EA0"/>
    <w:p w14:paraId="73892747" w14:textId="77777777" w:rsidR="0008163E" w:rsidRPr="009A3EA0" w:rsidRDefault="0008163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A3EA0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A3E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A3EA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9A3E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A3E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