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C1CD2D"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АДМИНИСТРАЦИЯ МУНИЦИПАЛЬНОГО ОБРАЗОВАНИЯ СЕЛО АНТИПАЮТА ЯМАЛО-НЕНЕЦКОГО АВТОНОМНОГО ОКРУГА</w:t>
      </w:r>
    </w:p>
    <w:p w14:paraId="0FE931DC"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ПОСТАНОВЛЕНИЕ</w:t>
      </w:r>
    </w:p>
    <w:p w14:paraId="002A77CD"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от 30 октября 2018 года N 152</w:t>
      </w:r>
      <w:r w:rsidRPr="005505B1">
        <w:rPr>
          <w:rFonts w:ascii="Arial" w:eastAsia="Times New Roman" w:hAnsi="Arial" w:cs="Arial"/>
          <w:b/>
          <w:bCs/>
          <w:sz w:val="24"/>
          <w:szCs w:val="24"/>
          <w:lang w:eastAsia="ru-RU"/>
        </w:rPr>
        <w:br/>
      </w:r>
    </w:p>
    <w:p w14:paraId="7842B3C2"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Об утверждении Административного регламента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31F713D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В соответствии с Законом РФ от 21.02.1992 N 2395-1 "О недрах",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руководствуясь статьей 33 Устава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Администрация села</w:t>
      </w:r>
      <w:r w:rsidRPr="005505B1">
        <w:rPr>
          <w:rFonts w:ascii="Arial" w:eastAsia="Times New Roman" w:hAnsi="Arial" w:cs="Arial"/>
          <w:sz w:val="24"/>
          <w:szCs w:val="24"/>
          <w:lang w:eastAsia="ru-RU"/>
        </w:rPr>
        <w:br/>
      </w:r>
    </w:p>
    <w:p w14:paraId="6EC0D26E" w14:textId="77777777" w:rsidR="005505B1" w:rsidRPr="005505B1" w:rsidRDefault="005505B1" w:rsidP="005505B1">
      <w:pPr>
        <w:shd w:val="clear" w:color="auto" w:fill="FFFFFF"/>
        <w:spacing w:after="0" w:line="240" w:lineRule="auto"/>
        <w:jc w:val="center"/>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ПОСТАНОВЛЯЕТ:</w:t>
      </w:r>
    </w:p>
    <w:p w14:paraId="7655B00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Утвердить Административный регламент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согласно приложению к настоящему постановлению.</w:t>
      </w:r>
      <w:r w:rsidRPr="005505B1">
        <w:rPr>
          <w:rFonts w:ascii="Arial" w:eastAsia="Times New Roman" w:hAnsi="Arial" w:cs="Arial"/>
          <w:sz w:val="24"/>
          <w:szCs w:val="24"/>
          <w:lang w:eastAsia="ru-RU"/>
        </w:rPr>
        <w:br/>
      </w:r>
    </w:p>
    <w:p w14:paraId="5050111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Обнародовать настоящее постановление в установленном законом порядке.</w:t>
      </w:r>
      <w:r w:rsidRPr="005505B1">
        <w:rPr>
          <w:rFonts w:ascii="Arial" w:eastAsia="Times New Roman" w:hAnsi="Arial" w:cs="Arial"/>
          <w:sz w:val="24"/>
          <w:szCs w:val="24"/>
          <w:lang w:eastAsia="ru-RU"/>
        </w:rPr>
        <w:br/>
      </w:r>
    </w:p>
    <w:p w14:paraId="2AAC202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Контроль за исполнением настоящего постановления оставляю за собой.</w:t>
      </w:r>
      <w:r w:rsidRPr="005505B1">
        <w:rPr>
          <w:rFonts w:ascii="Arial" w:eastAsia="Times New Roman" w:hAnsi="Arial" w:cs="Arial"/>
          <w:sz w:val="24"/>
          <w:szCs w:val="24"/>
          <w:lang w:eastAsia="ru-RU"/>
        </w:rPr>
        <w:br/>
      </w:r>
    </w:p>
    <w:p w14:paraId="285B5E7A" w14:textId="77777777" w:rsidR="005505B1" w:rsidRPr="005505B1" w:rsidRDefault="005505B1" w:rsidP="005505B1">
      <w:pPr>
        <w:shd w:val="clear" w:color="auto" w:fill="FFFFFF"/>
        <w:spacing w:after="0" w:line="240" w:lineRule="auto"/>
        <w:jc w:val="right"/>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Глава села</w:t>
      </w:r>
      <w:r w:rsidRPr="005505B1">
        <w:rPr>
          <w:rFonts w:ascii="Arial" w:eastAsia="Times New Roman" w:hAnsi="Arial" w:cs="Arial"/>
          <w:sz w:val="24"/>
          <w:szCs w:val="24"/>
          <w:lang w:eastAsia="ru-RU"/>
        </w:rPr>
        <w:br/>
      </w:r>
      <w:proofErr w:type="gramStart"/>
      <w:r w:rsidRPr="005505B1">
        <w:rPr>
          <w:rFonts w:ascii="Arial" w:eastAsia="Times New Roman" w:hAnsi="Arial" w:cs="Arial"/>
          <w:sz w:val="24"/>
          <w:szCs w:val="24"/>
          <w:lang w:eastAsia="ru-RU"/>
        </w:rPr>
        <w:t>Д.Б.</w:t>
      </w:r>
      <w:proofErr w:type="gramEnd"/>
      <w:r w:rsidRPr="005505B1">
        <w:rPr>
          <w:rFonts w:ascii="Arial" w:eastAsia="Times New Roman" w:hAnsi="Arial" w:cs="Arial"/>
          <w:sz w:val="24"/>
          <w:szCs w:val="24"/>
          <w:lang w:eastAsia="ru-RU"/>
        </w:rPr>
        <w:t xml:space="preserve"> Дружинин</w:t>
      </w:r>
    </w:p>
    <w:p w14:paraId="54443906" w14:textId="77777777" w:rsidR="005505B1" w:rsidRPr="005505B1" w:rsidRDefault="005505B1" w:rsidP="005505B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br/>
        <w:t>Приложение</w:t>
      </w:r>
      <w:r w:rsidRPr="005505B1">
        <w:rPr>
          <w:rFonts w:ascii="Arial" w:eastAsia="Times New Roman" w:hAnsi="Arial" w:cs="Arial"/>
          <w:b/>
          <w:bCs/>
          <w:sz w:val="24"/>
          <w:szCs w:val="24"/>
          <w:lang w:eastAsia="ru-RU"/>
        </w:rPr>
        <w:br/>
        <w:t>к постановлению Администрации</w:t>
      </w:r>
      <w:r w:rsidRPr="005505B1">
        <w:rPr>
          <w:rFonts w:ascii="Arial" w:eastAsia="Times New Roman" w:hAnsi="Arial" w:cs="Arial"/>
          <w:b/>
          <w:bCs/>
          <w:sz w:val="24"/>
          <w:szCs w:val="24"/>
          <w:lang w:eastAsia="ru-RU"/>
        </w:rPr>
        <w:br/>
        <w:t xml:space="preserve">села </w:t>
      </w:r>
      <w:proofErr w:type="spellStart"/>
      <w:r w:rsidRPr="005505B1">
        <w:rPr>
          <w:rFonts w:ascii="Arial" w:eastAsia="Times New Roman" w:hAnsi="Arial" w:cs="Arial"/>
          <w:b/>
          <w:bCs/>
          <w:sz w:val="24"/>
          <w:szCs w:val="24"/>
          <w:lang w:eastAsia="ru-RU"/>
        </w:rPr>
        <w:t>Антипаюта</w:t>
      </w:r>
      <w:proofErr w:type="spellEnd"/>
      <w:r w:rsidRPr="005505B1">
        <w:rPr>
          <w:rFonts w:ascii="Arial" w:eastAsia="Times New Roman" w:hAnsi="Arial" w:cs="Arial"/>
          <w:b/>
          <w:bCs/>
          <w:sz w:val="24"/>
          <w:szCs w:val="24"/>
          <w:lang w:eastAsia="ru-RU"/>
        </w:rPr>
        <w:br/>
        <w:t>от 30 октября 2018 года N 152</w:t>
      </w:r>
    </w:p>
    <w:p w14:paraId="584C78B0"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АДМИНИСТРАТИВНЫЙ РЕГЛАМЕНТ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08BEEC28"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br/>
        <w:t>I. Общие положения</w:t>
      </w:r>
    </w:p>
    <w:p w14:paraId="1F766372"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1BD1C6A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Настоящий Административный регламент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муниципального контроля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5505B1">
        <w:rPr>
          <w:rFonts w:ascii="Arial" w:eastAsia="Times New Roman" w:hAnsi="Arial" w:cs="Arial"/>
          <w:sz w:val="24"/>
          <w:szCs w:val="24"/>
          <w:lang w:eastAsia="ru-RU"/>
        </w:rPr>
        <w:br/>
      </w:r>
    </w:p>
    <w:p w14:paraId="59BE13DC"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1.1. Вид контроля</w:t>
      </w:r>
    </w:p>
    <w:p w14:paraId="6C0CC50C"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40F04D4D"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Муниципальный 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(далее - муниципальный контроль).</w:t>
      </w:r>
      <w:r w:rsidRPr="005505B1">
        <w:rPr>
          <w:rFonts w:ascii="Arial" w:eastAsia="Times New Roman" w:hAnsi="Arial" w:cs="Arial"/>
          <w:sz w:val="24"/>
          <w:szCs w:val="24"/>
          <w:lang w:eastAsia="ru-RU"/>
        </w:rPr>
        <w:br/>
      </w:r>
    </w:p>
    <w:p w14:paraId="5DD26B32"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1.2. Наименование органа местного самоуправления, осуществляющего муниципальный контроль</w:t>
      </w:r>
    </w:p>
    <w:p w14:paraId="6C675067"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5284673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Муниципальный контроль осуществляет Администрация села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(далее - уполномоченный орган, орган муниципального контроля).</w:t>
      </w:r>
      <w:r w:rsidRPr="005505B1">
        <w:rPr>
          <w:rFonts w:ascii="Arial" w:eastAsia="Times New Roman" w:hAnsi="Arial" w:cs="Arial"/>
          <w:sz w:val="24"/>
          <w:szCs w:val="24"/>
          <w:lang w:eastAsia="ru-RU"/>
        </w:rPr>
        <w:br/>
      </w:r>
    </w:p>
    <w:p w14:paraId="3C77B2AB"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1.3. Перечень нормативных правовых актов, регулирующих осуществление муниципального контроля</w:t>
      </w:r>
    </w:p>
    <w:p w14:paraId="570E2B3A"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559D397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Конституция Российской Федерации от 12.12.1993 ("Российская газета", 2009, N 7);</w:t>
      </w:r>
      <w:r w:rsidRPr="005505B1">
        <w:rPr>
          <w:rFonts w:ascii="Arial" w:eastAsia="Times New Roman" w:hAnsi="Arial" w:cs="Arial"/>
          <w:sz w:val="24"/>
          <w:szCs w:val="24"/>
          <w:lang w:eastAsia="ru-RU"/>
        </w:rPr>
        <w:br/>
      </w:r>
    </w:p>
    <w:p w14:paraId="0BB3866C"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 Федеральный закон от 21.02.1992 N </w:t>
      </w:r>
      <w:proofErr w:type="gramStart"/>
      <w:r w:rsidRPr="005505B1">
        <w:rPr>
          <w:rFonts w:ascii="Arial" w:eastAsia="Times New Roman" w:hAnsi="Arial" w:cs="Arial"/>
          <w:sz w:val="24"/>
          <w:szCs w:val="24"/>
          <w:lang w:eastAsia="ru-RU"/>
        </w:rPr>
        <w:t>2395-1</w:t>
      </w:r>
      <w:proofErr w:type="gramEnd"/>
      <w:r w:rsidRPr="005505B1">
        <w:rPr>
          <w:rFonts w:ascii="Arial" w:eastAsia="Times New Roman" w:hAnsi="Arial" w:cs="Arial"/>
          <w:sz w:val="24"/>
          <w:szCs w:val="24"/>
          <w:lang w:eastAsia="ru-RU"/>
        </w:rPr>
        <w:t xml:space="preserve"> "О недрах" ("Российская газета", 1992, N 107);</w:t>
      </w:r>
      <w:r w:rsidRPr="005505B1">
        <w:rPr>
          <w:rFonts w:ascii="Arial" w:eastAsia="Times New Roman" w:hAnsi="Arial" w:cs="Arial"/>
          <w:sz w:val="24"/>
          <w:szCs w:val="24"/>
          <w:lang w:eastAsia="ru-RU"/>
        </w:rPr>
        <w:br/>
      </w:r>
    </w:p>
    <w:p w14:paraId="0138831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Федеральный закон от 06.10.2003 N 131-ФЗ "Об общих принципах организации местного самоуправления в Российской Федерации" ("Российская газета", 2003, N 202);</w:t>
      </w:r>
      <w:r w:rsidRPr="005505B1">
        <w:rPr>
          <w:rFonts w:ascii="Arial" w:eastAsia="Times New Roman" w:hAnsi="Arial" w:cs="Arial"/>
          <w:sz w:val="24"/>
          <w:szCs w:val="24"/>
          <w:lang w:eastAsia="ru-RU"/>
        </w:rPr>
        <w:br/>
      </w:r>
    </w:p>
    <w:p w14:paraId="70093F5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N 266);</w:t>
      </w:r>
      <w:r w:rsidRPr="005505B1">
        <w:rPr>
          <w:rFonts w:ascii="Arial" w:eastAsia="Times New Roman" w:hAnsi="Arial" w:cs="Arial"/>
          <w:sz w:val="24"/>
          <w:szCs w:val="24"/>
          <w:lang w:eastAsia="ru-RU"/>
        </w:rPr>
        <w:br/>
      </w:r>
    </w:p>
    <w:p w14:paraId="2DCF41AD"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w:t>
      </w:r>
      <w:r w:rsidRPr="005505B1">
        <w:rPr>
          <w:rFonts w:ascii="Arial" w:eastAsia="Times New Roman" w:hAnsi="Arial" w:cs="Arial"/>
          <w:sz w:val="24"/>
          <w:szCs w:val="24"/>
          <w:lang w:eastAsia="ru-RU"/>
        </w:rPr>
        <w:lastRenderedPageBreak/>
        <w:t>предпринимателей" (Собрание законодательства РФ, 2010, N 28);</w:t>
      </w:r>
      <w:r w:rsidRPr="005505B1">
        <w:rPr>
          <w:rFonts w:ascii="Arial" w:eastAsia="Times New Roman" w:hAnsi="Arial" w:cs="Arial"/>
          <w:sz w:val="24"/>
          <w:szCs w:val="24"/>
          <w:lang w:eastAsia="ru-RU"/>
        </w:rPr>
        <w:br/>
      </w:r>
    </w:p>
    <w:p w14:paraId="031745DF"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Север", 2012, спецвыпуск N 1/1);</w:t>
      </w:r>
      <w:r w:rsidRPr="005505B1">
        <w:rPr>
          <w:rFonts w:ascii="Arial" w:eastAsia="Times New Roman" w:hAnsi="Arial" w:cs="Arial"/>
          <w:sz w:val="24"/>
          <w:szCs w:val="24"/>
          <w:lang w:eastAsia="ru-RU"/>
        </w:rPr>
        <w:br/>
      </w:r>
    </w:p>
    <w:p w14:paraId="2EE01C1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постановление Правительства Ямало-Ненецкого автономного округа от 16.05.2013 N 339-П "Об утверждении порядков пользования участками недр местного значения, содержащими общераспространенные полезные ископаемые, на территории Ямало-Ненецкого автономного округа" ("Красный Север", 2013, спецвыпуск N 27/1);</w:t>
      </w:r>
      <w:r w:rsidRPr="005505B1">
        <w:rPr>
          <w:rFonts w:ascii="Arial" w:eastAsia="Times New Roman" w:hAnsi="Arial" w:cs="Arial"/>
          <w:sz w:val="24"/>
          <w:szCs w:val="24"/>
          <w:lang w:eastAsia="ru-RU"/>
        </w:rPr>
        <w:br/>
      </w:r>
    </w:p>
    <w:p w14:paraId="66A2219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 Устав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w:t>
      </w:r>
      <w:r w:rsidRPr="005505B1">
        <w:rPr>
          <w:rFonts w:ascii="Arial" w:eastAsia="Times New Roman" w:hAnsi="Arial" w:cs="Arial"/>
          <w:sz w:val="24"/>
          <w:szCs w:val="24"/>
          <w:lang w:eastAsia="ru-RU"/>
        </w:rPr>
        <w:br/>
      </w:r>
    </w:p>
    <w:p w14:paraId="74EF1456"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1.4. Предмет муниципального контроля</w:t>
      </w:r>
    </w:p>
    <w:p w14:paraId="12EC24D3"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084D769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5505B1">
        <w:rPr>
          <w:rFonts w:ascii="Arial" w:eastAsia="Times New Roman" w:hAnsi="Arial" w:cs="Arial"/>
          <w:sz w:val="24"/>
          <w:szCs w:val="24"/>
          <w:lang w:eastAsia="ru-RU"/>
        </w:rPr>
        <w:br/>
      </w:r>
    </w:p>
    <w:p w14:paraId="1ECC3536"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1.5. Права и обязанности должностных лиц, осуществляющих муниципальный контроль</w:t>
      </w:r>
    </w:p>
    <w:p w14:paraId="1B2219BC"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0641EEDB"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1.5.1. Специалисты органа муниципального контроля в порядке, установленном законодательством Российской Федерации, имеют право:</w:t>
      </w:r>
      <w:r w:rsidRPr="005505B1">
        <w:rPr>
          <w:rFonts w:ascii="Arial" w:eastAsia="Times New Roman" w:hAnsi="Arial" w:cs="Arial"/>
          <w:sz w:val="24"/>
          <w:szCs w:val="24"/>
          <w:lang w:eastAsia="ru-RU"/>
        </w:rPr>
        <w:br/>
      </w:r>
    </w:p>
    <w:p w14:paraId="2A750BD2"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5505B1">
        <w:rPr>
          <w:rFonts w:ascii="Arial" w:eastAsia="Times New Roman" w:hAnsi="Arial" w:cs="Arial"/>
          <w:sz w:val="24"/>
          <w:szCs w:val="24"/>
          <w:lang w:eastAsia="ru-RU"/>
        </w:rPr>
        <w:br/>
      </w:r>
    </w:p>
    <w:p w14:paraId="67533CF8"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правонарушений.</w:t>
      </w:r>
      <w:r w:rsidRPr="005505B1">
        <w:rPr>
          <w:rFonts w:ascii="Arial" w:eastAsia="Times New Roman" w:hAnsi="Arial" w:cs="Arial"/>
          <w:sz w:val="24"/>
          <w:szCs w:val="24"/>
          <w:lang w:eastAsia="ru-RU"/>
        </w:rPr>
        <w:br/>
      </w:r>
    </w:p>
    <w:p w14:paraId="7F56F372"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1.5.2. При осуществлении муниципального контроля должностные лица органа муниципального контроля не вправе:</w:t>
      </w:r>
      <w:r w:rsidRPr="005505B1">
        <w:rPr>
          <w:rFonts w:ascii="Arial" w:eastAsia="Times New Roman" w:hAnsi="Arial" w:cs="Arial"/>
          <w:sz w:val="24"/>
          <w:szCs w:val="24"/>
          <w:lang w:eastAsia="ru-RU"/>
        </w:rPr>
        <w:br/>
      </w:r>
    </w:p>
    <w:p w14:paraId="45C65832"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муниципального контроля, от имени которых </w:t>
      </w:r>
      <w:r w:rsidRPr="005505B1">
        <w:rPr>
          <w:rFonts w:ascii="Arial" w:eastAsia="Times New Roman" w:hAnsi="Arial" w:cs="Arial"/>
          <w:sz w:val="24"/>
          <w:szCs w:val="24"/>
          <w:lang w:eastAsia="ru-RU"/>
        </w:rPr>
        <w:lastRenderedPageBreak/>
        <w:t>действуют эти должностные лица;</w:t>
      </w:r>
      <w:r w:rsidRPr="005505B1">
        <w:rPr>
          <w:rFonts w:ascii="Arial" w:eastAsia="Times New Roman" w:hAnsi="Arial" w:cs="Arial"/>
          <w:sz w:val="24"/>
          <w:szCs w:val="24"/>
          <w:lang w:eastAsia="ru-RU"/>
        </w:rPr>
        <w:br/>
      </w:r>
    </w:p>
    <w:p w14:paraId="653252B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5505B1">
        <w:rPr>
          <w:rFonts w:ascii="Arial" w:eastAsia="Times New Roman" w:hAnsi="Arial" w:cs="Arial"/>
          <w:sz w:val="24"/>
          <w:szCs w:val="24"/>
          <w:lang w:eastAsia="ru-RU"/>
        </w:rPr>
        <w:br/>
      </w:r>
    </w:p>
    <w:p w14:paraId="569B836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5505B1">
        <w:rPr>
          <w:rFonts w:ascii="Arial" w:eastAsia="Times New Roman" w:hAnsi="Arial" w:cs="Arial"/>
          <w:sz w:val="24"/>
          <w:szCs w:val="24"/>
          <w:lang w:eastAsia="ru-RU"/>
        </w:rPr>
        <w:br/>
      </w:r>
    </w:p>
    <w:p w14:paraId="270BFEB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настоящего Федерального закона,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5505B1">
        <w:rPr>
          <w:rFonts w:ascii="Arial" w:eastAsia="Times New Roman" w:hAnsi="Arial" w:cs="Arial"/>
          <w:sz w:val="24"/>
          <w:szCs w:val="24"/>
          <w:lang w:eastAsia="ru-RU"/>
        </w:rPr>
        <w:br/>
      </w:r>
    </w:p>
    <w:p w14:paraId="1237DAEC"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5505B1">
        <w:rPr>
          <w:rFonts w:ascii="Arial" w:eastAsia="Times New Roman" w:hAnsi="Arial" w:cs="Arial"/>
          <w:sz w:val="24"/>
          <w:szCs w:val="24"/>
          <w:lang w:eastAsia="ru-RU"/>
        </w:rPr>
        <w:br/>
      </w:r>
    </w:p>
    <w:p w14:paraId="03D64FCD"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5505B1">
        <w:rPr>
          <w:rFonts w:ascii="Arial" w:eastAsia="Times New Roman" w:hAnsi="Arial" w:cs="Arial"/>
          <w:sz w:val="24"/>
          <w:szCs w:val="24"/>
          <w:lang w:eastAsia="ru-RU"/>
        </w:rPr>
        <w:br/>
      </w:r>
    </w:p>
    <w:p w14:paraId="4FC02A90"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505B1">
        <w:rPr>
          <w:rFonts w:ascii="Arial" w:eastAsia="Times New Roman" w:hAnsi="Arial" w:cs="Arial"/>
          <w:sz w:val="24"/>
          <w:szCs w:val="24"/>
          <w:lang w:eastAsia="ru-RU"/>
        </w:rPr>
        <w:br/>
      </w:r>
    </w:p>
    <w:p w14:paraId="1A2DADE8"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8) превышать установленные сроки проведения проверки;</w:t>
      </w:r>
      <w:r w:rsidRPr="005505B1">
        <w:rPr>
          <w:rFonts w:ascii="Arial" w:eastAsia="Times New Roman" w:hAnsi="Arial" w:cs="Arial"/>
          <w:sz w:val="24"/>
          <w:szCs w:val="24"/>
          <w:lang w:eastAsia="ru-RU"/>
        </w:rPr>
        <w:br/>
      </w:r>
    </w:p>
    <w:p w14:paraId="65755DB8"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5505B1">
        <w:rPr>
          <w:rFonts w:ascii="Arial" w:eastAsia="Times New Roman" w:hAnsi="Arial" w:cs="Arial"/>
          <w:sz w:val="24"/>
          <w:szCs w:val="24"/>
          <w:lang w:eastAsia="ru-RU"/>
        </w:rPr>
        <w:br/>
      </w:r>
    </w:p>
    <w:p w14:paraId="62993DC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w:t>
      </w:r>
      <w:r w:rsidRPr="005505B1">
        <w:rPr>
          <w:rFonts w:ascii="Arial" w:eastAsia="Times New Roman" w:hAnsi="Arial" w:cs="Arial"/>
          <w:sz w:val="24"/>
          <w:szCs w:val="24"/>
          <w:lang w:eastAsia="ru-RU"/>
        </w:rPr>
        <w:lastRenderedPageBreak/>
        <w:t>Правительством Российской Федерации перечень;</w:t>
      </w:r>
      <w:r w:rsidRPr="005505B1">
        <w:rPr>
          <w:rFonts w:ascii="Arial" w:eastAsia="Times New Roman" w:hAnsi="Arial" w:cs="Arial"/>
          <w:sz w:val="24"/>
          <w:szCs w:val="24"/>
          <w:lang w:eastAsia="ru-RU"/>
        </w:rPr>
        <w:br/>
      </w:r>
    </w:p>
    <w:p w14:paraId="2BE3BE48"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11) требовать от юридического лица, индивидуального предпринимателя представления документов, информации до даты начала проведения проверки. Орган муниципального контроля после принятия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505B1">
        <w:rPr>
          <w:rFonts w:ascii="Arial" w:eastAsia="Times New Roman" w:hAnsi="Arial" w:cs="Arial"/>
          <w:sz w:val="24"/>
          <w:szCs w:val="24"/>
          <w:lang w:eastAsia="ru-RU"/>
        </w:rPr>
        <w:br/>
      </w:r>
    </w:p>
    <w:p w14:paraId="5B07927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1.5.3. Специалисты органа муниципального контроля при проведении проверки обязаны:</w:t>
      </w:r>
      <w:r w:rsidRPr="005505B1">
        <w:rPr>
          <w:rFonts w:ascii="Arial" w:eastAsia="Times New Roman" w:hAnsi="Arial" w:cs="Arial"/>
          <w:sz w:val="24"/>
          <w:szCs w:val="24"/>
          <w:lang w:eastAsia="ru-RU"/>
        </w:rPr>
        <w:br/>
      </w:r>
    </w:p>
    <w:p w14:paraId="4C8AD5EB"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5505B1">
        <w:rPr>
          <w:rFonts w:ascii="Arial" w:eastAsia="Times New Roman" w:hAnsi="Arial" w:cs="Arial"/>
          <w:sz w:val="24"/>
          <w:szCs w:val="24"/>
          <w:lang w:eastAsia="ru-RU"/>
        </w:rPr>
        <w:br/>
      </w:r>
    </w:p>
    <w:p w14:paraId="053D676D"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5505B1">
        <w:rPr>
          <w:rFonts w:ascii="Arial" w:eastAsia="Times New Roman" w:hAnsi="Arial" w:cs="Arial"/>
          <w:sz w:val="24"/>
          <w:szCs w:val="24"/>
          <w:lang w:eastAsia="ru-RU"/>
        </w:rPr>
        <w:br/>
      </w:r>
    </w:p>
    <w:p w14:paraId="1FB565E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проводить проверку на основании распоряжения Администрации муниципального образования Надымский район;</w:t>
      </w:r>
      <w:r w:rsidRPr="005505B1">
        <w:rPr>
          <w:rFonts w:ascii="Arial" w:eastAsia="Times New Roman" w:hAnsi="Arial" w:cs="Arial"/>
          <w:sz w:val="24"/>
          <w:szCs w:val="24"/>
          <w:lang w:eastAsia="ru-RU"/>
        </w:rPr>
        <w:br/>
      </w:r>
    </w:p>
    <w:p w14:paraId="0D13870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sidRPr="005505B1">
        <w:rPr>
          <w:rFonts w:ascii="Arial" w:eastAsia="Times New Roman" w:hAnsi="Arial" w:cs="Arial"/>
          <w:sz w:val="24"/>
          <w:szCs w:val="24"/>
          <w:lang w:eastAsia="ru-RU"/>
        </w:rPr>
        <w:br/>
      </w:r>
    </w:p>
    <w:p w14:paraId="412F897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5505B1">
        <w:rPr>
          <w:rFonts w:ascii="Arial" w:eastAsia="Times New Roman" w:hAnsi="Arial" w:cs="Arial"/>
          <w:sz w:val="24"/>
          <w:szCs w:val="24"/>
          <w:lang w:eastAsia="ru-RU"/>
        </w:rPr>
        <w:br/>
      </w:r>
    </w:p>
    <w:p w14:paraId="57B921A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5505B1">
        <w:rPr>
          <w:rFonts w:ascii="Arial" w:eastAsia="Times New Roman" w:hAnsi="Arial" w:cs="Arial"/>
          <w:sz w:val="24"/>
          <w:szCs w:val="24"/>
          <w:lang w:eastAsia="ru-RU"/>
        </w:rPr>
        <w:br/>
      </w:r>
    </w:p>
    <w:p w14:paraId="744CB67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5505B1">
        <w:rPr>
          <w:rFonts w:ascii="Arial" w:eastAsia="Times New Roman" w:hAnsi="Arial" w:cs="Arial"/>
          <w:sz w:val="24"/>
          <w:szCs w:val="24"/>
          <w:lang w:eastAsia="ru-RU"/>
        </w:rPr>
        <w:br/>
      </w:r>
    </w:p>
    <w:p w14:paraId="3E00F94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8) знакомить руководителя, иное должностное лицо или уполномоченного представителя юридического лица, индивидуального предпринимателя, его </w:t>
      </w:r>
      <w:r w:rsidRPr="005505B1">
        <w:rPr>
          <w:rFonts w:ascii="Arial" w:eastAsia="Times New Roman" w:hAnsi="Arial" w:cs="Arial"/>
          <w:sz w:val="24"/>
          <w:szCs w:val="24"/>
          <w:lang w:eastAsia="ru-RU"/>
        </w:rPr>
        <w:lastRenderedPageBreak/>
        <w:t>уполномоченного представителя с документами и (или) информацией, полученными в рамках межведомственного информационного взаимодействия;</w:t>
      </w:r>
      <w:r w:rsidRPr="005505B1">
        <w:rPr>
          <w:rFonts w:ascii="Arial" w:eastAsia="Times New Roman" w:hAnsi="Arial" w:cs="Arial"/>
          <w:sz w:val="24"/>
          <w:szCs w:val="24"/>
          <w:lang w:eastAsia="ru-RU"/>
        </w:rPr>
        <w:br/>
      </w:r>
    </w:p>
    <w:p w14:paraId="4667F0FC"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505B1">
        <w:rPr>
          <w:rFonts w:ascii="Arial" w:eastAsia="Times New Roman" w:hAnsi="Arial" w:cs="Arial"/>
          <w:sz w:val="24"/>
          <w:szCs w:val="24"/>
          <w:lang w:eastAsia="ru-RU"/>
        </w:rPr>
        <w:br/>
      </w:r>
    </w:p>
    <w:p w14:paraId="1C94C55F"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5505B1">
        <w:rPr>
          <w:rFonts w:ascii="Arial" w:eastAsia="Times New Roman" w:hAnsi="Arial" w:cs="Arial"/>
          <w:sz w:val="24"/>
          <w:szCs w:val="24"/>
          <w:lang w:eastAsia="ru-RU"/>
        </w:rPr>
        <w:br/>
      </w:r>
    </w:p>
    <w:p w14:paraId="12648E7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11)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505B1">
        <w:rPr>
          <w:rFonts w:ascii="Arial" w:eastAsia="Times New Roman" w:hAnsi="Arial" w:cs="Arial"/>
          <w:sz w:val="24"/>
          <w:szCs w:val="24"/>
          <w:lang w:eastAsia="ru-RU"/>
        </w:rPr>
        <w:br/>
      </w:r>
    </w:p>
    <w:p w14:paraId="36BAA44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5505B1">
        <w:rPr>
          <w:rFonts w:ascii="Arial" w:eastAsia="Times New Roman" w:hAnsi="Arial" w:cs="Arial"/>
          <w:sz w:val="24"/>
          <w:szCs w:val="24"/>
          <w:lang w:eastAsia="ru-RU"/>
        </w:rPr>
        <w:br/>
      </w:r>
    </w:p>
    <w:p w14:paraId="313E10D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5505B1">
        <w:rPr>
          <w:rFonts w:ascii="Arial" w:eastAsia="Times New Roman" w:hAnsi="Arial" w:cs="Arial"/>
          <w:sz w:val="24"/>
          <w:szCs w:val="24"/>
          <w:lang w:eastAsia="ru-RU"/>
        </w:rPr>
        <w:br/>
      </w:r>
    </w:p>
    <w:p w14:paraId="3518CD0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5505B1">
        <w:rPr>
          <w:rFonts w:ascii="Arial" w:eastAsia="Times New Roman" w:hAnsi="Arial" w:cs="Arial"/>
          <w:sz w:val="24"/>
          <w:szCs w:val="24"/>
          <w:lang w:eastAsia="ru-RU"/>
        </w:rPr>
        <w:br/>
      </w:r>
    </w:p>
    <w:p w14:paraId="137ED6AC"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 в период времени, указанный в статье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505B1">
        <w:rPr>
          <w:rFonts w:ascii="Arial" w:eastAsia="Times New Roman" w:hAnsi="Arial" w:cs="Arial"/>
          <w:sz w:val="24"/>
          <w:szCs w:val="24"/>
          <w:lang w:eastAsia="ru-RU"/>
        </w:rPr>
        <w:br/>
      </w:r>
    </w:p>
    <w:p w14:paraId="03FE366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1.5.4. При выявлении нарушений обязательных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5505B1">
        <w:rPr>
          <w:rFonts w:ascii="Arial" w:eastAsia="Times New Roman" w:hAnsi="Arial" w:cs="Arial"/>
          <w:sz w:val="24"/>
          <w:szCs w:val="24"/>
          <w:lang w:eastAsia="ru-RU"/>
        </w:rPr>
        <w:br/>
      </w:r>
    </w:p>
    <w:p w14:paraId="4A794CC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5505B1">
        <w:rPr>
          <w:rFonts w:ascii="Arial" w:eastAsia="Times New Roman" w:hAnsi="Arial" w:cs="Arial"/>
          <w:sz w:val="24"/>
          <w:szCs w:val="24"/>
          <w:lang w:eastAsia="ru-RU"/>
        </w:rPr>
        <w:br/>
      </w:r>
    </w:p>
    <w:p w14:paraId="2A826B52"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5505B1">
        <w:rPr>
          <w:rFonts w:ascii="Arial" w:eastAsia="Times New Roman" w:hAnsi="Arial" w:cs="Arial"/>
          <w:sz w:val="24"/>
          <w:szCs w:val="24"/>
          <w:lang w:eastAsia="ru-RU"/>
        </w:rPr>
        <w:br/>
      </w:r>
    </w:p>
    <w:p w14:paraId="685BEF2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уполномоченный орган обязан незамедлительно принять меры по недопущению причинения вреда или прекращению его причинения.</w:t>
      </w:r>
      <w:r w:rsidRPr="005505B1">
        <w:rPr>
          <w:rFonts w:ascii="Arial" w:eastAsia="Times New Roman" w:hAnsi="Arial" w:cs="Arial"/>
          <w:sz w:val="24"/>
          <w:szCs w:val="24"/>
          <w:lang w:eastAsia="ru-RU"/>
        </w:rPr>
        <w:br/>
      </w:r>
    </w:p>
    <w:p w14:paraId="29F24DC9"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1.5.6. Орган муниципального контроля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5505B1">
        <w:rPr>
          <w:rFonts w:ascii="Arial" w:eastAsia="Times New Roman" w:hAnsi="Arial" w:cs="Arial"/>
          <w:sz w:val="24"/>
          <w:szCs w:val="24"/>
          <w:lang w:eastAsia="ru-RU"/>
        </w:rPr>
        <w:br/>
      </w:r>
    </w:p>
    <w:p w14:paraId="4F9EEEB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представление указанных сведений предусмотрено федеральным законом. 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p>
    <w:p w14:paraId="1F389C07"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p>
    <w:p w14:paraId="59C67F33"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1.6. Права и обязанности лиц, в отношении которых осуществляется муниципальный контроль</w:t>
      </w:r>
    </w:p>
    <w:p w14:paraId="2F0AAC62"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4783F1C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5505B1">
        <w:rPr>
          <w:rFonts w:ascii="Arial" w:eastAsia="Times New Roman" w:hAnsi="Arial" w:cs="Arial"/>
          <w:sz w:val="24"/>
          <w:szCs w:val="24"/>
          <w:lang w:eastAsia="ru-RU"/>
        </w:rPr>
        <w:br/>
      </w:r>
    </w:p>
    <w:p w14:paraId="2BE0739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5505B1">
        <w:rPr>
          <w:rFonts w:ascii="Arial" w:eastAsia="Times New Roman" w:hAnsi="Arial" w:cs="Arial"/>
          <w:sz w:val="24"/>
          <w:szCs w:val="24"/>
          <w:lang w:eastAsia="ru-RU"/>
        </w:rPr>
        <w:br/>
      </w:r>
    </w:p>
    <w:p w14:paraId="5CBFE03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получать от органа муниципального контроля, его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5505B1">
        <w:rPr>
          <w:rFonts w:ascii="Arial" w:eastAsia="Times New Roman" w:hAnsi="Arial" w:cs="Arial"/>
          <w:sz w:val="24"/>
          <w:szCs w:val="24"/>
          <w:lang w:eastAsia="ru-RU"/>
        </w:rPr>
        <w:br/>
      </w:r>
    </w:p>
    <w:p w14:paraId="480A89A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5505B1">
        <w:rPr>
          <w:rFonts w:ascii="Arial" w:eastAsia="Times New Roman" w:hAnsi="Arial" w:cs="Arial"/>
          <w:sz w:val="24"/>
          <w:szCs w:val="24"/>
          <w:lang w:eastAsia="ru-RU"/>
        </w:rPr>
        <w:br/>
      </w:r>
    </w:p>
    <w:p w14:paraId="5750CC4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5505B1">
        <w:rPr>
          <w:rFonts w:ascii="Arial" w:eastAsia="Times New Roman" w:hAnsi="Arial" w:cs="Arial"/>
          <w:sz w:val="24"/>
          <w:szCs w:val="24"/>
          <w:lang w:eastAsia="ru-RU"/>
        </w:rPr>
        <w:br/>
      </w:r>
    </w:p>
    <w:p w14:paraId="51B9812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5505B1">
        <w:rPr>
          <w:rFonts w:ascii="Arial" w:eastAsia="Times New Roman" w:hAnsi="Arial" w:cs="Arial"/>
          <w:sz w:val="24"/>
          <w:szCs w:val="24"/>
          <w:lang w:eastAsia="ru-RU"/>
        </w:rPr>
        <w:br/>
      </w:r>
    </w:p>
    <w:p w14:paraId="549BB7D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5505B1">
        <w:rPr>
          <w:rFonts w:ascii="Arial" w:eastAsia="Times New Roman" w:hAnsi="Arial" w:cs="Arial"/>
          <w:sz w:val="24"/>
          <w:szCs w:val="24"/>
          <w:lang w:eastAsia="ru-RU"/>
        </w:rPr>
        <w:br/>
      </w:r>
    </w:p>
    <w:p w14:paraId="74E784D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5505B1">
        <w:rPr>
          <w:rFonts w:ascii="Arial" w:eastAsia="Times New Roman" w:hAnsi="Arial" w:cs="Arial"/>
          <w:sz w:val="24"/>
          <w:szCs w:val="24"/>
          <w:lang w:eastAsia="ru-RU"/>
        </w:rPr>
        <w:br/>
      </w:r>
    </w:p>
    <w:p w14:paraId="70DF597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8) в период времени, указанный в статье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них, если полагают, что проверка включена в ежегодный план проведения плановых проверок в нарушение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w:t>
      </w:r>
      <w:r w:rsidRPr="005505B1">
        <w:rPr>
          <w:rFonts w:ascii="Arial" w:eastAsia="Times New Roman" w:hAnsi="Arial" w:cs="Arial"/>
          <w:sz w:val="24"/>
          <w:szCs w:val="24"/>
          <w:lang w:eastAsia="ru-RU"/>
        </w:rPr>
        <w:lastRenderedPageBreak/>
        <w:t>контроля".</w:t>
      </w:r>
      <w:r w:rsidRPr="005505B1">
        <w:rPr>
          <w:rFonts w:ascii="Arial" w:eastAsia="Times New Roman" w:hAnsi="Arial" w:cs="Arial"/>
          <w:sz w:val="24"/>
          <w:szCs w:val="24"/>
          <w:lang w:eastAsia="ru-RU"/>
        </w:rPr>
        <w:br/>
      </w:r>
    </w:p>
    <w:p w14:paraId="4377D05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1.6.2. Вред, причиненный действиями органа муниципального контроля,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5505B1">
        <w:rPr>
          <w:rFonts w:ascii="Arial" w:eastAsia="Times New Roman" w:hAnsi="Arial" w:cs="Arial"/>
          <w:sz w:val="24"/>
          <w:szCs w:val="24"/>
          <w:lang w:eastAsia="ru-RU"/>
        </w:rPr>
        <w:br/>
      </w:r>
    </w:p>
    <w:p w14:paraId="6681918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определении размера вреда, причиненного неправомерными действиями (бездействием) органа муниципального контроля,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5505B1">
        <w:rPr>
          <w:rFonts w:ascii="Arial" w:eastAsia="Times New Roman" w:hAnsi="Arial" w:cs="Arial"/>
          <w:sz w:val="24"/>
          <w:szCs w:val="24"/>
          <w:lang w:eastAsia="ru-RU"/>
        </w:rPr>
        <w:br/>
      </w:r>
    </w:p>
    <w:p w14:paraId="13B8805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5505B1">
        <w:rPr>
          <w:rFonts w:ascii="Arial" w:eastAsia="Times New Roman" w:hAnsi="Arial" w:cs="Arial"/>
          <w:sz w:val="24"/>
          <w:szCs w:val="24"/>
          <w:lang w:eastAsia="ru-RU"/>
        </w:rPr>
        <w:br/>
      </w:r>
    </w:p>
    <w:p w14:paraId="281F9DE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5505B1">
        <w:rPr>
          <w:rFonts w:ascii="Arial" w:eastAsia="Times New Roman" w:hAnsi="Arial" w:cs="Arial"/>
          <w:sz w:val="24"/>
          <w:szCs w:val="24"/>
          <w:lang w:eastAsia="ru-RU"/>
        </w:rPr>
        <w:br/>
      </w:r>
    </w:p>
    <w:p w14:paraId="5FFAB2F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1.6.4. Объединения юридических лиц, саморегулируемые организации вправе:</w:t>
      </w:r>
      <w:r w:rsidRPr="005505B1">
        <w:rPr>
          <w:rFonts w:ascii="Arial" w:eastAsia="Times New Roman" w:hAnsi="Arial" w:cs="Arial"/>
          <w:sz w:val="24"/>
          <w:szCs w:val="24"/>
          <w:lang w:eastAsia="ru-RU"/>
        </w:rPr>
        <w:br/>
      </w:r>
    </w:p>
    <w:p w14:paraId="2FB1739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5505B1">
        <w:rPr>
          <w:rFonts w:ascii="Arial" w:eastAsia="Times New Roman" w:hAnsi="Arial" w:cs="Arial"/>
          <w:sz w:val="24"/>
          <w:szCs w:val="24"/>
          <w:lang w:eastAsia="ru-RU"/>
        </w:rPr>
        <w:br/>
      </w:r>
    </w:p>
    <w:p w14:paraId="45AC665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sidRPr="005505B1">
        <w:rPr>
          <w:rFonts w:ascii="Arial" w:eastAsia="Times New Roman" w:hAnsi="Arial" w:cs="Arial"/>
          <w:sz w:val="24"/>
          <w:szCs w:val="24"/>
          <w:lang w:eastAsia="ru-RU"/>
        </w:rPr>
        <w:br/>
      </w:r>
    </w:p>
    <w:p w14:paraId="01DEBC1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5505B1">
        <w:rPr>
          <w:rFonts w:ascii="Arial" w:eastAsia="Times New Roman" w:hAnsi="Arial" w:cs="Arial"/>
          <w:sz w:val="24"/>
          <w:szCs w:val="24"/>
          <w:lang w:eastAsia="ru-RU"/>
        </w:rPr>
        <w:br/>
      </w:r>
    </w:p>
    <w:p w14:paraId="58E2D02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1.6.6. Юридические лица, индивидуальные предприниматели вправе вести журнал учета проверок по типовой форме,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505B1">
        <w:rPr>
          <w:rFonts w:ascii="Arial" w:eastAsia="Times New Roman" w:hAnsi="Arial" w:cs="Arial"/>
          <w:sz w:val="24"/>
          <w:szCs w:val="24"/>
          <w:lang w:eastAsia="ru-RU"/>
        </w:rPr>
        <w:br/>
      </w:r>
    </w:p>
    <w:p w14:paraId="1058C73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1.6.7. Юридическое лицо, индивидуальный предприниматель, проверка которых проводилась, в случае несогласия с фактами, выводами, предложениями, </w:t>
      </w:r>
      <w:r w:rsidRPr="005505B1">
        <w:rPr>
          <w:rFonts w:ascii="Arial" w:eastAsia="Times New Roman" w:hAnsi="Arial" w:cs="Arial"/>
          <w:sz w:val="24"/>
          <w:szCs w:val="24"/>
          <w:lang w:eastAsia="ru-RU"/>
        </w:rPr>
        <w:lastRenderedPageBreak/>
        <w:t>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5505B1">
        <w:rPr>
          <w:rFonts w:ascii="Arial" w:eastAsia="Times New Roman" w:hAnsi="Arial" w:cs="Arial"/>
          <w:sz w:val="24"/>
          <w:szCs w:val="24"/>
          <w:lang w:eastAsia="ru-RU"/>
        </w:rPr>
        <w:br/>
      </w:r>
    </w:p>
    <w:p w14:paraId="38E00976"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1.7. Описание результата осуществления муниципального контроля</w:t>
      </w:r>
    </w:p>
    <w:p w14:paraId="05D7C458"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41941A9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r w:rsidRPr="005505B1">
        <w:rPr>
          <w:rFonts w:ascii="Arial" w:eastAsia="Times New Roman" w:hAnsi="Arial" w:cs="Arial"/>
          <w:sz w:val="24"/>
          <w:szCs w:val="24"/>
          <w:lang w:eastAsia="ru-RU"/>
        </w:rPr>
        <w:br/>
      </w:r>
    </w:p>
    <w:p w14:paraId="69CCFCA7"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II. Требования к порядку осуществления муниципального контроля</w:t>
      </w:r>
    </w:p>
    <w:p w14:paraId="78057EC9"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2.1. Порядок информирования об осуществлении муниципального контроля</w:t>
      </w:r>
    </w:p>
    <w:p w14:paraId="05DDE959"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2D4DA66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2.1. Порядок информирования об осуществлении муниципального контроля:</w:t>
      </w:r>
      <w:r w:rsidRPr="005505B1">
        <w:rPr>
          <w:rFonts w:ascii="Arial" w:eastAsia="Times New Roman" w:hAnsi="Arial" w:cs="Arial"/>
          <w:sz w:val="24"/>
          <w:szCs w:val="24"/>
          <w:lang w:eastAsia="ru-RU"/>
        </w:rPr>
        <w:br/>
      </w:r>
    </w:p>
    <w:p w14:paraId="16F61B5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2.1.1. Информация о месте нахождения, контактных телефонах, адресах электронной почты Администрации села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w:t>
      </w:r>
      <w:r w:rsidRPr="005505B1">
        <w:rPr>
          <w:rFonts w:ascii="Arial" w:eastAsia="Times New Roman" w:hAnsi="Arial" w:cs="Arial"/>
          <w:sz w:val="24"/>
          <w:szCs w:val="24"/>
          <w:lang w:eastAsia="ru-RU"/>
        </w:rPr>
        <w:br/>
      </w:r>
    </w:p>
    <w:p w14:paraId="7A844CA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Адрес: 629371, </w:t>
      </w:r>
      <w:proofErr w:type="gramStart"/>
      <w:r w:rsidRPr="005505B1">
        <w:rPr>
          <w:rFonts w:ascii="Arial" w:eastAsia="Times New Roman" w:hAnsi="Arial" w:cs="Arial"/>
          <w:sz w:val="24"/>
          <w:szCs w:val="24"/>
          <w:lang w:eastAsia="ru-RU"/>
        </w:rPr>
        <w:t>Ямало- Ненецкий</w:t>
      </w:r>
      <w:proofErr w:type="gramEnd"/>
      <w:r w:rsidRPr="005505B1">
        <w:rPr>
          <w:rFonts w:ascii="Arial" w:eastAsia="Times New Roman" w:hAnsi="Arial" w:cs="Arial"/>
          <w:sz w:val="24"/>
          <w:szCs w:val="24"/>
          <w:lang w:eastAsia="ru-RU"/>
        </w:rPr>
        <w:t xml:space="preserve"> автономный округ, Тазовский район, с.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ул. Ленина, дом 3.</w:t>
      </w:r>
      <w:r w:rsidRPr="005505B1">
        <w:rPr>
          <w:rFonts w:ascii="Arial" w:eastAsia="Times New Roman" w:hAnsi="Arial" w:cs="Arial"/>
          <w:sz w:val="24"/>
          <w:szCs w:val="24"/>
          <w:lang w:eastAsia="ru-RU"/>
        </w:rPr>
        <w:br/>
      </w:r>
    </w:p>
    <w:p w14:paraId="407D46E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Контактные телефоны: 8(34940)64-1-19, 8(34940)64-</w:t>
      </w:r>
      <w:proofErr w:type="gramStart"/>
      <w:r w:rsidRPr="005505B1">
        <w:rPr>
          <w:rFonts w:ascii="Arial" w:eastAsia="Times New Roman" w:hAnsi="Arial" w:cs="Arial"/>
          <w:sz w:val="24"/>
          <w:szCs w:val="24"/>
          <w:lang w:eastAsia="ru-RU"/>
        </w:rPr>
        <w:t>1-72</w:t>
      </w:r>
      <w:proofErr w:type="gramEnd"/>
      <w:r w:rsidRPr="005505B1">
        <w:rPr>
          <w:rFonts w:ascii="Arial" w:eastAsia="Times New Roman" w:hAnsi="Arial" w:cs="Arial"/>
          <w:sz w:val="24"/>
          <w:szCs w:val="24"/>
          <w:lang w:eastAsia="ru-RU"/>
        </w:rPr>
        <w:t>.</w:t>
      </w:r>
      <w:r w:rsidRPr="005505B1">
        <w:rPr>
          <w:rFonts w:ascii="Arial" w:eastAsia="Times New Roman" w:hAnsi="Arial" w:cs="Arial"/>
          <w:sz w:val="24"/>
          <w:szCs w:val="24"/>
          <w:lang w:eastAsia="ru-RU"/>
        </w:rPr>
        <w:br/>
      </w:r>
    </w:p>
    <w:p w14:paraId="2117155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Адрес электронной почты: antipa89@mail.ru.</w:t>
      </w:r>
      <w:r w:rsidRPr="005505B1">
        <w:rPr>
          <w:rFonts w:ascii="Arial" w:eastAsia="Times New Roman" w:hAnsi="Arial" w:cs="Arial"/>
          <w:sz w:val="24"/>
          <w:szCs w:val="24"/>
          <w:lang w:eastAsia="ru-RU"/>
        </w:rPr>
        <w:br/>
      </w:r>
    </w:p>
    <w:p w14:paraId="0D9B892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Официальный сайт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сети Интернет www.antipauta.ru.</w:t>
      </w:r>
      <w:r w:rsidRPr="005505B1">
        <w:rPr>
          <w:rFonts w:ascii="Arial" w:eastAsia="Times New Roman" w:hAnsi="Arial" w:cs="Arial"/>
          <w:sz w:val="24"/>
          <w:szCs w:val="24"/>
          <w:lang w:eastAsia="ru-RU"/>
        </w:rPr>
        <w:br/>
      </w:r>
    </w:p>
    <w:p w14:paraId="22E8392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2.1.2. График работы органа муниципального контроля:</w:t>
      </w:r>
      <w:r w:rsidRPr="005505B1">
        <w:rPr>
          <w:rFonts w:ascii="Arial" w:eastAsia="Times New Roman" w:hAnsi="Arial" w:cs="Arial"/>
          <w:sz w:val="24"/>
          <w:szCs w:val="24"/>
          <w:lang w:eastAsia="ru-RU"/>
        </w:rPr>
        <w:br/>
      </w:r>
    </w:p>
    <w:p w14:paraId="41E5BE0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понедельник - пятница - с 8.30 до 18.00 часов;</w:t>
      </w:r>
      <w:r w:rsidRPr="005505B1">
        <w:rPr>
          <w:rFonts w:ascii="Arial" w:eastAsia="Times New Roman" w:hAnsi="Arial" w:cs="Arial"/>
          <w:sz w:val="24"/>
          <w:szCs w:val="24"/>
          <w:lang w:eastAsia="ru-RU"/>
        </w:rPr>
        <w:br/>
      </w:r>
    </w:p>
    <w:p w14:paraId="25B6D34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перерыв на обед - с 12.30 до 14.00 часов;</w:t>
      </w:r>
      <w:r w:rsidRPr="005505B1">
        <w:rPr>
          <w:rFonts w:ascii="Arial" w:eastAsia="Times New Roman" w:hAnsi="Arial" w:cs="Arial"/>
          <w:sz w:val="24"/>
          <w:szCs w:val="24"/>
          <w:lang w:eastAsia="ru-RU"/>
        </w:rPr>
        <w:br/>
      </w:r>
    </w:p>
    <w:p w14:paraId="71D3228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суббота, воскресенье - выходные дни.</w:t>
      </w:r>
      <w:r w:rsidRPr="005505B1">
        <w:rPr>
          <w:rFonts w:ascii="Arial" w:eastAsia="Times New Roman" w:hAnsi="Arial" w:cs="Arial"/>
          <w:sz w:val="24"/>
          <w:szCs w:val="24"/>
          <w:lang w:eastAsia="ru-RU"/>
        </w:rPr>
        <w:br/>
      </w:r>
    </w:p>
    <w:p w14:paraId="4BDF8A0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2.1.3. Информация по вопросам осуществления муниципального контроля доводится до заинтересованных лиц:</w:t>
      </w:r>
      <w:r w:rsidRPr="005505B1">
        <w:rPr>
          <w:rFonts w:ascii="Arial" w:eastAsia="Times New Roman" w:hAnsi="Arial" w:cs="Arial"/>
          <w:sz w:val="24"/>
          <w:szCs w:val="24"/>
          <w:lang w:eastAsia="ru-RU"/>
        </w:rPr>
        <w:br/>
      </w:r>
    </w:p>
    <w:p w14:paraId="59BFF0C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 телефону;</w:t>
      </w:r>
      <w:r w:rsidRPr="005505B1">
        <w:rPr>
          <w:rFonts w:ascii="Arial" w:eastAsia="Times New Roman" w:hAnsi="Arial" w:cs="Arial"/>
          <w:sz w:val="24"/>
          <w:szCs w:val="24"/>
          <w:lang w:eastAsia="ru-RU"/>
        </w:rPr>
        <w:br/>
      </w:r>
    </w:p>
    <w:p w14:paraId="3386181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 при личном обращении заявителей;</w:t>
      </w:r>
      <w:r w:rsidRPr="005505B1">
        <w:rPr>
          <w:rFonts w:ascii="Arial" w:eastAsia="Times New Roman" w:hAnsi="Arial" w:cs="Arial"/>
          <w:sz w:val="24"/>
          <w:szCs w:val="24"/>
          <w:lang w:eastAsia="ru-RU"/>
        </w:rPr>
        <w:br/>
      </w:r>
    </w:p>
    <w:p w14:paraId="3A5794A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 письменным обращениям заявителей;</w:t>
      </w:r>
      <w:r w:rsidRPr="005505B1">
        <w:rPr>
          <w:rFonts w:ascii="Arial" w:eastAsia="Times New Roman" w:hAnsi="Arial" w:cs="Arial"/>
          <w:sz w:val="24"/>
          <w:szCs w:val="24"/>
          <w:lang w:eastAsia="ru-RU"/>
        </w:rPr>
        <w:br/>
      </w:r>
    </w:p>
    <w:p w14:paraId="4CEECA7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посредством электронной почты;</w:t>
      </w:r>
      <w:r w:rsidRPr="005505B1">
        <w:rPr>
          <w:rFonts w:ascii="Arial" w:eastAsia="Times New Roman" w:hAnsi="Arial" w:cs="Arial"/>
          <w:sz w:val="24"/>
          <w:szCs w:val="24"/>
          <w:lang w:eastAsia="ru-RU"/>
        </w:rPr>
        <w:br/>
      </w:r>
    </w:p>
    <w:p w14:paraId="7FDB3F5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на информационных стендах органа муниципального контроля.</w:t>
      </w:r>
      <w:r w:rsidRPr="005505B1">
        <w:rPr>
          <w:rFonts w:ascii="Arial" w:eastAsia="Times New Roman" w:hAnsi="Arial" w:cs="Arial"/>
          <w:sz w:val="24"/>
          <w:szCs w:val="24"/>
          <w:lang w:eastAsia="ru-RU"/>
        </w:rPr>
        <w:br/>
      </w:r>
    </w:p>
    <w:p w14:paraId="1919678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2.1.4. При ответах на телефонные звонки и личные обращения специалисты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фамилии, имени, отчестве и должности специалиста, принявшего телефонный звонок.</w:t>
      </w:r>
      <w:r w:rsidRPr="005505B1">
        <w:rPr>
          <w:rFonts w:ascii="Arial" w:eastAsia="Times New Roman" w:hAnsi="Arial" w:cs="Arial"/>
          <w:sz w:val="24"/>
          <w:szCs w:val="24"/>
          <w:lang w:eastAsia="ru-RU"/>
        </w:rPr>
        <w:br/>
      </w:r>
    </w:p>
    <w:p w14:paraId="7EA4D8F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должен быть сообщен телефонный номер, по которому можно получить необходимую информацию.</w:t>
      </w:r>
      <w:r w:rsidRPr="005505B1">
        <w:rPr>
          <w:rFonts w:ascii="Arial" w:eastAsia="Times New Roman" w:hAnsi="Arial" w:cs="Arial"/>
          <w:sz w:val="24"/>
          <w:szCs w:val="24"/>
          <w:lang w:eastAsia="ru-RU"/>
        </w:rPr>
        <w:br/>
      </w:r>
    </w:p>
    <w:p w14:paraId="152372E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2.1.5. Административный регламент осуществления муниципального контроля на территории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(с приложениями) размещается на официальном сайте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сети Интернет: www.antipauta.ru.</w:t>
      </w:r>
      <w:r w:rsidRPr="005505B1">
        <w:rPr>
          <w:rFonts w:ascii="Arial" w:eastAsia="Times New Roman" w:hAnsi="Arial" w:cs="Arial"/>
          <w:sz w:val="24"/>
          <w:szCs w:val="24"/>
          <w:lang w:eastAsia="ru-RU"/>
        </w:rPr>
        <w:br/>
      </w:r>
    </w:p>
    <w:p w14:paraId="0BFC3B1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2.1.6. На информационных стендах в помещении органа муниципального контроля размещается следующая информация:</w:t>
      </w:r>
      <w:r w:rsidRPr="005505B1">
        <w:rPr>
          <w:rFonts w:ascii="Arial" w:eastAsia="Times New Roman" w:hAnsi="Arial" w:cs="Arial"/>
          <w:sz w:val="24"/>
          <w:szCs w:val="24"/>
          <w:lang w:eastAsia="ru-RU"/>
        </w:rPr>
        <w:br/>
      </w:r>
    </w:p>
    <w:p w14:paraId="667306F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извлечения из законодательных и иных нормативных правовых актов, содержащих нормы, регулирующие муниципальный контроль за обеспечением сохранности автомобильных дорог местного значения;</w:t>
      </w:r>
      <w:r w:rsidRPr="005505B1">
        <w:rPr>
          <w:rFonts w:ascii="Arial" w:eastAsia="Times New Roman" w:hAnsi="Arial" w:cs="Arial"/>
          <w:sz w:val="24"/>
          <w:szCs w:val="24"/>
          <w:lang w:eastAsia="ru-RU"/>
        </w:rPr>
        <w:br/>
      </w:r>
    </w:p>
    <w:p w14:paraId="65E015D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текст административного регламента;</w:t>
      </w:r>
      <w:r w:rsidRPr="005505B1">
        <w:rPr>
          <w:rFonts w:ascii="Arial" w:eastAsia="Times New Roman" w:hAnsi="Arial" w:cs="Arial"/>
          <w:sz w:val="24"/>
          <w:szCs w:val="24"/>
          <w:lang w:eastAsia="ru-RU"/>
        </w:rPr>
        <w:br/>
      </w:r>
    </w:p>
    <w:p w14:paraId="60B3A61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 информация, указанная в подпунктах </w:t>
      </w:r>
      <w:proofErr w:type="gramStart"/>
      <w:r w:rsidRPr="005505B1">
        <w:rPr>
          <w:rFonts w:ascii="Arial" w:eastAsia="Times New Roman" w:hAnsi="Arial" w:cs="Arial"/>
          <w:sz w:val="24"/>
          <w:szCs w:val="24"/>
          <w:lang w:eastAsia="ru-RU"/>
        </w:rPr>
        <w:t>2.1.1 - 2.1.5</w:t>
      </w:r>
      <w:proofErr w:type="gramEnd"/>
      <w:r w:rsidRPr="005505B1">
        <w:rPr>
          <w:rFonts w:ascii="Arial" w:eastAsia="Times New Roman" w:hAnsi="Arial" w:cs="Arial"/>
          <w:sz w:val="24"/>
          <w:szCs w:val="24"/>
          <w:lang w:eastAsia="ru-RU"/>
        </w:rPr>
        <w:t xml:space="preserve"> настоящего регламента.</w:t>
      </w:r>
      <w:r w:rsidRPr="005505B1">
        <w:rPr>
          <w:rFonts w:ascii="Arial" w:eastAsia="Times New Roman" w:hAnsi="Arial" w:cs="Arial"/>
          <w:sz w:val="24"/>
          <w:szCs w:val="24"/>
          <w:lang w:eastAsia="ru-RU"/>
        </w:rPr>
        <w:br/>
      </w:r>
    </w:p>
    <w:p w14:paraId="66F77BEC"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2.2. Срок осуществления муниципального контроля</w:t>
      </w:r>
    </w:p>
    <w:p w14:paraId="3F59F615"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79426C4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2.2.1. Срок проведения каждой из проверок (документарной, выездной) не может превышать двадцать рабочих дней.</w:t>
      </w:r>
      <w:r w:rsidRPr="005505B1">
        <w:rPr>
          <w:rFonts w:ascii="Arial" w:eastAsia="Times New Roman" w:hAnsi="Arial" w:cs="Arial"/>
          <w:sz w:val="24"/>
          <w:szCs w:val="24"/>
          <w:lang w:eastAsia="ru-RU"/>
        </w:rPr>
        <w:br/>
      </w:r>
    </w:p>
    <w:p w14:paraId="0441BCA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5505B1">
        <w:rPr>
          <w:rFonts w:ascii="Arial" w:eastAsia="Times New Roman" w:hAnsi="Arial" w:cs="Arial"/>
          <w:sz w:val="24"/>
          <w:szCs w:val="24"/>
          <w:lang w:eastAsia="ru-RU"/>
        </w:rPr>
        <w:br/>
      </w:r>
    </w:p>
    <w:p w14:paraId="68EF6E7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w:t>
      </w:r>
      <w:r w:rsidRPr="005505B1">
        <w:rPr>
          <w:rFonts w:ascii="Arial" w:eastAsia="Times New Roman" w:hAnsi="Arial" w:cs="Arial"/>
          <w:sz w:val="24"/>
          <w:szCs w:val="24"/>
          <w:lang w:eastAsia="ru-RU"/>
        </w:rPr>
        <w:lastRenderedPageBreak/>
        <w:t>предприятий не более чем на пятьдесят часов, микропредприятий - не более чем на пятнадцать часов.</w:t>
      </w:r>
      <w:r w:rsidRPr="005505B1">
        <w:rPr>
          <w:rFonts w:ascii="Arial" w:eastAsia="Times New Roman" w:hAnsi="Arial" w:cs="Arial"/>
          <w:sz w:val="24"/>
          <w:szCs w:val="24"/>
          <w:lang w:eastAsia="ru-RU"/>
        </w:rPr>
        <w:br/>
      </w:r>
    </w:p>
    <w:p w14:paraId="446CD71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5505B1">
        <w:rPr>
          <w:rFonts w:ascii="Arial" w:eastAsia="Times New Roman" w:hAnsi="Arial" w:cs="Arial"/>
          <w:sz w:val="24"/>
          <w:szCs w:val="24"/>
          <w:lang w:eastAsia="ru-RU"/>
        </w:rPr>
        <w:br/>
      </w:r>
    </w:p>
    <w:p w14:paraId="1E8478B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2.2.5. В случае необходимости при проведении проверки, указанной в пункте 2.2.2 настоящего подраздела,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5505B1">
        <w:rPr>
          <w:rFonts w:ascii="Arial" w:eastAsia="Times New Roman" w:hAnsi="Arial" w:cs="Arial"/>
          <w:sz w:val="24"/>
          <w:szCs w:val="24"/>
          <w:lang w:eastAsia="ru-RU"/>
        </w:rPr>
        <w:br/>
      </w:r>
    </w:p>
    <w:p w14:paraId="5B185C9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2.2.6.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p>
    <w:p w14:paraId="50A4478C"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p>
    <w:p w14:paraId="49599F06"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0E3688DE"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br/>
        <w:t>3.1. Исчерпывающий перечень административных процедур (действий)</w:t>
      </w:r>
    </w:p>
    <w:p w14:paraId="5D2D5E66"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308B604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3.1.1.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5505B1">
        <w:rPr>
          <w:rFonts w:ascii="Arial" w:eastAsia="Times New Roman" w:hAnsi="Arial" w:cs="Arial"/>
          <w:sz w:val="24"/>
          <w:szCs w:val="24"/>
          <w:lang w:eastAsia="ru-RU"/>
        </w:rPr>
        <w:br/>
      </w:r>
    </w:p>
    <w:p w14:paraId="6DF9228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3.1.2.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отдела, проводящего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5505B1">
        <w:rPr>
          <w:rFonts w:ascii="Arial" w:eastAsia="Times New Roman" w:hAnsi="Arial" w:cs="Arial"/>
          <w:sz w:val="24"/>
          <w:szCs w:val="24"/>
          <w:lang w:eastAsia="ru-RU"/>
        </w:rPr>
        <w:br/>
      </w:r>
    </w:p>
    <w:p w14:paraId="09ADE79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3.1.3.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о проведении плановой проверки заказным почтовым </w:t>
      </w:r>
      <w:r w:rsidRPr="005505B1">
        <w:rPr>
          <w:rFonts w:ascii="Arial" w:eastAsia="Times New Roman" w:hAnsi="Arial" w:cs="Arial"/>
          <w:sz w:val="24"/>
          <w:szCs w:val="24"/>
          <w:lang w:eastAsia="ru-RU"/>
        </w:rPr>
        <w:lastRenderedPageBreak/>
        <w:t>отправлением с уведомлением о вручении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5505B1">
        <w:rPr>
          <w:rFonts w:ascii="Arial" w:eastAsia="Times New Roman" w:hAnsi="Arial" w:cs="Arial"/>
          <w:sz w:val="24"/>
          <w:szCs w:val="24"/>
          <w:lang w:eastAsia="ru-RU"/>
        </w:rPr>
        <w:br/>
      </w:r>
    </w:p>
    <w:p w14:paraId="6F994F6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3.1.4. Блок-схема по осуществлению муниципального контроля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r w:rsidRPr="005505B1">
        <w:rPr>
          <w:rFonts w:ascii="Arial" w:eastAsia="Times New Roman" w:hAnsi="Arial" w:cs="Arial"/>
          <w:sz w:val="24"/>
          <w:szCs w:val="24"/>
          <w:lang w:eastAsia="ru-RU"/>
        </w:rPr>
        <w:br/>
      </w:r>
    </w:p>
    <w:p w14:paraId="67884FA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3.1.5. Муниципальный контроль включает в себя следующие административные процедуры:</w:t>
      </w:r>
      <w:r w:rsidRPr="005505B1">
        <w:rPr>
          <w:rFonts w:ascii="Arial" w:eastAsia="Times New Roman" w:hAnsi="Arial" w:cs="Arial"/>
          <w:sz w:val="24"/>
          <w:szCs w:val="24"/>
          <w:lang w:eastAsia="ru-RU"/>
        </w:rPr>
        <w:br/>
      </w:r>
    </w:p>
    <w:p w14:paraId="736491B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организация и проведение проверок:</w:t>
      </w:r>
      <w:r w:rsidRPr="005505B1">
        <w:rPr>
          <w:rFonts w:ascii="Arial" w:eastAsia="Times New Roman" w:hAnsi="Arial" w:cs="Arial"/>
          <w:sz w:val="24"/>
          <w:szCs w:val="24"/>
          <w:lang w:eastAsia="ru-RU"/>
        </w:rPr>
        <w:br/>
      </w:r>
    </w:p>
    <w:p w14:paraId="7436B70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планирование проверок;</w:t>
      </w:r>
      <w:r w:rsidRPr="005505B1">
        <w:rPr>
          <w:rFonts w:ascii="Arial" w:eastAsia="Times New Roman" w:hAnsi="Arial" w:cs="Arial"/>
          <w:sz w:val="24"/>
          <w:szCs w:val="24"/>
          <w:lang w:eastAsia="ru-RU"/>
        </w:rPr>
        <w:br/>
      </w:r>
    </w:p>
    <w:p w14:paraId="72176AB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уведомление о проведении плановых проверок;</w:t>
      </w:r>
      <w:r w:rsidRPr="005505B1">
        <w:rPr>
          <w:rFonts w:ascii="Arial" w:eastAsia="Times New Roman" w:hAnsi="Arial" w:cs="Arial"/>
          <w:sz w:val="24"/>
          <w:szCs w:val="24"/>
          <w:lang w:eastAsia="ru-RU"/>
        </w:rPr>
        <w:br/>
      </w:r>
    </w:p>
    <w:p w14:paraId="0765E81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проведение плановых проверок;</w:t>
      </w:r>
      <w:r w:rsidRPr="005505B1">
        <w:rPr>
          <w:rFonts w:ascii="Arial" w:eastAsia="Times New Roman" w:hAnsi="Arial" w:cs="Arial"/>
          <w:sz w:val="24"/>
          <w:szCs w:val="24"/>
          <w:lang w:eastAsia="ru-RU"/>
        </w:rPr>
        <w:br/>
      </w:r>
    </w:p>
    <w:p w14:paraId="6B858CB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проведение внеплановых проверок (в случаях, предусмотренных законом);</w:t>
      </w:r>
      <w:r w:rsidRPr="005505B1">
        <w:rPr>
          <w:rFonts w:ascii="Arial" w:eastAsia="Times New Roman" w:hAnsi="Arial" w:cs="Arial"/>
          <w:sz w:val="24"/>
          <w:szCs w:val="24"/>
          <w:lang w:eastAsia="ru-RU"/>
        </w:rPr>
        <w:br/>
      </w:r>
    </w:p>
    <w:p w14:paraId="7D73A0C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оформление результатов проверок;</w:t>
      </w:r>
      <w:r w:rsidRPr="005505B1">
        <w:rPr>
          <w:rFonts w:ascii="Arial" w:eastAsia="Times New Roman" w:hAnsi="Arial" w:cs="Arial"/>
          <w:sz w:val="24"/>
          <w:szCs w:val="24"/>
          <w:lang w:eastAsia="ru-RU"/>
        </w:rPr>
        <w:br/>
      </w:r>
    </w:p>
    <w:p w14:paraId="57EB753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проведение плановых (рейдовых) осмотров;</w:t>
      </w:r>
      <w:r w:rsidRPr="005505B1">
        <w:rPr>
          <w:rFonts w:ascii="Arial" w:eastAsia="Times New Roman" w:hAnsi="Arial" w:cs="Arial"/>
          <w:sz w:val="24"/>
          <w:szCs w:val="24"/>
          <w:lang w:eastAsia="ru-RU"/>
        </w:rPr>
        <w:br/>
      </w:r>
    </w:p>
    <w:p w14:paraId="7EFC9C1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организация и проведение мероприятий по профилактике нарушений установленных требований:</w:t>
      </w:r>
      <w:r w:rsidRPr="005505B1">
        <w:rPr>
          <w:rFonts w:ascii="Arial" w:eastAsia="Times New Roman" w:hAnsi="Arial" w:cs="Arial"/>
          <w:sz w:val="24"/>
          <w:szCs w:val="24"/>
          <w:lang w:eastAsia="ru-RU"/>
        </w:rPr>
        <w:br/>
      </w:r>
    </w:p>
    <w:p w14:paraId="3BFDFC4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обеспечение размещения нормативных правовых актов, содержащих обязательные требования;</w:t>
      </w:r>
      <w:r w:rsidRPr="005505B1">
        <w:rPr>
          <w:rFonts w:ascii="Arial" w:eastAsia="Times New Roman" w:hAnsi="Arial" w:cs="Arial"/>
          <w:sz w:val="24"/>
          <w:szCs w:val="24"/>
          <w:lang w:eastAsia="ru-RU"/>
        </w:rPr>
        <w:br/>
      </w:r>
    </w:p>
    <w:p w14:paraId="19C3C71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осуществление информирования;</w:t>
      </w:r>
      <w:r w:rsidRPr="005505B1">
        <w:rPr>
          <w:rFonts w:ascii="Arial" w:eastAsia="Times New Roman" w:hAnsi="Arial" w:cs="Arial"/>
          <w:sz w:val="24"/>
          <w:szCs w:val="24"/>
          <w:lang w:eastAsia="ru-RU"/>
        </w:rPr>
        <w:br/>
      </w:r>
    </w:p>
    <w:p w14:paraId="06B9D05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обеспечение регулярного обобщения практики;</w:t>
      </w:r>
      <w:r w:rsidRPr="005505B1">
        <w:rPr>
          <w:rFonts w:ascii="Arial" w:eastAsia="Times New Roman" w:hAnsi="Arial" w:cs="Arial"/>
          <w:sz w:val="24"/>
          <w:szCs w:val="24"/>
          <w:lang w:eastAsia="ru-RU"/>
        </w:rPr>
        <w:br/>
      </w:r>
    </w:p>
    <w:p w14:paraId="217B682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выдача предостережения.</w:t>
      </w:r>
      <w:r w:rsidRPr="005505B1">
        <w:rPr>
          <w:rFonts w:ascii="Arial" w:eastAsia="Times New Roman" w:hAnsi="Arial" w:cs="Arial"/>
          <w:sz w:val="24"/>
          <w:szCs w:val="24"/>
          <w:lang w:eastAsia="ru-RU"/>
        </w:rPr>
        <w:br/>
      </w:r>
    </w:p>
    <w:p w14:paraId="1657C7B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3.1.6. Административные процедуры (действия) при исполнении муниципальной функции в электронной форме не выполняются.</w:t>
      </w:r>
      <w:r w:rsidRPr="005505B1">
        <w:rPr>
          <w:rFonts w:ascii="Arial" w:eastAsia="Times New Roman" w:hAnsi="Arial" w:cs="Arial"/>
          <w:sz w:val="24"/>
          <w:szCs w:val="24"/>
          <w:lang w:eastAsia="ru-RU"/>
        </w:rPr>
        <w:br/>
      </w:r>
    </w:p>
    <w:p w14:paraId="40954A4A"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3.2. Планирование проверок по муниципальному контролю</w:t>
      </w:r>
    </w:p>
    <w:p w14:paraId="3A4FC310"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20FB0FE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3.2.1. Отдел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5505B1">
        <w:rPr>
          <w:rFonts w:ascii="Arial" w:eastAsia="Times New Roman" w:hAnsi="Arial" w:cs="Arial"/>
          <w:sz w:val="24"/>
          <w:szCs w:val="24"/>
          <w:lang w:eastAsia="ru-RU"/>
        </w:rPr>
        <w:br/>
      </w:r>
    </w:p>
    <w:p w14:paraId="5A9E21F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3.2.2. Основанием для включения плановой проверки в ежегодный план проверок является истечение трех лет со дня:</w:t>
      </w:r>
      <w:r w:rsidRPr="005505B1">
        <w:rPr>
          <w:rFonts w:ascii="Arial" w:eastAsia="Times New Roman" w:hAnsi="Arial" w:cs="Arial"/>
          <w:sz w:val="24"/>
          <w:szCs w:val="24"/>
          <w:lang w:eastAsia="ru-RU"/>
        </w:rPr>
        <w:br/>
      </w:r>
    </w:p>
    <w:p w14:paraId="7F8A66D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государственной регистрации юридического лица, индивидуального предпринимателя;</w:t>
      </w:r>
      <w:r w:rsidRPr="005505B1">
        <w:rPr>
          <w:rFonts w:ascii="Arial" w:eastAsia="Times New Roman" w:hAnsi="Arial" w:cs="Arial"/>
          <w:sz w:val="24"/>
          <w:szCs w:val="24"/>
          <w:lang w:eastAsia="ru-RU"/>
        </w:rPr>
        <w:br/>
      </w:r>
    </w:p>
    <w:p w14:paraId="7B97F29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окончания проведения последней плановой проверки юридического лица, индивидуального предпринимателя.</w:t>
      </w:r>
      <w:r w:rsidRPr="005505B1">
        <w:rPr>
          <w:rFonts w:ascii="Arial" w:eastAsia="Times New Roman" w:hAnsi="Arial" w:cs="Arial"/>
          <w:sz w:val="24"/>
          <w:szCs w:val="24"/>
          <w:lang w:eastAsia="ru-RU"/>
        </w:rPr>
        <w:br/>
      </w:r>
    </w:p>
    <w:p w14:paraId="0F4346F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3.2.3. Планирование проверок по муниципальному контролю включает:</w:t>
      </w:r>
      <w:r w:rsidRPr="005505B1">
        <w:rPr>
          <w:rFonts w:ascii="Arial" w:eastAsia="Times New Roman" w:hAnsi="Arial" w:cs="Arial"/>
          <w:sz w:val="24"/>
          <w:szCs w:val="24"/>
          <w:lang w:eastAsia="ru-RU"/>
        </w:rPr>
        <w:br/>
      </w:r>
    </w:p>
    <w:p w14:paraId="2306CBD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подготовку проекта плана проверок;</w:t>
      </w:r>
      <w:r w:rsidRPr="005505B1">
        <w:rPr>
          <w:rFonts w:ascii="Arial" w:eastAsia="Times New Roman" w:hAnsi="Arial" w:cs="Arial"/>
          <w:sz w:val="24"/>
          <w:szCs w:val="24"/>
          <w:lang w:eastAsia="ru-RU"/>
        </w:rPr>
        <w:br/>
      </w:r>
    </w:p>
    <w:p w14:paraId="56C7144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направление проекта плана проверок в орган прокуратуры;</w:t>
      </w:r>
      <w:r w:rsidRPr="005505B1">
        <w:rPr>
          <w:rFonts w:ascii="Arial" w:eastAsia="Times New Roman" w:hAnsi="Arial" w:cs="Arial"/>
          <w:sz w:val="24"/>
          <w:szCs w:val="24"/>
          <w:lang w:eastAsia="ru-RU"/>
        </w:rPr>
        <w:br/>
      </w:r>
    </w:p>
    <w:p w14:paraId="2E62D15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доработку плана проверок с учетом рассмотрения предложений, поступивших из органа прокуратуры (в случае их поступления);</w:t>
      </w:r>
      <w:r w:rsidRPr="005505B1">
        <w:rPr>
          <w:rFonts w:ascii="Arial" w:eastAsia="Times New Roman" w:hAnsi="Arial" w:cs="Arial"/>
          <w:sz w:val="24"/>
          <w:szCs w:val="24"/>
          <w:lang w:eastAsia="ru-RU"/>
        </w:rPr>
        <w:br/>
      </w:r>
    </w:p>
    <w:p w14:paraId="2005209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утверждение плана проверок руководителем органа муниципального контроля;</w:t>
      </w:r>
      <w:r w:rsidRPr="005505B1">
        <w:rPr>
          <w:rFonts w:ascii="Arial" w:eastAsia="Times New Roman" w:hAnsi="Arial" w:cs="Arial"/>
          <w:sz w:val="24"/>
          <w:szCs w:val="24"/>
          <w:lang w:eastAsia="ru-RU"/>
        </w:rPr>
        <w:br/>
      </w:r>
    </w:p>
    <w:p w14:paraId="7FC0069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направление в органы прокуратуры утвержденного плана проверок.</w:t>
      </w:r>
      <w:r w:rsidRPr="005505B1">
        <w:rPr>
          <w:rFonts w:ascii="Arial" w:eastAsia="Times New Roman" w:hAnsi="Arial" w:cs="Arial"/>
          <w:sz w:val="24"/>
          <w:szCs w:val="24"/>
          <w:lang w:eastAsia="ru-RU"/>
        </w:rPr>
        <w:br/>
      </w:r>
    </w:p>
    <w:p w14:paraId="04CA930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3.2.4. В ежегодном плане проверок указываются следующие сведения:</w:t>
      </w:r>
      <w:r w:rsidRPr="005505B1">
        <w:rPr>
          <w:rFonts w:ascii="Arial" w:eastAsia="Times New Roman" w:hAnsi="Arial" w:cs="Arial"/>
          <w:sz w:val="24"/>
          <w:szCs w:val="24"/>
          <w:lang w:eastAsia="ru-RU"/>
        </w:rPr>
        <w:br/>
      </w:r>
    </w:p>
    <w:p w14:paraId="6A76121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5505B1">
        <w:rPr>
          <w:rFonts w:ascii="Arial" w:eastAsia="Times New Roman" w:hAnsi="Arial" w:cs="Arial"/>
          <w:sz w:val="24"/>
          <w:szCs w:val="24"/>
          <w:lang w:eastAsia="ru-RU"/>
        </w:rPr>
        <w:br/>
      </w:r>
    </w:p>
    <w:p w14:paraId="4EA09A7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цель и основание проведения каждой плановой проверки;</w:t>
      </w:r>
      <w:r w:rsidRPr="005505B1">
        <w:rPr>
          <w:rFonts w:ascii="Arial" w:eastAsia="Times New Roman" w:hAnsi="Arial" w:cs="Arial"/>
          <w:sz w:val="24"/>
          <w:szCs w:val="24"/>
          <w:lang w:eastAsia="ru-RU"/>
        </w:rPr>
        <w:br/>
      </w:r>
    </w:p>
    <w:p w14:paraId="025314E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дата начала и сроки проведения каждой плановой проверки;</w:t>
      </w:r>
      <w:r w:rsidRPr="005505B1">
        <w:rPr>
          <w:rFonts w:ascii="Arial" w:eastAsia="Times New Roman" w:hAnsi="Arial" w:cs="Arial"/>
          <w:sz w:val="24"/>
          <w:szCs w:val="24"/>
          <w:lang w:eastAsia="ru-RU"/>
        </w:rPr>
        <w:br/>
      </w:r>
    </w:p>
    <w:p w14:paraId="4855F94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наименование уполномоченного органа, осуществляющего конкретную плановую проверку. При проведении плановой проверки органами государственного контроля (надзора), органом муниципального контроля совместно указываются наименования всех участвующих в такой проверке органов.</w:t>
      </w:r>
      <w:r w:rsidRPr="005505B1">
        <w:rPr>
          <w:rFonts w:ascii="Arial" w:eastAsia="Times New Roman" w:hAnsi="Arial" w:cs="Arial"/>
          <w:sz w:val="24"/>
          <w:szCs w:val="24"/>
          <w:lang w:eastAsia="ru-RU"/>
        </w:rPr>
        <w:br/>
      </w:r>
    </w:p>
    <w:p w14:paraId="2548C8F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3.2.5. Срок исполнения административной процедуры не более 3 месяцев:</w:t>
      </w:r>
      <w:r w:rsidRPr="005505B1">
        <w:rPr>
          <w:rFonts w:ascii="Arial" w:eastAsia="Times New Roman" w:hAnsi="Arial" w:cs="Arial"/>
          <w:sz w:val="24"/>
          <w:szCs w:val="24"/>
          <w:lang w:eastAsia="ru-RU"/>
        </w:rPr>
        <w:br/>
      </w:r>
    </w:p>
    <w:p w14:paraId="7452E16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w:t>
      </w:r>
      <w:r w:rsidRPr="005505B1">
        <w:rPr>
          <w:rFonts w:ascii="Arial" w:eastAsia="Times New Roman" w:hAnsi="Arial" w:cs="Arial"/>
          <w:sz w:val="24"/>
          <w:szCs w:val="24"/>
          <w:lang w:eastAsia="ru-RU"/>
        </w:rPr>
        <w:lastRenderedPageBreak/>
        <w:t>плановых проверок;</w:t>
      </w:r>
      <w:r w:rsidRPr="005505B1">
        <w:rPr>
          <w:rFonts w:ascii="Arial" w:eastAsia="Times New Roman" w:hAnsi="Arial" w:cs="Arial"/>
          <w:sz w:val="24"/>
          <w:szCs w:val="24"/>
          <w:lang w:eastAsia="ru-RU"/>
        </w:rPr>
        <w:br/>
      </w:r>
    </w:p>
    <w:p w14:paraId="2A9F252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5505B1">
        <w:rPr>
          <w:rFonts w:ascii="Arial" w:eastAsia="Times New Roman" w:hAnsi="Arial" w:cs="Arial"/>
          <w:sz w:val="24"/>
          <w:szCs w:val="24"/>
          <w:lang w:eastAsia="ru-RU"/>
        </w:rPr>
        <w:br/>
      </w:r>
    </w:p>
    <w:p w14:paraId="3661547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3.2.6. Утвержденный план проверок доводится до сведения заинтересованных лиц посредством его размещения на Официальном сайте Администрации муниципального образования Надымский район в информационно-телекоммуникационной сети Интернет или иным доступным способом.</w:t>
      </w:r>
      <w:r w:rsidRPr="005505B1">
        <w:rPr>
          <w:rFonts w:ascii="Arial" w:eastAsia="Times New Roman" w:hAnsi="Arial" w:cs="Arial"/>
          <w:sz w:val="24"/>
          <w:szCs w:val="24"/>
          <w:lang w:eastAsia="ru-RU"/>
        </w:rPr>
        <w:br/>
      </w:r>
    </w:p>
    <w:p w14:paraId="4EF2000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3.2.7. Результатом административной процедуры является утверждение плана проверок.</w:t>
      </w:r>
      <w:r w:rsidRPr="005505B1">
        <w:rPr>
          <w:rFonts w:ascii="Arial" w:eastAsia="Times New Roman" w:hAnsi="Arial" w:cs="Arial"/>
          <w:sz w:val="24"/>
          <w:szCs w:val="24"/>
          <w:lang w:eastAsia="ru-RU"/>
        </w:rPr>
        <w:br/>
      </w:r>
    </w:p>
    <w:p w14:paraId="34F88348"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3.3. Уведомление о проведении плановых проверок</w:t>
      </w:r>
    </w:p>
    <w:p w14:paraId="3CD14077"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42A2F0D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3.3.1. Основанием для начала административной процедуры является утвержденный план проверок. Плановые проверки проводятся на основании распоряжения о проведении проверки (по типовой форме, утвержденной приказом Министерства экономического 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распоряжении указываются:</w:t>
      </w:r>
      <w:r w:rsidRPr="005505B1">
        <w:rPr>
          <w:rFonts w:ascii="Arial" w:eastAsia="Times New Roman" w:hAnsi="Arial" w:cs="Arial"/>
          <w:sz w:val="24"/>
          <w:szCs w:val="24"/>
          <w:lang w:eastAsia="ru-RU"/>
        </w:rPr>
        <w:br/>
      </w:r>
    </w:p>
    <w:p w14:paraId="7FFF541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наименование уполномоченного органа, а также вид муниципального контроля;</w:t>
      </w:r>
      <w:r w:rsidRPr="005505B1">
        <w:rPr>
          <w:rFonts w:ascii="Arial" w:eastAsia="Times New Roman" w:hAnsi="Arial" w:cs="Arial"/>
          <w:sz w:val="24"/>
          <w:szCs w:val="24"/>
          <w:lang w:eastAsia="ru-RU"/>
        </w:rPr>
        <w:br/>
      </w:r>
    </w:p>
    <w:p w14:paraId="014A796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5505B1">
        <w:rPr>
          <w:rFonts w:ascii="Arial" w:eastAsia="Times New Roman" w:hAnsi="Arial" w:cs="Arial"/>
          <w:sz w:val="24"/>
          <w:szCs w:val="24"/>
          <w:lang w:eastAsia="ru-RU"/>
        </w:rPr>
        <w:br/>
      </w:r>
    </w:p>
    <w:p w14:paraId="211F7BE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5505B1">
        <w:rPr>
          <w:rFonts w:ascii="Arial" w:eastAsia="Times New Roman" w:hAnsi="Arial" w:cs="Arial"/>
          <w:sz w:val="24"/>
          <w:szCs w:val="24"/>
          <w:lang w:eastAsia="ru-RU"/>
        </w:rPr>
        <w:br/>
      </w:r>
    </w:p>
    <w:p w14:paraId="4FE0CB1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цели, задачи, предмет проверки и срок ее проведения;</w:t>
      </w:r>
      <w:r w:rsidRPr="005505B1">
        <w:rPr>
          <w:rFonts w:ascii="Arial" w:eastAsia="Times New Roman" w:hAnsi="Arial" w:cs="Arial"/>
          <w:sz w:val="24"/>
          <w:szCs w:val="24"/>
          <w:lang w:eastAsia="ru-RU"/>
        </w:rPr>
        <w:br/>
      </w:r>
    </w:p>
    <w:p w14:paraId="7DDD3BD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 правовые основания проведения проверки;</w:t>
      </w:r>
      <w:r w:rsidRPr="005505B1">
        <w:rPr>
          <w:rFonts w:ascii="Arial" w:eastAsia="Times New Roman" w:hAnsi="Arial" w:cs="Arial"/>
          <w:sz w:val="24"/>
          <w:szCs w:val="24"/>
          <w:lang w:eastAsia="ru-RU"/>
        </w:rPr>
        <w:br/>
      </w:r>
    </w:p>
    <w:p w14:paraId="2B4C911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5.1) подлежащие проверке обязательные требования и требования, установленные муниципальными правовыми актами;</w:t>
      </w:r>
      <w:r w:rsidRPr="005505B1">
        <w:rPr>
          <w:rFonts w:ascii="Arial" w:eastAsia="Times New Roman" w:hAnsi="Arial" w:cs="Arial"/>
          <w:sz w:val="24"/>
          <w:szCs w:val="24"/>
          <w:lang w:eastAsia="ru-RU"/>
        </w:rPr>
        <w:br/>
      </w:r>
    </w:p>
    <w:p w14:paraId="336753B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6) сроки проведения и перечень мероприятий по контролю, необходимых для достижения целей и задач проведения проверки;</w:t>
      </w:r>
      <w:r w:rsidRPr="005505B1">
        <w:rPr>
          <w:rFonts w:ascii="Arial" w:eastAsia="Times New Roman" w:hAnsi="Arial" w:cs="Arial"/>
          <w:sz w:val="24"/>
          <w:szCs w:val="24"/>
          <w:lang w:eastAsia="ru-RU"/>
        </w:rPr>
        <w:br/>
      </w:r>
    </w:p>
    <w:p w14:paraId="1E03289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7) перечень административных регламентов по осуществлению муниципального контроля;</w:t>
      </w:r>
      <w:r w:rsidRPr="005505B1">
        <w:rPr>
          <w:rFonts w:ascii="Arial" w:eastAsia="Times New Roman" w:hAnsi="Arial" w:cs="Arial"/>
          <w:sz w:val="24"/>
          <w:szCs w:val="24"/>
          <w:lang w:eastAsia="ru-RU"/>
        </w:rPr>
        <w:br/>
      </w:r>
    </w:p>
    <w:p w14:paraId="7A39CB0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8) перечень документов, представление которых необходимо для достижения целей и задач проведения проверки;</w:t>
      </w:r>
      <w:r w:rsidRPr="005505B1">
        <w:rPr>
          <w:rFonts w:ascii="Arial" w:eastAsia="Times New Roman" w:hAnsi="Arial" w:cs="Arial"/>
          <w:sz w:val="24"/>
          <w:szCs w:val="24"/>
          <w:lang w:eastAsia="ru-RU"/>
        </w:rPr>
        <w:br/>
      </w:r>
    </w:p>
    <w:p w14:paraId="162F9E8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9) дата начала и окончания проведения проверки;</w:t>
      </w:r>
      <w:r w:rsidRPr="005505B1">
        <w:rPr>
          <w:rFonts w:ascii="Arial" w:eastAsia="Times New Roman" w:hAnsi="Arial" w:cs="Arial"/>
          <w:sz w:val="24"/>
          <w:szCs w:val="24"/>
          <w:lang w:eastAsia="ru-RU"/>
        </w:rPr>
        <w:br/>
      </w:r>
    </w:p>
    <w:p w14:paraId="3BE1244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10) иные сведения, если это предусмотрено типовой формой распоряжения.</w:t>
      </w:r>
      <w:r w:rsidRPr="005505B1">
        <w:rPr>
          <w:rFonts w:ascii="Arial" w:eastAsia="Times New Roman" w:hAnsi="Arial" w:cs="Arial"/>
          <w:sz w:val="24"/>
          <w:szCs w:val="24"/>
          <w:lang w:eastAsia="ru-RU"/>
        </w:rPr>
        <w:br/>
      </w:r>
    </w:p>
    <w:p w14:paraId="4739174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3.3.2. Специалист органа муниципального контроля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распоряжения о проведении плановой проверки заказным почтовым отправлением с уведомлением о вручении или иным доступным способом.</w:t>
      </w:r>
      <w:r w:rsidRPr="005505B1">
        <w:rPr>
          <w:rFonts w:ascii="Arial" w:eastAsia="Times New Roman" w:hAnsi="Arial" w:cs="Arial"/>
          <w:sz w:val="24"/>
          <w:szCs w:val="24"/>
          <w:lang w:eastAsia="ru-RU"/>
        </w:rPr>
        <w:br/>
      </w:r>
    </w:p>
    <w:p w14:paraId="743EB8B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p>
    <w:p w14:paraId="2541079E"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p>
    <w:p w14:paraId="4ACE08A5"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3.4. Проведение плановых проверок</w:t>
      </w:r>
    </w:p>
    <w:p w14:paraId="5D2E9062"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5E65F5C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 Основанием для начала административной процедуры является издание распоряжения о проведении плановой проверки.</w:t>
      </w:r>
      <w:r w:rsidRPr="005505B1">
        <w:rPr>
          <w:rFonts w:ascii="Arial" w:eastAsia="Times New Roman" w:hAnsi="Arial" w:cs="Arial"/>
          <w:sz w:val="24"/>
          <w:szCs w:val="24"/>
          <w:lang w:eastAsia="ru-RU"/>
        </w:rPr>
        <w:br/>
      </w:r>
    </w:p>
    <w:p w14:paraId="089224D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3.4.2. Проведение плановой проверки осуществляется специалистом или специалистами органа муниципального контроля, указанными в распоряжении о проведении плановой проверки.</w:t>
      </w:r>
      <w:r w:rsidRPr="005505B1">
        <w:rPr>
          <w:rFonts w:ascii="Arial" w:eastAsia="Times New Roman" w:hAnsi="Arial" w:cs="Arial"/>
          <w:sz w:val="24"/>
          <w:szCs w:val="24"/>
          <w:lang w:eastAsia="ru-RU"/>
        </w:rPr>
        <w:br/>
      </w:r>
    </w:p>
    <w:p w14:paraId="699C0E4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3.4.3. Плановая проверка проводится в сроки, указанные в распоряжении о проведении проверки.</w:t>
      </w:r>
      <w:r w:rsidRPr="005505B1">
        <w:rPr>
          <w:rFonts w:ascii="Arial" w:eastAsia="Times New Roman" w:hAnsi="Arial" w:cs="Arial"/>
          <w:sz w:val="24"/>
          <w:szCs w:val="24"/>
          <w:lang w:eastAsia="ru-RU"/>
        </w:rPr>
        <w:br/>
      </w:r>
    </w:p>
    <w:p w14:paraId="22DC2F7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3.4.4. Плановая проверка проводится в форме документарной проверки и (или) выездной.</w:t>
      </w:r>
      <w:r w:rsidRPr="005505B1">
        <w:rPr>
          <w:rFonts w:ascii="Arial" w:eastAsia="Times New Roman" w:hAnsi="Arial" w:cs="Arial"/>
          <w:sz w:val="24"/>
          <w:szCs w:val="24"/>
          <w:lang w:eastAsia="ru-RU"/>
        </w:rPr>
        <w:br/>
      </w:r>
    </w:p>
    <w:p w14:paraId="74154C6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3.4.5. Документарная проверка проводится по месту нахождения органа муниципального контроля.</w:t>
      </w:r>
      <w:r w:rsidRPr="005505B1">
        <w:rPr>
          <w:rFonts w:ascii="Arial" w:eastAsia="Times New Roman" w:hAnsi="Arial" w:cs="Arial"/>
          <w:sz w:val="24"/>
          <w:szCs w:val="24"/>
          <w:lang w:eastAsia="ru-RU"/>
        </w:rPr>
        <w:br/>
      </w:r>
    </w:p>
    <w:p w14:paraId="70220940"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3.4.6. В процессе проведения документарной проверки должностное лицо или должностные лица органа муниципального контроля рассматривают документы юридического лица, индивидуального предпринимателя, имеющиеся в распоряжении органа муниципального контроля,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w:t>
      </w:r>
      <w:r w:rsidRPr="005505B1">
        <w:rPr>
          <w:rFonts w:ascii="Arial" w:eastAsia="Times New Roman" w:hAnsi="Arial" w:cs="Arial"/>
          <w:sz w:val="24"/>
          <w:szCs w:val="24"/>
          <w:lang w:eastAsia="ru-RU"/>
        </w:rPr>
        <w:lastRenderedPageBreak/>
        <w:t>предпринимателя.</w:t>
      </w:r>
      <w:r w:rsidRPr="005505B1">
        <w:rPr>
          <w:rFonts w:ascii="Arial" w:eastAsia="Times New Roman" w:hAnsi="Arial" w:cs="Arial"/>
          <w:sz w:val="24"/>
          <w:szCs w:val="24"/>
          <w:lang w:eastAsia="ru-RU"/>
        </w:rPr>
        <w:br/>
      </w:r>
    </w:p>
    <w:p w14:paraId="64C9CEA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3.4.7.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о проведении документарной проверки.</w:t>
      </w:r>
      <w:r w:rsidRPr="005505B1">
        <w:rPr>
          <w:rFonts w:ascii="Arial" w:eastAsia="Times New Roman" w:hAnsi="Arial" w:cs="Arial"/>
          <w:sz w:val="24"/>
          <w:szCs w:val="24"/>
          <w:lang w:eastAsia="ru-RU"/>
        </w:rPr>
        <w:br/>
      </w:r>
    </w:p>
    <w:p w14:paraId="2D0A37AF"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5505B1">
        <w:rPr>
          <w:rFonts w:ascii="Arial" w:eastAsia="Times New Roman" w:hAnsi="Arial" w:cs="Arial"/>
          <w:sz w:val="24"/>
          <w:szCs w:val="24"/>
          <w:lang w:eastAsia="ru-RU"/>
        </w:rPr>
        <w:br/>
      </w:r>
    </w:p>
    <w:p w14:paraId="7C070BF0"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В течение десяти рабочих дней со дня получения мотивированного запроса юридическое лицо, индивидуальный предприниматель обязаны направить в орган муниципального контроля указанные в запросе документы.</w:t>
      </w:r>
      <w:r w:rsidRPr="005505B1">
        <w:rPr>
          <w:rFonts w:ascii="Arial" w:eastAsia="Times New Roman" w:hAnsi="Arial" w:cs="Arial"/>
          <w:sz w:val="24"/>
          <w:szCs w:val="24"/>
          <w:lang w:eastAsia="ru-RU"/>
        </w:rPr>
        <w:br/>
      </w:r>
    </w:p>
    <w:p w14:paraId="3561EE7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5505B1">
        <w:rPr>
          <w:rFonts w:ascii="Arial" w:eastAsia="Times New Roman" w:hAnsi="Arial" w:cs="Arial"/>
          <w:sz w:val="24"/>
          <w:szCs w:val="24"/>
          <w:lang w:eastAsia="ru-RU"/>
        </w:rPr>
        <w:br/>
      </w:r>
    </w:p>
    <w:p w14:paraId="090579C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5505B1">
        <w:rPr>
          <w:rFonts w:ascii="Arial" w:eastAsia="Times New Roman" w:hAnsi="Arial" w:cs="Arial"/>
          <w:sz w:val="24"/>
          <w:szCs w:val="24"/>
          <w:lang w:eastAsia="ru-RU"/>
        </w:rPr>
        <w:br/>
      </w:r>
    </w:p>
    <w:p w14:paraId="321DDCD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в пункте 3.4.8 подраздела 3.4 раздела 3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5505B1">
        <w:rPr>
          <w:rFonts w:ascii="Arial" w:eastAsia="Times New Roman" w:hAnsi="Arial" w:cs="Arial"/>
          <w:sz w:val="24"/>
          <w:szCs w:val="24"/>
          <w:lang w:eastAsia="ru-RU"/>
        </w:rPr>
        <w:br/>
      </w:r>
    </w:p>
    <w:p w14:paraId="3EAE5FF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 При проведении выездной проверки запрещается требовать </w:t>
      </w:r>
      <w:r w:rsidRPr="005505B1">
        <w:rPr>
          <w:rFonts w:ascii="Arial" w:eastAsia="Times New Roman" w:hAnsi="Arial" w:cs="Arial"/>
          <w:sz w:val="24"/>
          <w:szCs w:val="24"/>
          <w:lang w:eastAsia="ru-RU"/>
        </w:rPr>
        <w:lastRenderedPageBreak/>
        <w:t>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5505B1">
        <w:rPr>
          <w:rFonts w:ascii="Arial" w:eastAsia="Times New Roman" w:hAnsi="Arial" w:cs="Arial"/>
          <w:sz w:val="24"/>
          <w:szCs w:val="24"/>
          <w:lang w:eastAsia="ru-RU"/>
        </w:rPr>
        <w:br/>
      </w:r>
    </w:p>
    <w:p w14:paraId="42A3D56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5505B1">
        <w:rPr>
          <w:rFonts w:ascii="Arial" w:eastAsia="Times New Roman" w:hAnsi="Arial" w:cs="Arial"/>
          <w:sz w:val="24"/>
          <w:szCs w:val="24"/>
          <w:lang w:eastAsia="ru-RU"/>
        </w:rPr>
        <w:br/>
      </w:r>
    </w:p>
    <w:p w14:paraId="223FA2DF"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3.4.12.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sidRPr="005505B1">
        <w:rPr>
          <w:rFonts w:ascii="Arial" w:eastAsia="Times New Roman" w:hAnsi="Arial" w:cs="Arial"/>
          <w:sz w:val="24"/>
          <w:szCs w:val="24"/>
          <w:lang w:eastAsia="ru-RU"/>
        </w:rPr>
        <w:br/>
      </w:r>
    </w:p>
    <w:p w14:paraId="7E580A8B"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3.4.13. Выездная проверка проводится в случае, если при документарной проверке не представляется возможным:</w:t>
      </w:r>
      <w:r w:rsidRPr="005505B1">
        <w:rPr>
          <w:rFonts w:ascii="Arial" w:eastAsia="Times New Roman" w:hAnsi="Arial" w:cs="Arial"/>
          <w:sz w:val="24"/>
          <w:szCs w:val="24"/>
          <w:lang w:eastAsia="ru-RU"/>
        </w:rPr>
        <w:br/>
      </w:r>
    </w:p>
    <w:p w14:paraId="129965EB"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5505B1">
        <w:rPr>
          <w:rFonts w:ascii="Arial" w:eastAsia="Times New Roman" w:hAnsi="Arial" w:cs="Arial"/>
          <w:sz w:val="24"/>
          <w:szCs w:val="24"/>
          <w:lang w:eastAsia="ru-RU"/>
        </w:rPr>
        <w:br/>
      </w:r>
    </w:p>
    <w:p w14:paraId="21E79FBF"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5505B1">
        <w:rPr>
          <w:rFonts w:ascii="Arial" w:eastAsia="Times New Roman" w:hAnsi="Arial" w:cs="Arial"/>
          <w:sz w:val="24"/>
          <w:szCs w:val="24"/>
          <w:lang w:eastAsia="ru-RU"/>
        </w:rPr>
        <w:br/>
      </w:r>
    </w:p>
    <w:p w14:paraId="4DE81EC7"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3.4.14.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5505B1">
        <w:rPr>
          <w:rFonts w:ascii="Arial" w:eastAsia="Times New Roman" w:hAnsi="Arial" w:cs="Arial"/>
          <w:sz w:val="24"/>
          <w:szCs w:val="24"/>
          <w:lang w:eastAsia="ru-RU"/>
        </w:rPr>
        <w:br/>
      </w:r>
    </w:p>
    <w:p w14:paraId="5CF1A19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3.4.15.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 отсутствии оснований, </w:t>
      </w:r>
      <w:r w:rsidRPr="005505B1">
        <w:rPr>
          <w:rFonts w:ascii="Arial" w:eastAsia="Times New Roman" w:hAnsi="Arial" w:cs="Arial"/>
          <w:sz w:val="24"/>
          <w:szCs w:val="24"/>
          <w:lang w:eastAsia="ru-RU"/>
        </w:rPr>
        <w:lastRenderedPageBreak/>
        <w:t>предусмотренных частью 2 указанной статьи, проведение плановой проверки прекращается, о чем составляется соответствующий акт.</w:t>
      </w:r>
      <w:r w:rsidRPr="005505B1">
        <w:rPr>
          <w:rFonts w:ascii="Arial" w:eastAsia="Times New Roman" w:hAnsi="Arial" w:cs="Arial"/>
          <w:sz w:val="24"/>
          <w:szCs w:val="24"/>
          <w:lang w:eastAsia="ru-RU"/>
        </w:rPr>
        <w:br/>
      </w:r>
    </w:p>
    <w:p w14:paraId="3CD01962"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3.4.16.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sidRPr="005505B1">
        <w:rPr>
          <w:rFonts w:ascii="Arial" w:eastAsia="Times New Roman" w:hAnsi="Arial" w:cs="Arial"/>
          <w:sz w:val="24"/>
          <w:szCs w:val="24"/>
          <w:lang w:eastAsia="ru-RU"/>
        </w:rPr>
        <w:br/>
      </w:r>
    </w:p>
    <w:p w14:paraId="166A990C"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3.4.17.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sidRPr="005505B1">
        <w:rPr>
          <w:rFonts w:ascii="Arial" w:eastAsia="Times New Roman" w:hAnsi="Arial" w:cs="Arial"/>
          <w:sz w:val="24"/>
          <w:szCs w:val="24"/>
          <w:lang w:eastAsia="ru-RU"/>
        </w:rPr>
        <w:br/>
      </w:r>
    </w:p>
    <w:p w14:paraId="127E300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3.4.18.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5505B1">
        <w:rPr>
          <w:rFonts w:ascii="Arial" w:eastAsia="Times New Roman" w:hAnsi="Arial" w:cs="Arial"/>
          <w:sz w:val="24"/>
          <w:szCs w:val="24"/>
          <w:lang w:eastAsia="ru-RU"/>
        </w:rPr>
        <w:br/>
      </w:r>
    </w:p>
    <w:p w14:paraId="0E059879"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3.4.19. Результатом административной процедуры является проведение плановой проверки.</w:t>
      </w:r>
      <w:r w:rsidRPr="005505B1">
        <w:rPr>
          <w:rFonts w:ascii="Arial" w:eastAsia="Times New Roman" w:hAnsi="Arial" w:cs="Arial"/>
          <w:sz w:val="24"/>
          <w:szCs w:val="24"/>
          <w:lang w:eastAsia="ru-RU"/>
        </w:rPr>
        <w:br/>
      </w:r>
    </w:p>
    <w:p w14:paraId="07B70D3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3.4.20.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должностное лицо органа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5505B1">
        <w:rPr>
          <w:rFonts w:ascii="Arial" w:eastAsia="Times New Roman" w:hAnsi="Arial" w:cs="Arial"/>
          <w:sz w:val="24"/>
          <w:szCs w:val="24"/>
          <w:lang w:eastAsia="ru-RU"/>
        </w:rPr>
        <w:br/>
      </w:r>
    </w:p>
    <w:p w14:paraId="14828D63"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3.5. Проведение внеплановых проверок</w:t>
      </w:r>
    </w:p>
    <w:p w14:paraId="6F76CE5A"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3BD74629"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3.5.1. Основанием для начала административной процедуры является:</w:t>
      </w:r>
      <w:r w:rsidRPr="005505B1">
        <w:rPr>
          <w:rFonts w:ascii="Arial" w:eastAsia="Times New Roman" w:hAnsi="Arial" w:cs="Arial"/>
          <w:sz w:val="24"/>
          <w:szCs w:val="24"/>
          <w:lang w:eastAsia="ru-RU"/>
        </w:rPr>
        <w:br/>
      </w:r>
    </w:p>
    <w:p w14:paraId="4CAB6949"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5505B1">
        <w:rPr>
          <w:rFonts w:ascii="Arial" w:eastAsia="Times New Roman" w:hAnsi="Arial" w:cs="Arial"/>
          <w:sz w:val="24"/>
          <w:szCs w:val="24"/>
          <w:lang w:eastAsia="ru-RU"/>
        </w:rPr>
        <w:br/>
      </w:r>
    </w:p>
    <w:p w14:paraId="66F2FFEA"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5505B1">
        <w:rPr>
          <w:rFonts w:ascii="Arial" w:eastAsia="Times New Roman" w:hAnsi="Arial" w:cs="Arial"/>
          <w:sz w:val="24"/>
          <w:szCs w:val="24"/>
          <w:lang w:eastAsia="ru-RU"/>
        </w:rPr>
        <w:br/>
      </w:r>
    </w:p>
    <w:p w14:paraId="1350B184"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местного самоуправления, из средств массовой информации о следующих фактах:</w:t>
      </w:r>
      <w:r w:rsidRPr="005505B1">
        <w:rPr>
          <w:rFonts w:ascii="Arial" w:eastAsia="Times New Roman" w:hAnsi="Arial" w:cs="Arial"/>
          <w:sz w:val="24"/>
          <w:szCs w:val="24"/>
          <w:lang w:eastAsia="ru-RU"/>
        </w:rPr>
        <w:br/>
      </w:r>
    </w:p>
    <w:p w14:paraId="19B6D1F3"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5505B1">
        <w:rPr>
          <w:rFonts w:ascii="Arial" w:eastAsia="Times New Roman" w:hAnsi="Arial" w:cs="Arial"/>
          <w:sz w:val="24"/>
          <w:szCs w:val="24"/>
          <w:lang w:eastAsia="ru-RU"/>
        </w:rPr>
        <w:br/>
      </w:r>
    </w:p>
    <w:p w14:paraId="15A1053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5505B1">
        <w:rPr>
          <w:rFonts w:ascii="Arial" w:eastAsia="Times New Roman" w:hAnsi="Arial" w:cs="Arial"/>
          <w:sz w:val="24"/>
          <w:szCs w:val="24"/>
          <w:lang w:eastAsia="ru-RU"/>
        </w:rPr>
        <w:br/>
      </w:r>
    </w:p>
    <w:p w14:paraId="5D51A95B"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p>
    <w:p w14:paraId="20DADF8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p>
    <w:p w14:paraId="07BD0A5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3.5.2. 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подпункте 3 пункта 3.5.1 подраздела 3.5 раздела III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3 пункта 3.5.1 подраздела 3.5 раздела III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5505B1">
        <w:rPr>
          <w:rFonts w:ascii="Arial" w:eastAsia="Times New Roman" w:hAnsi="Arial" w:cs="Arial"/>
          <w:sz w:val="24"/>
          <w:szCs w:val="24"/>
          <w:lang w:eastAsia="ru-RU"/>
        </w:rPr>
        <w:br/>
      </w:r>
    </w:p>
    <w:p w14:paraId="7A437BF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рассмотрении обращений и заявлений, информации о фактах, указанных в пункте 3.5.1 подраздела 3.5 раздела III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5505B1">
        <w:rPr>
          <w:rFonts w:ascii="Arial" w:eastAsia="Times New Roman" w:hAnsi="Arial" w:cs="Arial"/>
          <w:sz w:val="24"/>
          <w:szCs w:val="24"/>
          <w:lang w:eastAsia="ru-RU"/>
        </w:rPr>
        <w:br/>
      </w:r>
    </w:p>
    <w:p w14:paraId="09F74E9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3.5.1 подраздела 3.5 раздела III настоящего Административного регламента, уполномоченными должностными лицами органа муниципального контроля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муниципального контроля,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5505B1">
        <w:rPr>
          <w:rFonts w:ascii="Arial" w:eastAsia="Times New Roman" w:hAnsi="Arial" w:cs="Arial"/>
          <w:sz w:val="24"/>
          <w:szCs w:val="24"/>
          <w:lang w:eastAsia="ru-RU"/>
        </w:rPr>
        <w:br/>
      </w:r>
    </w:p>
    <w:p w14:paraId="6F8F59A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По решению руководителя (заместителя руководителя) органа муниципального контроля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5505B1">
        <w:rPr>
          <w:rFonts w:ascii="Arial" w:eastAsia="Times New Roman" w:hAnsi="Arial" w:cs="Arial"/>
          <w:sz w:val="24"/>
          <w:szCs w:val="24"/>
          <w:lang w:eastAsia="ru-RU"/>
        </w:rPr>
        <w:br/>
      </w:r>
    </w:p>
    <w:p w14:paraId="696FA1E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Орган муниципального контроля вправе обратиться в суд с иском о взыскании с гражданина, в том числе с юридического лица, индивидуального </w:t>
      </w:r>
      <w:r w:rsidRPr="005505B1">
        <w:rPr>
          <w:rFonts w:ascii="Arial" w:eastAsia="Times New Roman" w:hAnsi="Arial" w:cs="Arial"/>
          <w:sz w:val="24"/>
          <w:szCs w:val="24"/>
          <w:lang w:eastAsia="ru-RU"/>
        </w:rPr>
        <w:lastRenderedPageBreak/>
        <w:t>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5505B1">
        <w:rPr>
          <w:rFonts w:ascii="Arial" w:eastAsia="Times New Roman" w:hAnsi="Arial" w:cs="Arial"/>
          <w:sz w:val="24"/>
          <w:szCs w:val="24"/>
          <w:lang w:eastAsia="ru-RU"/>
        </w:rPr>
        <w:br/>
      </w:r>
    </w:p>
    <w:p w14:paraId="7AA3F2E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3.5.3. Внеплановая проверка проводится в форме документарной проверки и (или) выездной проверки в порядке, установленном пунктами 3.4.5 - 3.4.17 подраздела 3.4 раздела 3 настоящего административного регламента.</w:t>
      </w:r>
      <w:r w:rsidRPr="005505B1">
        <w:rPr>
          <w:rFonts w:ascii="Arial" w:eastAsia="Times New Roman" w:hAnsi="Arial" w:cs="Arial"/>
          <w:sz w:val="24"/>
          <w:szCs w:val="24"/>
          <w:lang w:eastAsia="ru-RU"/>
        </w:rPr>
        <w:br/>
      </w:r>
    </w:p>
    <w:p w14:paraId="7EAAD17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3.5.4. Проведение внеплановой проверки включает в себя:</w:t>
      </w:r>
      <w:r w:rsidRPr="005505B1">
        <w:rPr>
          <w:rFonts w:ascii="Arial" w:eastAsia="Times New Roman" w:hAnsi="Arial" w:cs="Arial"/>
          <w:sz w:val="24"/>
          <w:szCs w:val="24"/>
          <w:lang w:eastAsia="ru-RU"/>
        </w:rPr>
        <w:br/>
      </w:r>
    </w:p>
    <w:p w14:paraId="7A33007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издание распоряжения о проведении внеплановой проверки;</w:t>
      </w:r>
      <w:r w:rsidRPr="005505B1">
        <w:rPr>
          <w:rFonts w:ascii="Arial" w:eastAsia="Times New Roman" w:hAnsi="Arial" w:cs="Arial"/>
          <w:sz w:val="24"/>
          <w:szCs w:val="24"/>
          <w:lang w:eastAsia="ru-RU"/>
        </w:rPr>
        <w:br/>
      </w:r>
    </w:p>
    <w:p w14:paraId="11A602F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согласование с органами прокуратуры проведения внеплановой проверки;</w:t>
      </w:r>
      <w:r w:rsidRPr="005505B1">
        <w:rPr>
          <w:rFonts w:ascii="Arial" w:eastAsia="Times New Roman" w:hAnsi="Arial" w:cs="Arial"/>
          <w:sz w:val="24"/>
          <w:szCs w:val="24"/>
          <w:lang w:eastAsia="ru-RU"/>
        </w:rPr>
        <w:br/>
      </w:r>
    </w:p>
    <w:p w14:paraId="28CD867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уведомление о проведении внеплановой проверки юридического лица;</w:t>
      </w:r>
      <w:r w:rsidRPr="005505B1">
        <w:rPr>
          <w:rFonts w:ascii="Arial" w:eastAsia="Times New Roman" w:hAnsi="Arial" w:cs="Arial"/>
          <w:sz w:val="24"/>
          <w:szCs w:val="24"/>
          <w:lang w:eastAsia="ru-RU"/>
        </w:rPr>
        <w:br/>
      </w:r>
    </w:p>
    <w:p w14:paraId="6FAB716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проведение внеплановой проверки.</w:t>
      </w:r>
      <w:r w:rsidRPr="005505B1">
        <w:rPr>
          <w:rFonts w:ascii="Arial" w:eastAsia="Times New Roman" w:hAnsi="Arial" w:cs="Arial"/>
          <w:sz w:val="24"/>
          <w:szCs w:val="24"/>
          <w:lang w:eastAsia="ru-RU"/>
        </w:rPr>
        <w:br/>
      </w:r>
    </w:p>
    <w:p w14:paraId="1F2B03F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3.5.5. Внеплановая выездная проверка юридических лиц, индивидуальных предпринимателей может быть проведена по основаниям, указанным в подпунктах "а" и "б" части 2 пункта 3.5.1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5505B1">
        <w:rPr>
          <w:rFonts w:ascii="Arial" w:eastAsia="Times New Roman" w:hAnsi="Arial" w:cs="Arial"/>
          <w:sz w:val="24"/>
          <w:szCs w:val="24"/>
          <w:lang w:eastAsia="ru-RU"/>
        </w:rPr>
        <w:br/>
      </w:r>
    </w:p>
    <w:p w14:paraId="504307F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3.5.6. Форма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505B1">
        <w:rPr>
          <w:rFonts w:ascii="Arial" w:eastAsia="Times New Roman" w:hAnsi="Arial" w:cs="Arial"/>
          <w:sz w:val="24"/>
          <w:szCs w:val="24"/>
          <w:lang w:eastAsia="ru-RU"/>
        </w:rPr>
        <w:br/>
      </w:r>
    </w:p>
    <w:p w14:paraId="3694AF1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3.5.7. Порядок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от 27.03.2009 N 93.</w:t>
      </w:r>
      <w:r w:rsidRPr="005505B1">
        <w:rPr>
          <w:rFonts w:ascii="Arial" w:eastAsia="Times New Roman" w:hAnsi="Arial" w:cs="Arial"/>
          <w:sz w:val="24"/>
          <w:szCs w:val="24"/>
          <w:lang w:eastAsia="ru-RU"/>
        </w:rPr>
        <w:br/>
      </w:r>
    </w:p>
    <w:p w14:paraId="010F1AC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3.5.8. О проведении внеплановой выездной проверки, за исключением внеплановой выездной проверки, основания проведения которой указаны в подпункте 3 пункта 3.5.1 подраздела 3.5 раздела III настоящего Административного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5505B1">
        <w:rPr>
          <w:rFonts w:ascii="Arial" w:eastAsia="Times New Roman" w:hAnsi="Arial" w:cs="Arial"/>
          <w:sz w:val="24"/>
          <w:szCs w:val="24"/>
          <w:lang w:eastAsia="ru-RU"/>
        </w:rPr>
        <w:br/>
      </w:r>
    </w:p>
    <w:p w14:paraId="3B83B21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частями 6 и 7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органы прокуратуры в течение двадцати четырех часов.</w:t>
      </w:r>
      <w:r w:rsidRPr="005505B1">
        <w:rPr>
          <w:rFonts w:ascii="Arial" w:eastAsia="Times New Roman" w:hAnsi="Arial" w:cs="Arial"/>
          <w:sz w:val="24"/>
          <w:szCs w:val="24"/>
          <w:lang w:eastAsia="ru-RU"/>
        </w:rPr>
        <w:br/>
      </w:r>
    </w:p>
    <w:p w14:paraId="4654F09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3.5.10. Срок исполнения административных процедур:</w:t>
      </w:r>
      <w:r w:rsidRPr="005505B1">
        <w:rPr>
          <w:rFonts w:ascii="Arial" w:eastAsia="Times New Roman" w:hAnsi="Arial" w:cs="Arial"/>
          <w:sz w:val="24"/>
          <w:szCs w:val="24"/>
          <w:lang w:eastAsia="ru-RU"/>
        </w:rPr>
        <w:br/>
      </w:r>
    </w:p>
    <w:p w14:paraId="439F491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издание распоряжения о проведении внеплановой проверки - не более 5 рабочих дней;</w:t>
      </w:r>
      <w:r w:rsidRPr="005505B1">
        <w:rPr>
          <w:rFonts w:ascii="Arial" w:eastAsia="Times New Roman" w:hAnsi="Arial" w:cs="Arial"/>
          <w:sz w:val="24"/>
          <w:szCs w:val="24"/>
          <w:lang w:eastAsia="ru-RU"/>
        </w:rPr>
        <w:br/>
      </w:r>
    </w:p>
    <w:p w14:paraId="50C3EEF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согласование с органами прокуратуры проведения внеплановой проверки - 1 рабочий день;</w:t>
      </w:r>
      <w:r w:rsidRPr="005505B1">
        <w:rPr>
          <w:rFonts w:ascii="Arial" w:eastAsia="Times New Roman" w:hAnsi="Arial" w:cs="Arial"/>
          <w:sz w:val="24"/>
          <w:szCs w:val="24"/>
          <w:lang w:eastAsia="ru-RU"/>
        </w:rPr>
        <w:br/>
      </w:r>
    </w:p>
    <w:p w14:paraId="07B2697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5505B1">
        <w:rPr>
          <w:rFonts w:ascii="Arial" w:eastAsia="Times New Roman" w:hAnsi="Arial" w:cs="Arial"/>
          <w:sz w:val="24"/>
          <w:szCs w:val="24"/>
          <w:lang w:eastAsia="ru-RU"/>
        </w:rPr>
        <w:br/>
      </w:r>
    </w:p>
    <w:p w14:paraId="6285EDB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проведение внеплановой проверки - не более 20 рабочих дней (50 часов для малого предприятия, 15 часов для микропредприятия в год).</w:t>
      </w:r>
      <w:r w:rsidRPr="005505B1">
        <w:rPr>
          <w:rFonts w:ascii="Arial" w:eastAsia="Times New Roman" w:hAnsi="Arial" w:cs="Arial"/>
          <w:sz w:val="24"/>
          <w:szCs w:val="24"/>
          <w:lang w:eastAsia="ru-RU"/>
        </w:rPr>
        <w:br/>
      </w:r>
    </w:p>
    <w:p w14:paraId="46FDC21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3.5.11. Результатом административной процедуры является проведение документарной или выездной внеплановой проверки.</w:t>
      </w:r>
      <w:r w:rsidRPr="005505B1">
        <w:rPr>
          <w:rFonts w:ascii="Arial" w:eastAsia="Times New Roman" w:hAnsi="Arial" w:cs="Arial"/>
          <w:sz w:val="24"/>
          <w:szCs w:val="24"/>
          <w:lang w:eastAsia="ru-RU"/>
        </w:rPr>
        <w:br/>
      </w:r>
    </w:p>
    <w:p w14:paraId="100B340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r w:rsidRPr="005505B1">
        <w:rPr>
          <w:rFonts w:ascii="Arial" w:eastAsia="Times New Roman" w:hAnsi="Arial" w:cs="Arial"/>
          <w:sz w:val="24"/>
          <w:szCs w:val="24"/>
          <w:lang w:eastAsia="ru-RU"/>
        </w:rPr>
        <w:br/>
      </w:r>
    </w:p>
    <w:p w14:paraId="18D71A27"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3.6. Оформление результатов проверок</w:t>
      </w:r>
    </w:p>
    <w:p w14:paraId="0F131373"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69DDEEF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3.6.1. По результатам проведенной проверки специалистами отдела, проводящими проверку, составляется акт проверки по установленной форме в двух экземплярах.</w:t>
      </w:r>
      <w:r w:rsidRPr="005505B1">
        <w:rPr>
          <w:rFonts w:ascii="Arial" w:eastAsia="Times New Roman" w:hAnsi="Arial" w:cs="Arial"/>
          <w:sz w:val="24"/>
          <w:szCs w:val="24"/>
          <w:lang w:eastAsia="ru-RU"/>
        </w:rPr>
        <w:br/>
      </w:r>
    </w:p>
    <w:p w14:paraId="0225E29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3.6.2. Типовая форма акта проведения проверки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w:t>
      </w:r>
      <w:r w:rsidRPr="005505B1">
        <w:rPr>
          <w:rFonts w:ascii="Arial" w:eastAsia="Times New Roman" w:hAnsi="Arial" w:cs="Arial"/>
          <w:sz w:val="24"/>
          <w:szCs w:val="24"/>
          <w:lang w:eastAsia="ru-RU"/>
        </w:rPr>
        <w:lastRenderedPageBreak/>
        <w:t>контроля (надзора) и муниципального контроля".</w:t>
      </w:r>
      <w:r w:rsidRPr="005505B1">
        <w:rPr>
          <w:rFonts w:ascii="Arial" w:eastAsia="Times New Roman" w:hAnsi="Arial" w:cs="Arial"/>
          <w:sz w:val="24"/>
          <w:szCs w:val="24"/>
          <w:lang w:eastAsia="ru-RU"/>
        </w:rPr>
        <w:br/>
      </w:r>
    </w:p>
    <w:p w14:paraId="027342D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3.6.3. В акте проверки указываются:</w:t>
      </w:r>
      <w:r w:rsidRPr="005505B1">
        <w:rPr>
          <w:rFonts w:ascii="Arial" w:eastAsia="Times New Roman" w:hAnsi="Arial" w:cs="Arial"/>
          <w:sz w:val="24"/>
          <w:szCs w:val="24"/>
          <w:lang w:eastAsia="ru-RU"/>
        </w:rPr>
        <w:br/>
      </w:r>
    </w:p>
    <w:p w14:paraId="1AD795C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дата, время и место составления акта проверки;</w:t>
      </w:r>
      <w:r w:rsidRPr="005505B1">
        <w:rPr>
          <w:rFonts w:ascii="Arial" w:eastAsia="Times New Roman" w:hAnsi="Arial" w:cs="Arial"/>
          <w:sz w:val="24"/>
          <w:szCs w:val="24"/>
          <w:lang w:eastAsia="ru-RU"/>
        </w:rPr>
        <w:br/>
      </w:r>
    </w:p>
    <w:p w14:paraId="5B9A178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наименование уполномоченного органа;</w:t>
      </w:r>
      <w:r w:rsidRPr="005505B1">
        <w:rPr>
          <w:rFonts w:ascii="Arial" w:eastAsia="Times New Roman" w:hAnsi="Arial" w:cs="Arial"/>
          <w:sz w:val="24"/>
          <w:szCs w:val="24"/>
          <w:lang w:eastAsia="ru-RU"/>
        </w:rPr>
        <w:br/>
      </w:r>
    </w:p>
    <w:p w14:paraId="4185949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дата и номер распоряжения;</w:t>
      </w:r>
      <w:r w:rsidRPr="005505B1">
        <w:rPr>
          <w:rFonts w:ascii="Arial" w:eastAsia="Times New Roman" w:hAnsi="Arial" w:cs="Arial"/>
          <w:sz w:val="24"/>
          <w:szCs w:val="24"/>
          <w:lang w:eastAsia="ru-RU"/>
        </w:rPr>
        <w:br/>
      </w:r>
    </w:p>
    <w:p w14:paraId="3CA2836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фамилии, имена, отчества (при наличии) и должности должностного лица или должностных лиц, проводивших проверку;</w:t>
      </w:r>
      <w:r w:rsidRPr="005505B1">
        <w:rPr>
          <w:rFonts w:ascii="Arial" w:eastAsia="Times New Roman" w:hAnsi="Arial" w:cs="Arial"/>
          <w:sz w:val="24"/>
          <w:szCs w:val="24"/>
          <w:lang w:eastAsia="ru-RU"/>
        </w:rPr>
        <w:br/>
      </w:r>
    </w:p>
    <w:p w14:paraId="4197EDB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5505B1">
        <w:rPr>
          <w:rFonts w:ascii="Arial" w:eastAsia="Times New Roman" w:hAnsi="Arial" w:cs="Arial"/>
          <w:sz w:val="24"/>
          <w:szCs w:val="24"/>
          <w:lang w:eastAsia="ru-RU"/>
        </w:rPr>
        <w:br/>
      </w:r>
    </w:p>
    <w:p w14:paraId="7C887E5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6) дата, время, продолжительность и место проведения проверки;</w:t>
      </w:r>
      <w:r w:rsidRPr="005505B1">
        <w:rPr>
          <w:rFonts w:ascii="Arial" w:eastAsia="Times New Roman" w:hAnsi="Arial" w:cs="Arial"/>
          <w:sz w:val="24"/>
          <w:szCs w:val="24"/>
          <w:lang w:eastAsia="ru-RU"/>
        </w:rPr>
        <w:br/>
      </w:r>
    </w:p>
    <w:p w14:paraId="1B64CF0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sidRPr="005505B1">
        <w:rPr>
          <w:rFonts w:ascii="Arial" w:eastAsia="Times New Roman" w:hAnsi="Arial" w:cs="Arial"/>
          <w:sz w:val="24"/>
          <w:szCs w:val="24"/>
          <w:lang w:eastAsia="ru-RU"/>
        </w:rPr>
        <w:br/>
      </w:r>
    </w:p>
    <w:p w14:paraId="0566917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5505B1">
        <w:rPr>
          <w:rFonts w:ascii="Arial" w:eastAsia="Times New Roman" w:hAnsi="Arial" w:cs="Arial"/>
          <w:sz w:val="24"/>
          <w:szCs w:val="24"/>
          <w:lang w:eastAsia="ru-RU"/>
        </w:rPr>
        <w:br/>
      </w:r>
    </w:p>
    <w:p w14:paraId="4AE740D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9) подписи должностного лица или должностных лиц, проводивших проверку.</w:t>
      </w:r>
      <w:r w:rsidRPr="005505B1">
        <w:rPr>
          <w:rFonts w:ascii="Arial" w:eastAsia="Times New Roman" w:hAnsi="Arial" w:cs="Arial"/>
          <w:sz w:val="24"/>
          <w:szCs w:val="24"/>
          <w:lang w:eastAsia="ru-RU"/>
        </w:rPr>
        <w:br/>
      </w:r>
    </w:p>
    <w:p w14:paraId="24B07F2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3.6.4. К акту проверки прилагаются протоколы или заключения проведенных исследований, испытаний и экспертиз, объяснения работников юридического лица, на которых возлагается ответственность за нарушение обязательных требований, предписание об устранении выявленных нарушений и иные, связанные с результатами проверки документы или их копии.</w:t>
      </w:r>
      <w:r w:rsidRPr="005505B1">
        <w:rPr>
          <w:rFonts w:ascii="Arial" w:eastAsia="Times New Roman" w:hAnsi="Arial" w:cs="Arial"/>
          <w:sz w:val="24"/>
          <w:szCs w:val="24"/>
          <w:lang w:eastAsia="ru-RU"/>
        </w:rPr>
        <w:br/>
      </w:r>
    </w:p>
    <w:p w14:paraId="220AFAB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w:t>
      </w:r>
      <w:r w:rsidRPr="005505B1">
        <w:rPr>
          <w:rFonts w:ascii="Arial" w:eastAsia="Times New Roman" w:hAnsi="Arial" w:cs="Arial"/>
          <w:sz w:val="24"/>
          <w:szCs w:val="24"/>
          <w:lang w:eastAsia="ru-RU"/>
        </w:rPr>
        <w:lastRenderedPageBreak/>
        <w:t>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5505B1">
        <w:rPr>
          <w:rFonts w:ascii="Arial" w:eastAsia="Times New Roman" w:hAnsi="Arial" w:cs="Arial"/>
          <w:sz w:val="24"/>
          <w:szCs w:val="24"/>
          <w:lang w:eastAsia="ru-RU"/>
        </w:rPr>
        <w:br/>
      </w:r>
    </w:p>
    <w:p w14:paraId="1A405E5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r w:rsidRPr="005505B1">
        <w:rPr>
          <w:rFonts w:ascii="Arial" w:eastAsia="Times New Roman" w:hAnsi="Arial" w:cs="Arial"/>
          <w:sz w:val="24"/>
          <w:szCs w:val="24"/>
          <w:lang w:eastAsia="ru-RU"/>
        </w:rPr>
        <w:br/>
      </w:r>
    </w:p>
    <w:p w14:paraId="3270547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5505B1">
        <w:rPr>
          <w:rFonts w:ascii="Arial" w:eastAsia="Times New Roman" w:hAnsi="Arial" w:cs="Arial"/>
          <w:sz w:val="24"/>
          <w:szCs w:val="24"/>
          <w:lang w:eastAsia="ru-RU"/>
        </w:rPr>
        <w:br/>
      </w:r>
    </w:p>
    <w:p w14:paraId="1A648AA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3.6.7. По окончании проверки должностными лицами уполномоченного органа осуществляется запись о проведенной проверке в журнал учета проверок,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должностного лица или должностных лиц, проводящих проверку, его или их подписи.</w:t>
      </w:r>
      <w:r w:rsidRPr="005505B1">
        <w:rPr>
          <w:rFonts w:ascii="Arial" w:eastAsia="Times New Roman" w:hAnsi="Arial" w:cs="Arial"/>
          <w:sz w:val="24"/>
          <w:szCs w:val="24"/>
          <w:lang w:eastAsia="ru-RU"/>
        </w:rPr>
        <w:br/>
      </w:r>
    </w:p>
    <w:p w14:paraId="1E272DF0"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отсутствии журнала учета проверок в акте проверки делается соответствующая запись.</w:t>
      </w:r>
      <w:r w:rsidRPr="005505B1">
        <w:rPr>
          <w:rFonts w:ascii="Arial" w:eastAsia="Times New Roman" w:hAnsi="Arial" w:cs="Arial"/>
          <w:sz w:val="24"/>
          <w:szCs w:val="24"/>
          <w:lang w:eastAsia="ru-RU"/>
        </w:rPr>
        <w:br/>
      </w:r>
    </w:p>
    <w:p w14:paraId="601A15C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3.6.8. 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уполномоченный орган выдает предписание юридическому лицу об устранении нарушений.</w:t>
      </w:r>
      <w:r w:rsidRPr="005505B1">
        <w:rPr>
          <w:rFonts w:ascii="Arial" w:eastAsia="Times New Roman" w:hAnsi="Arial" w:cs="Arial"/>
          <w:sz w:val="24"/>
          <w:szCs w:val="24"/>
          <w:lang w:eastAsia="ru-RU"/>
        </w:rPr>
        <w:br/>
      </w:r>
    </w:p>
    <w:p w14:paraId="63C3032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lastRenderedPageBreak/>
        <w:t>3.6.10. Результатом административной процедуры является:</w:t>
      </w:r>
      <w:r w:rsidRPr="005505B1">
        <w:rPr>
          <w:rFonts w:ascii="Arial" w:eastAsia="Times New Roman" w:hAnsi="Arial" w:cs="Arial"/>
          <w:sz w:val="24"/>
          <w:szCs w:val="24"/>
          <w:lang w:eastAsia="ru-RU"/>
        </w:rPr>
        <w:br/>
      </w:r>
    </w:p>
    <w:p w14:paraId="4B5C08E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оформление акта проверки;</w:t>
      </w:r>
      <w:r w:rsidRPr="005505B1">
        <w:rPr>
          <w:rFonts w:ascii="Arial" w:eastAsia="Times New Roman" w:hAnsi="Arial" w:cs="Arial"/>
          <w:sz w:val="24"/>
          <w:szCs w:val="24"/>
          <w:lang w:eastAsia="ru-RU"/>
        </w:rPr>
        <w:br/>
      </w:r>
    </w:p>
    <w:p w14:paraId="24CDEEFE"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5505B1">
        <w:rPr>
          <w:rFonts w:ascii="Arial" w:eastAsia="Times New Roman" w:hAnsi="Arial" w:cs="Arial"/>
          <w:sz w:val="24"/>
          <w:szCs w:val="24"/>
          <w:lang w:eastAsia="ru-RU"/>
        </w:rPr>
        <w:br/>
      </w:r>
    </w:p>
    <w:p w14:paraId="0B5649C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Информация о результатах плановых и внеплановых проверок по осуществлению муниципального контроля размещается на Официальном сайте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информационно-телекоммуникационной сети Интернет, в порядке и сроки, установленные муниципальными правовыми актами.</w:t>
      </w:r>
    </w:p>
    <w:p w14:paraId="085970C0"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p>
    <w:p w14:paraId="6A472939"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3.7. Плановые (рейдовые) осмотры</w:t>
      </w:r>
    </w:p>
    <w:p w14:paraId="470567BE"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3569BD6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3.7.1. Плановые (рейдовые) осмотры, обследования земельных участков, акваторий водоемов, районов внутренних морских вод проводятся уполномоченными должностными лицами отдела в пределах своей компетенции на основании плановых (рейдовых) заданий.</w:t>
      </w:r>
      <w:r w:rsidRPr="005505B1">
        <w:rPr>
          <w:rFonts w:ascii="Arial" w:eastAsia="Times New Roman" w:hAnsi="Arial" w:cs="Arial"/>
          <w:sz w:val="24"/>
          <w:szCs w:val="24"/>
          <w:lang w:eastAsia="ru-RU"/>
        </w:rPr>
        <w:br/>
      </w:r>
    </w:p>
    <w:p w14:paraId="349459B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3.7.2. В случае выявления при проведении плановых (рейдовых) осмотров, обследований нарушений обязательных требований должностные лица отдела принимают в пределах своей компетенции меры по пресечению таких нарушений, а также доводят в письменной форме до сведения Главы села, заместителя Главы Администрации села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3.5.1 подраздела 3.5 раздела III настоящего административного регламента.</w:t>
      </w:r>
      <w:r w:rsidRPr="005505B1">
        <w:rPr>
          <w:rFonts w:ascii="Arial" w:eastAsia="Times New Roman" w:hAnsi="Arial" w:cs="Arial"/>
          <w:sz w:val="24"/>
          <w:szCs w:val="24"/>
          <w:lang w:eastAsia="ru-RU"/>
        </w:rPr>
        <w:br/>
      </w:r>
    </w:p>
    <w:p w14:paraId="3A434D0D"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3.8. Организация и проведение мероприятий, направленных на профилактику нарушений обязательных требований</w:t>
      </w:r>
    </w:p>
    <w:p w14:paraId="42EFB7B3"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01672EEA"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3.8.1.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орган муниципального контроля осуществляет мероприятия по профилактике нарушений обязательных требований в соответствии с ежегодно утверждаемыми ими программами профилактики нарушений.</w:t>
      </w:r>
      <w:r w:rsidRPr="005505B1">
        <w:rPr>
          <w:rFonts w:ascii="Arial" w:eastAsia="Times New Roman" w:hAnsi="Arial" w:cs="Arial"/>
          <w:sz w:val="24"/>
          <w:szCs w:val="24"/>
          <w:lang w:eastAsia="ru-RU"/>
        </w:rPr>
        <w:br/>
      </w:r>
    </w:p>
    <w:p w14:paraId="6E7F752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В целях профилактики нарушений обязательных требований орган муниципального контроля:</w:t>
      </w:r>
      <w:r w:rsidRPr="005505B1">
        <w:rPr>
          <w:rFonts w:ascii="Arial" w:eastAsia="Times New Roman" w:hAnsi="Arial" w:cs="Arial"/>
          <w:sz w:val="24"/>
          <w:szCs w:val="24"/>
          <w:lang w:eastAsia="ru-RU"/>
        </w:rPr>
        <w:br/>
      </w:r>
    </w:p>
    <w:p w14:paraId="2ABEA1E7"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1) обеспечивает размещение на Официальном сайте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информационно-телекоммуникационной сети Интернет (www.antipauta.ru) перечней нормативных </w:t>
      </w:r>
      <w:r w:rsidRPr="005505B1">
        <w:rPr>
          <w:rFonts w:ascii="Arial" w:eastAsia="Times New Roman" w:hAnsi="Arial" w:cs="Arial"/>
          <w:sz w:val="24"/>
          <w:szCs w:val="24"/>
          <w:lang w:eastAsia="ru-RU"/>
        </w:rPr>
        <w:lastRenderedPageBreak/>
        <w:t>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r w:rsidRPr="005505B1">
        <w:rPr>
          <w:rFonts w:ascii="Arial" w:eastAsia="Times New Roman" w:hAnsi="Arial" w:cs="Arial"/>
          <w:sz w:val="24"/>
          <w:szCs w:val="24"/>
          <w:lang w:eastAsia="ru-RU"/>
        </w:rPr>
        <w:br/>
      </w:r>
    </w:p>
    <w:p w14:paraId="6E55F19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5505B1">
        <w:rPr>
          <w:rFonts w:ascii="Arial" w:eastAsia="Times New Roman" w:hAnsi="Arial" w:cs="Arial"/>
          <w:sz w:val="24"/>
          <w:szCs w:val="24"/>
          <w:lang w:eastAsia="ru-RU"/>
        </w:rPr>
        <w:br/>
      </w:r>
    </w:p>
    <w:p w14:paraId="7222CD9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Официальном сайте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информационно-телекоммуникационной сети Интернет (www.antipauta.ru)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5505B1">
        <w:rPr>
          <w:rFonts w:ascii="Arial" w:eastAsia="Times New Roman" w:hAnsi="Arial" w:cs="Arial"/>
          <w:sz w:val="24"/>
          <w:szCs w:val="24"/>
          <w:lang w:eastAsia="ru-RU"/>
        </w:rPr>
        <w:br/>
      </w:r>
    </w:p>
    <w:p w14:paraId="3C3593C9"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выдает предостережения о недопустимости нарушения обязательных требований в соответствии с пунктами 3.8.2, 3.8.3 подраздела 3.8 раздела III настоящего Административного регламента, если иной порядок не установлен федеральным законом.</w:t>
      </w:r>
      <w:r w:rsidRPr="005505B1">
        <w:rPr>
          <w:rFonts w:ascii="Arial" w:eastAsia="Times New Roman" w:hAnsi="Arial" w:cs="Arial"/>
          <w:sz w:val="24"/>
          <w:szCs w:val="24"/>
          <w:lang w:eastAsia="ru-RU"/>
        </w:rPr>
        <w:br/>
      </w:r>
    </w:p>
    <w:p w14:paraId="6E736AF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3.8.2.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орган муниципального контроля объявляет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w:t>
      </w:r>
      <w:r w:rsidRPr="005505B1">
        <w:rPr>
          <w:rFonts w:ascii="Arial" w:eastAsia="Times New Roman" w:hAnsi="Arial" w:cs="Arial"/>
          <w:sz w:val="24"/>
          <w:szCs w:val="24"/>
          <w:lang w:eastAsia="ru-RU"/>
        </w:rPr>
        <w:lastRenderedPageBreak/>
        <w:t>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5505B1">
        <w:rPr>
          <w:rFonts w:ascii="Arial" w:eastAsia="Times New Roman" w:hAnsi="Arial" w:cs="Arial"/>
          <w:sz w:val="24"/>
          <w:szCs w:val="24"/>
          <w:lang w:eastAsia="ru-RU"/>
        </w:rPr>
        <w:br/>
      </w:r>
    </w:p>
    <w:p w14:paraId="5CDAB97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3.8.3. Предостережение о недопустимости нарушения обязательных требований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rsidRPr="005505B1">
        <w:rPr>
          <w:rFonts w:ascii="Arial" w:eastAsia="Times New Roman" w:hAnsi="Arial" w:cs="Arial"/>
          <w:sz w:val="24"/>
          <w:szCs w:val="24"/>
          <w:lang w:eastAsia="ru-RU"/>
        </w:rPr>
        <w:br/>
      </w:r>
    </w:p>
    <w:p w14:paraId="4E097493"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IV. Порядок и формы контроля за осуществлением муниципального контроля</w:t>
      </w:r>
    </w:p>
    <w:p w14:paraId="5BCA18A5"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4.1. Порядок осуществления текущего контроля за соблюдением положений административного регламента и иных нормативно-правовых актов</w:t>
      </w:r>
    </w:p>
    <w:p w14:paraId="73206BB2"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3DD0923C"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4.1.1. Текущий контроль за соблюдением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 Глава села.</w:t>
      </w:r>
      <w:r w:rsidRPr="005505B1">
        <w:rPr>
          <w:rFonts w:ascii="Arial" w:eastAsia="Times New Roman" w:hAnsi="Arial" w:cs="Arial"/>
          <w:sz w:val="24"/>
          <w:szCs w:val="24"/>
          <w:lang w:eastAsia="ru-RU"/>
        </w:rPr>
        <w:br/>
      </w:r>
    </w:p>
    <w:p w14:paraId="0586EA5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Главой села проводятся плановые и внеплановые проверки.</w:t>
      </w:r>
      <w:r w:rsidRPr="005505B1">
        <w:rPr>
          <w:rFonts w:ascii="Arial" w:eastAsia="Times New Roman" w:hAnsi="Arial" w:cs="Arial"/>
          <w:sz w:val="24"/>
          <w:szCs w:val="24"/>
          <w:lang w:eastAsia="ru-RU"/>
        </w:rPr>
        <w:br/>
      </w:r>
    </w:p>
    <w:p w14:paraId="23D86CE3"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40D6082C"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6E04534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содержащие жалобы на решения, действия (бездействие) должностных лиц.</w:t>
      </w:r>
      <w:r w:rsidRPr="005505B1">
        <w:rPr>
          <w:rFonts w:ascii="Arial" w:eastAsia="Times New Roman" w:hAnsi="Arial" w:cs="Arial"/>
          <w:sz w:val="24"/>
          <w:szCs w:val="24"/>
          <w:lang w:eastAsia="ru-RU"/>
        </w:rPr>
        <w:br/>
      </w:r>
    </w:p>
    <w:p w14:paraId="36FCB09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4.2.2. При проведении проверки может быть использована информация, предоставленная гражданами, их объединениями и организациями.</w:t>
      </w:r>
      <w:r w:rsidRPr="005505B1">
        <w:rPr>
          <w:rFonts w:ascii="Arial" w:eastAsia="Times New Roman" w:hAnsi="Arial" w:cs="Arial"/>
          <w:sz w:val="24"/>
          <w:szCs w:val="24"/>
          <w:lang w:eastAsia="ru-RU"/>
        </w:rPr>
        <w:br/>
      </w:r>
    </w:p>
    <w:p w14:paraId="170EDE22"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4.2.3. Результаты проверки оформляются в письменном виде актом, в котором отмечаются выявленные недостатки и нарушения.</w:t>
      </w:r>
      <w:r w:rsidRPr="005505B1">
        <w:rPr>
          <w:rFonts w:ascii="Arial" w:eastAsia="Times New Roman" w:hAnsi="Arial" w:cs="Arial"/>
          <w:sz w:val="24"/>
          <w:szCs w:val="24"/>
          <w:lang w:eastAsia="ru-RU"/>
        </w:rPr>
        <w:br/>
      </w:r>
    </w:p>
    <w:p w14:paraId="306C72F4"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5505B1">
        <w:rPr>
          <w:rFonts w:ascii="Arial" w:eastAsia="Times New Roman" w:hAnsi="Arial" w:cs="Arial"/>
          <w:sz w:val="24"/>
          <w:szCs w:val="24"/>
          <w:lang w:eastAsia="ru-RU"/>
        </w:rPr>
        <w:br/>
      </w:r>
    </w:p>
    <w:p w14:paraId="4B82C1BF"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lastRenderedPageBreak/>
        <w:t>4.3. Ответственность органа муниципального контроля, их должностных лиц при проведении проверки</w:t>
      </w:r>
    </w:p>
    <w:p w14:paraId="724FA4AF"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746DC7C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5505B1">
        <w:rPr>
          <w:rFonts w:ascii="Arial" w:eastAsia="Times New Roman" w:hAnsi="Arial" w:cs="Arial"/>
          <w:sz w:val="24"/>
          <w:szCs w:val="24"/>
          <w:lang w:eastAsia="ru-RU"/>
        </w:rPr>
        <w:br/>
      </w:r>
    </w:p>
    <w:p w14:paraId="32962763"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4.3.2.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орган муниципального контроля обязаны сообщить в письменной форме юридическому лицу, индивидуальному предпринимателю, права и (или) законные интересы которых нарушены.</w:t>
      </w:r>
      <w:r w:rsidRPr="005505B1">
        <w:rPr>
          <w:rFonts w:ascii="Arial" w:eastAsia="Times New Roman" w:hAnsi="Arial" w:cs="Arial"/>
          <w:sz w:val="24"/>
          <w:szCs w:val="24"/>
          <w:lang w:eastAsia="ru-RU"/>
        </w:rPr>
        <w:br/>
      </w:r>
    </w:p>
    <w:p w14:paraId="4571D1D0"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V. Досудебный (внесудебный) порядок обжалования решений и действий (бездействия) уполномоченного органа, а также его должностных лиц</w:t>
      </w:r>
    </w:p>
    <w:p w14:paraId="3A8AF207"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5.1. Предмет досудебного (внесудебного) обжалования</w:t>
      </w:r>
    </w:p>
    <w:p w14:paraId="7F73CBBC"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185BD94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Предметом досудебного (внесудебного) обжалования являются действия (бездействие) и решения специалистов органа муниципального контроля, 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sidRPr="005505B1">
        <w:rPr>
          <w:rFonts w:ascii="Arial" w:eastAsia="Times New Roman" w:hAnsi="Arial" w:cs="Arial"/>
          <w:sz w:val="24"/>
          <w:szCs w:val="24"/>
          <w:lang w:eastAsia="ru-RU"/>
        </w:rPr>
        <w:br/>
      </w:r>
    </w:p>
    <w:p w14:paraId="16ABDE9A"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5.2. Основания для начала процедуры досудебного (внесудебного) обжалования</w:t>
      </w:r>
    </w:p>
    <w:p w14:paraId="5A8770F1"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1904B3D5"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5.2.1.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органов местного самоуправления муниципального образования село </w:t>
      </w:r>
      <w:proofErr w:type="spellStart"/>
      <w:r w:rsidRPr="005505B1">
        <w:rPr>
          <w:rFonts w:ascii="Arial" w:eastAsia="Times New Roman" w:hAnsi="Arial" w:cs="Arial"/>
          <w:sz w:val="24"/>
          <w:szCs w:val="24"/>
          <w:lang w:eastAsia="ru-RU"/>
        </w:rPr>
        <w:t>Антипаюта</w:t>
      </w:r>
      <w:proofErr w:type="spellEnd"/>
      <w:r w:rsidRPr="005505B1">
        <w:rPr>
          <w:rFonts w:ascii="Arial" w:eastAsia="Times New Roman" w:hAnsi="Arial" w:cs="Arial"/>
          <w:sz w:val="24"/>
          <w:szCs w:val="24"/>
          <w:lang w:eastAsia="ru-RU"/>
        </w:rPr>
        <w:t xml:space="preserve"> в информационно-телекоммуникационной сети Интернет (www.antipauta.ru).</w:t>
      </w:r>
      <w:r w:rsidRPr="005505B1">
        <w:rPr>
          <w:rFonts w:ascii="Arial" w:eastAsia="Times New Roman" w:hAnsi="Arial" w:cs="Arial"/>
          <w:sz w:val="24"/>
          <w:szCs w:val="24"/>
          <w:lang w:eastAsia="ru-RU"/>
        </w:rPr>
        <w:br/>
      </w:r>
    </w:p>
    <w:p w14:paraId="6473A38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5.2.2.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5505B1">
        <w:rPr>
          <w:rFonts w:ascii="Arial" w:eastAsia="Times New Roman" w:hAnsi="Arial" w:cs="Arial"/>
          <w:sz w:val="24"/>
          <w:szCs w:val="24"/>
          <w:lang w:eastAsia="ru-RU"/>
        </w:rPr>
        <w:br/>
      </w:r>
    </w:p>
    <w:p w14:paraId="4355783D"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 xml:space="preserve">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w:t>
      </w:r>
      <w:r w:rsidRPr="005505B1">
        <w:rPr>
          <w:rFonts w:ascii="Arial" w:eastAsia="Times New Roman" w:hAnsi="Arial" w:cs="Arial"/>
          <w:sz w:val="24"/>
          <w:szCs w:val="24"/>
          <w:lang w:eastAsia="ru-RU"/>
        </w:rPr>
        <w:lastRenderedPageBreak/>
        <w:t>могут прилагаться документы и материалы либо их копии.</w:t>
      </w:r>
      <w:r w:rsidRPr="005505B1">
        <w:rPr>
          <w:rFonts w:ascii="Arial" w:eastAsia="Times New Roman" w:hAnsi="Arial" w:cs="Arial"/>
          <w:sz w:val="24"/>
          <w:szCs w:val="24"/>
          <w:lang w:eastAsia="ru-RU"/>
        </w:rPr>
        <w:br/>
      </w:r>
    </w:p>
    <w:p w14:paraId="40F2A23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5.2.3.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5505B1">
        <w:rPr>
          <w:rFonts w:ascii="Arial" w:eastAsia="Times New Roman" w:hAnsi="Arial" w:cs="Arial"/>
          <w:sz w:val="24"/>
          <w:szCs w:val="24"/>
          <w:lang w:eastAsia="ru-RU"/>
        </w:rPr>
        <w:br/>
      </w:r>
    </w:p>
    <w:p w14:paraId="3745DA98" w14:textId="77777777" w:rsidR="005505B1" w:rsidRPr="005505B1" w:rsidRDefault="005505B1" w:rsidP="005505B1">
      <w:pPr>
        <w:keepNext/>
        <w:keepLines/>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5.3. Права заинтересованных лиц на получение информации и документов, необходимых для обоснования и рассмотрения жалобы</w:t>
      </w:r>
    </w:p>
    <w:p w14:paraId="0DDFBF0E" w14:textId="77777777" w:rsidR="005505B1" w:rsidRPr="005505B1" w:rsidRDefault="005505B1" w:rsidP="005505B1">
      <w:pPr>
        <w:spacing w:after="0" w:line="240" w:lineRule="auto"/>
        <w:textAlignment w:val="baseline"/>
        <w:rPr>
          <w:rFonts w:ascii="Arial" w:eastAsia="Times New Roman" w:hAnsi="Arial" w:cs="Arial"/>
          <w:sz w:val="24"/>
          <w:szCs w:val="24"/>
          <w:lang w:eastAsia="ru-RU"/>
        </w:rPr>
      </w:pPr>
    </w:p>
    <w:p w14:paraId="5BB13AA6"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При рассмотрении жалобы уполномоченным органом заявитель имеет право:</w:t>
      </w:r>
      <w:r w:rsidRPr="005505B1">
        <w:rPr>
          <w:rFonts w:ascii="Arial" w:eastAsia="Times New Roman" w:hAnsi="Arial" w:cs="Arial"/>
          <w:sz w:val="24"/>
          <w:szCs w:val="24"/>
          <w:lang w:eastAsia="ru-RU"/>
        </w:rPr>
        <w:br/>
      </w:r>
    </w:p>
    <w:p w14:paraId="3923E5D8"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1) представлять дополнительные документы и материалы либо обращаться с просьбой об их истребовании, в том числе в электронной форме;</w:t>
      </w:r>
      <w:r w:rsidRPr="005505B1">
        <w:rPr>
          <w:rFonts w:ascii="Arial" w:eastAsia="Times New Roman" w:hAnsi="Arial" w:cs="Arial"/>
          <w:sz w:val="24"/>
          <w:szCs w:val="24"/>
          <w:lang w:eastAsia="ru-RU"/>
        </w:rPr>
        <w:br/>
      </w:r>
    </w:p>
    <w:p w14:paraId="31356CC1"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5505B1">
        <w:rPr>
          <w:rFonts w:ascii="Arial" w:eastAsia="Times New Roman" w:hAnsi="Arial" w:cs="Arial"/>
          <w:sz w:val="24"/>
          <w:szCs w:val="24"/>
          <w:lang w:eastAsia="ru-RU"/>
        </w:rPr>
        <w:br/>
      </w:r>
    </w:p>
    <w:p w14:paraId="699A076B"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3) получать письменный ответ по существу поставленных в жалобе вопросов,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5505B1">
        <w:rPr>
          <w:rFonts w:ascii="Arial" w:eastAsia="Times New Roman" w:hAnsi="Arial" w:cs="Arial"/>
          <w:sz w:val="24"/>
          <w:szCs w:val="24"/>
          <w:lang w:eastAsia="ru-RU"/>
        </w:rPr>
        <w:br/>
      </w:r>
    </w:p>
    <w:p w14:paraId="551B95DF" w14:textId="77777777" w:rsidR="005505B1" w:rsidRPr="005505B1" w:rsidRDefault="005505B1" w:rsidP="005505B1">
      <w:pPr>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4) получать информацию о порядке рассмотрения жалобы.</w:t>
      </w:r>
    </w:p>
    <w:p w14:paraId="1E516B79"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p>
    <w:p w14:paraId="3494C42B"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5.4. Сроки рассмотрения жалобы</w:t>
      </w:r>
    </w:p>
    <w:p w14:paraId="4A367CD6"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2760081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уполномоченный орган. В исключительных случаях, а также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5505B1">
        <w:rPr>
          <w:rFonts w:ascii="Arial" w:eastAsia="Times New Roman" w:hAnsi="Arial" w:cs="Arial"/>
          <w:sz w:val="24"/>
          <w:szCs w:val="24"/>
          <w:lang w:eastAsia="ru-RU"/>
        </w:rPr>
        <w:br/>
      </w:r>
    </w:p>
    <w:p w14:paraId="2A22445A" w14:textId="77777777" w:rsidR="005505B1" w:rsidRPr="005505B1" w:rsidRDefault="005505B1" w:rsidP="005505B1">
      <w:pPr>
        <w:keepNext/>
        <w:keepLines/>
        <w:shd w:val="clear" w:color="auto" w:fill="FFFFFF"/>
        <w:spacing w:after="240" w:line="254" w:lineRule="auto"/>
        <w:jc w:val="center"/>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lastRenderedPageBreak/>
        <w:t>5.5. Результат досудебного (внесудебного) обжалования применительно к каждой процедуре либо инстанции обжалования</w:t>
      </w:r>
    </w:p>
    <w:p w14:paraId="7FA4F1CE" w14:textId="77777777" w:rsidR="005505B1" w:rsidRPr="005505B1" w:rsidRDefault="005505B1" w:rsidP="005505B1">
      <w:pPr>
        <w:shd w:val="clear" w:color="auto" w:fill="FFFFFF"/>
        <w:spacing w:after="0" w:line="240" w:lineRule="auto"/>
        <w:textAlignment w:val="baseline"/>
        <w:rPr>
          <w:rFonts w:ascii="Arial" w:eastAsia="Times New Roman" w:hAnsi="Arial" w:cs="Arial"/>
          <w:sz w:val="24"/>
          <w:szCs w:val="24"/>
          <w:lang w:eastAsia="ru-RU"/>
        </w:rPr>
      </w:pPr>
    </w:p>
    <w:p w14:paraId="75DD661E"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5.5.1.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5505B1">
        <w:rPr>
          <w:rFonts w:ascii="Arial" w:eastAsia="Times New Roman" w:hAnsi="Arial" w:cs="Arial"/>
          <w:sz w:val="24"/>
          <w:szCs w:val="24"/>
          <w:lang w:eastAsia="ru-RU"/>
        </w:rPr>
        <w:br/>
      </w:r>
    </w:p>
    <w:p w14:paraId="49A37785"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5.5.2.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5505B1">
        <w:rPr>
          <w:rFonts w:ascii="Arial" w:eastAsia="Times New Roman" w:hAnsi="Arial" w:cs="Arial"/>
          <w:sz w:val="24"/>
          <w:szCs w:val="24"/>
          <w:lang w:eastAsia="ru-RU"/>
        </w:rPr>
        <w:br/>
      </w:r>
    </w:p>
    <w:p w14:paraId="1F2D1571"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5.5.3. По результатам рассмотрения жалобы принимается решение об удовлетворении требований заявителя либо об отказе в их удовлетворении.</w:t>
      </w:r>
      <w:r w:rsidRPr="005505B1">
        <w:rPr>
          <w:rFonts w:ascii="Arial" w:eastAsia="Times New Roman" w:hAnsi="Arial" w:cs="Arial"/>
          <w:sz w:val="24"/>
          <w:szCs w:val="24"/>
          <w:lang w:eastAsia="ru-RU"/>
        </w:rPr>
        <w:br/>
      </w:r>
    </w:p>
    <w:p w14:paraId="1F9C47A6" w14:textId="77777777" w:rsidR="005505B1" w:rsidRPr="005505B1" w:rsidRDefault="005505B1" w:rsidP="005505B1">
      <w:pPr>
        <w:shd w:val="clear" w:color="auto" w:fill="FFFFFF"/>
        <w:spacing w:after="0" w:line="240" w:lineRule="auto"/>
        <w:ind w:firstLine="480"/>
        <w:textAlignment w:val="baseline"/>
        <w:rPr>
          <w:rFonts w:ascii="Arial" w:eastAsia="Times New Roman" w:hAnsi="Arial" w:cs="Arial"/>
          <w:sz w:val="24"/>
          <w:szCs w:val="24"/>
          <w:lang w:eastAsia="ru-RU"/>
        </w:rPr>
      </w:pPr>
      <w:r w:rsidRPr="005505B1">
        <w:rPr>
          <w:rFonts w:ascii="Arial" w:eastAsia="Times New Roman" w:hAnsi="Arial" w:cs="Arial"/>
          <w:sz w:val="24"/>
          <w:szCs w:val="24"/>
          <w:lang w:eastAsia="ru-RU"/>
        </w:rPr>
        <w:t>5.5.4. Заявителю, направившему жалобу, дается письменный ответ по существу поставленных в жалобе вопросов.</w:t>
      </w:r>
      <w:r w:rsidRPr="005505B1">
        <w:rPr>
          <w:rFonts w:ascii="Arial" w:eastAsia="Times New Roman" w:hAnsi="Arial" w:cs="Arial"/>
          <w:sz w:val="24"/>
          <w:szCs w:val="24"/>
          <w:lang w:eastAsia="ru-RU"/>
        </w:rPr>
        <w:br/>
      </w:r>
    </w:p>
    <w:p w14:paraId="49757C9A" w14:textId="77777777" w:rsidR="005505B1" w:rsidRPr="005505B1" w:rsidRDefault="005505B1" w:rsidP="005505B1">
      <w:pPr>
        <w:keepNext/>
        <w:keepLines/>
        <w:shd w:val="clear" w:color="auto" w:fill="FFFFFF"/>
        <w:spacing w:after="240" w:line="254" w:lineRule="auto"/>
        <w:jc w:val="right"/>
        <w:textAlignment w:val="baseline"/>
        <w:outlineLvl w:val="2"/>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br/>
        <w:t>Приложение N 1</w:t>
      </w:r>
      <w:r w:rsidRPr="005505B1">
        <w:rPr>
          <w:rFonts w:ascii="Arial" w:eastAsia="Times New Roman" w:hAnsi="Arial" w:cs="Arial"/>
          <w:b/>
          <w:bCs/>
          <w:sz w:val="24"/>
          <w:szCs w:val="24"/>
          <w:lang w:eastAsia="ru-RU"/>
        </w:rPr>
        <w:br/>
        <w:t>к Административному регламенту</w:t>
      </w:r>
      <w:r w:rsidRPr="005505B1">
        <w:rPr>
          <w:rFonts w:ascii="Arial" w:eastAsia="Times New Roman" w:hAnsi="Arial" w:cs="Arial"/>
          <w:b/>
          <w:bCs/>
          <w:sz w:val="24"/>
          <w:szCs w:val="24"/>
          <w:lang w:eastAsia="ru-RU"/>
        </w:rPr>
        <w:br/>
        <w:t>осуществления муниципального контроля за использованием</w:t>
      </w:r>
      <w:r w:rsidRPr="005505B1">
        <w:rPr>
          <w:rFonts w:ascii="Arial" w:eastAsia="Times New Roman" w:hAnsi="Arial" w:cs="Arial"/>
          <w:b/>
          <w:bCs/>
          <w:sz w:val="24"/>
          <w:szCs w:val="24"/>
          <w:lang w:eastAsia="ru-RU"/>
        </w:rPr>
        <w:br/>
        <w:t>и охраной недр при добыче общераспространенных</w:t>
      </w:r>
      <w:r w:rsidRPr="005505B1">
        <w:rPr>
          <w:rFonts w:ascii="Arial" w:eastAsia="Times New Roman" w:hAnsi="Arial" w:cs="Arial"/>
          <w:b/>
          <w:bCs/>
          <w:sz w:val="24"/>
          <w:szCs w:val="24"/>
          <w:lang w:eastAsia="ru-RU"/>
        </w:rPr>
        <w:br/>
        <w:t>полезных ископаемых, а также при строительстве</w:t>
      </w:r>
      <w:r w:rsidRPr="005505B1">
        <w:rPr>
          <w:rFonts w:ascii="Arial" w:eastAsia="Times New Roman" w:hAnsi="Arial" w:cs="Arial"/>
          <w:b/>
          <w:bCs/>
          <w:sz w:val="24"/>
          <w:szCs w:val="24"/>
          <w:lang w:eastAsia="ru-RU"/>
        </w:rPr>
        <w:br/>
        <w:t>подземных сооружений, не связанных с добычей</w:t>
      </w:r>
      <w:r w:rsidRPr="005505B1">
        <w:rPr>
          <w:rFonts w:ascii="Arial" w:eastAsia="Times New Roman" w:hAnsi="Arial" w:cs="Arial"/>
          <w:b/>
          <w:bCs/>
          <w:sz w:val="24"/>
          <w:szCs w:val="24"/>
          <w:lang w:eastAsia="ru-RU"/>
        </w:rPr>
        <w:br/>
        <w:t>полезных ископаемых</w:t>
      </w:r>
    </w:p>
    <w:p w14:paraId="3B39FCDB" w14:textId="77777777" w:rsidR="005505B1" w:rsidRPr="005505B1" w:rsidRDefault="005505B1" w:rsidP="005505B1">
      <w:pPr>
        <w:shd w:val="clear" w:color="auto" w:fill="FFFFFF"/>
        <w:spacing w:after="240" w:line="240" w:lineRule="auto"/>
        <w:jc w:val="center"/>
        <w:textAlignment w:val="baseline"/>
        <w:rPr>
          <w:rFonts w:ascii="Arial" w:eastAsia="Times New Roman" w:hAnsi="Arial" w:cs="Arial"/>
          <w:b/>
          <w:bCs/>
          <w:sz w:val="24"/>
          <w:szCs w:val="24"/>
          <w:lang w:eastAsia="ru-RU"/>
        </w:rPr>
      </w:pPr>
      <w:r w:rsidRPr="005505B1">
        <w:rPr>
          <w:rFonts w:ascii="Arial" w:eastAsia="Times New Roman" w:hAnsi="Arial" w:cs="Arial"/>
          <w:b/>
          <w:bCs/>
          <w:sz w:val="24"/>
          <w:szCs w:val="24"/>
          <w:lang w:eastAsia="ru-RU"/>
        </w:rPr>
        <w:t>БЛОК-СХЕМА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3AA64064" w14:textId="77777777" w:rsidR="005505B1" w:rsidRPr="005505B1" w:rsidRDefault="005505B1" w:rsidP="005505B1">
      <w:pPr>
        <w:spacing w:line="254" w:lineRule="auto"/>
        <w:rPr>
          <w:rFonts w:ascii="Calibri" w:eastAsia="Times New Roman" w:hAnsi="Calibri" w:cs="Times New Roman"/>
          <w:lang w:eastAsia="ru-RU"/>
        </w:rPr>
      </w:pPr>
      <w:r w:rsidRPr="005505B1">
        <w:rPr>
          <w:rFonts w:ascii="Calibri" w:eastAsia="Times New Roman" w:hAnsi="Calibri" w:cs="Times New Roman"/>
          <w:noProof/>
          <w:lang w:eastAsia="ru-RU"/>
        </w:rPr>
        <w:drawing>
          <wp:inline distT="0" distB="0" distL="0" distR="0" wp14:anchorId="17010636" wp14:editId="1D57FCD7">
            <wp:extent cx="3067050" cy="2676525"/>
            <wp:effectExtent l="0" t="0" r="0" b="9525"/>
            <wp:docPr id="1" name="Рисунок 321" descr="https://api.docs.cntd.ru/img/54/91/29/28/7/c57f7926-c6e6-4882-9641-38f7a1787b8f/P0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1" descr="https://api.docs.cntd.ru/img/54/91/29/28/7/c57f7926-c6e6-4882-9641-38f7a1787b8f/P0155.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67050" cy="2676525"/>
                    </a:xfrm>
                    <a:prstGeom prst="rect">
                      <a:avLst/>
                    </a:prstGeom>
                    <a:noFill/>
                    <a:ln>
                      <a:noFill/>
                    </a:ln>
                  </pic:spPr>
                </pic:pic>
              </a:graphicData>
            </a:graphic>
          </wp:inline>
        </w:drawing>
      </w:r>
    </w:p>
    <w:p w14:paraId="48C3E845" w14:textId="77777777" w:rsidR="00D26011" w:rsidRPr="005505B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