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CC749A" w14:textId="77777777" w:rsidR="00350339" w:rsidRPr="00350339" w:rsidRDefault="00350339" w:rsidP="0035033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0339">
        <w:rPr>
          <w:rFonts w:ascii="Arial" w:hAnsi="Arial" w:cs="Arial"/>
          <w:sz w:val="24"/>
          <w:szCs w:val="24"/>
        </w:rPr>
        <w:br/>
        <w:t>ГУБЕРНАТОР ЧУКОТСКОГО АВТОНОМНОГО ОКРУГА</w:t>
      </w:r>
      <w:r w:rsidRPr="00350339">
        <w:rPr>
          <w:rFonts w:ascii="Arial" w:hAnsi="Arial" w:cs="Arial"/>
          <w:sz w:val="24"/>
          <w:szCs w:val="24"/>
        </w:rPr>
        <w:br/>
      </w:r>
      <w:r w:rsidRPr="00350339">
        <w:rPr>
          <w:rFonts w:ascii="Arial" w:hAnsi="Arial" w:cs="Arial"/>
          <w:sz w:val="24"/>
          <w:szCs w:val="24"/>
        </w:rPr>
        <w:br/>
        <w:t>ПОСТАНОВЛЕНИЕ</w:t>
      </w:r>
      <w:r w:rsidRPr="00350339">
        <w:rPr>
          <w:rFonts w:ascii="Arial" w:hAnsi="Arial" w:cs="Arial"/>
          <w:sz w:val="24"/>
          <w:szCs w:val="24"/>
        </w:rPr>
        <w:br/>
      </w:r>
      <w:r w:rsidRPr="00350339">
        <w:rPr>
          <w:rFonts w:ascii="Arial" w:hAnsi="Arial" w:cs="Arial"/>
          <w:sz w:val="24"/>
          <w:szCs w:val="24"/>
        </w:rPr>
        <w:br/>
        <w:t>от 29 ноября 2016 года N 127</w:t>
      </w:r>
      <w:r w:rsidRPr="00350339">
        <w:rPr>
          <w:rFonts w:ascii="Arial" w:hAnsi="Arial" w:cs="Arial"/>
          <w:sz w:val="24"/>
          <w:szCs w:val="24"/>
        </w:rPr>
        <w:br/>
      </w:r>
      <w:r w:rsidRPr="00350339">
        <w:rPr>
          <w:rFonts w:ascii="Arial" w:hAnsi="Arial" w:cs="Arial"/>
          <w:sz w:val="24"/>
          <w:szCs w:val="24"/>
        </w:rPr>
        <w:br/>
      </w:r>
      <w:r w:rsidRPr="00350339">
        <w:rPr>
          <w:rFonts w:ascii="Arial" w:hAnsi="Arial" w:cs="Arial"/>
          <w:sz w:val="24"/>
          <w:szCs w:val="24"/>
        </w:rPr>
        <w:br/>
        <w:t xml:space="preserve">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"Выдача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350339">
        <w:rPr>
          <w:rFonts w:ascii="Arial" w:hAnsi="Arial" w:cs="Arial"/>
          <w:sz w:val="24"/>
          <w:szCs w:val="2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350339">
        <w:rPr>
          <w:rFonts w:ascii="Arial" w:hAnsi="Arial" w:cs="Arial"/>
          <w:sz w:val="24"/>
          <w:szCs w:val="2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76A2083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(с изменениями на 24 сентября 2020 года)</w:t>
      </w:r>
    </w:p>
    <w:p w14:paraId="41212E3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20.03.2017 N 31</w:t>
      </w:r>
      <w:r w:rsidRPr="00350339">
        <w:rPr>
          <w:rFonts w:ascii="Arial" w:hAnsi="Arial" w:cs="Arial"/>
        </w:rPr>
        <w:t>, </w:t>
      </w:r>
      <w:r w:rsidRPr="00350339">
        <w:rPr>
          <w:rFonts w:ascii="Arial" w:eastAsiaTheme="majorEastAsia" w:hAnsi="Arial" w:cs="Arial"/>
        </w:rPr>
        <w:t>от 21.08.2018 N 64</w:t>
      </w:r>
      <w:r w:rsidRPr="00350339">
        <w:rPr>
          <w:rFonts w:ascii="Arial" w:hAnsi="Arial" w:cs="Arial"/>
        </w:rPr>
        <w:t>, от 18.12.2018 N 108, от 15.11.2019 N 98, от 24.09.2020 N 92)</w:t>
      </w:r>
    </w:p>
    <w:p w14:paraId="30F7F6D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  <w:r w:rsidRPr="00350339">
        <w:rPr>
          <w:rFonts w:ascii="Arial" w:hAnsi="Arial" w:cs="Arial"/>
        </w:rPr>
        <w:br/>
      </w:r>
    </w:p>
    <w:p w14:paraId="33C5425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соответствии с </w:t>
      </w:r>
      <w:r w:rsidRPr="00350339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350339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</w:t>
      </w:r>
      <w:r w:rsidRPr="00350339">
        <w:rPr>
          <w:rFonts w:ascii="Arial" w:eastAsiaTheme="majorEastAsia" w:hAnsi="Arial" w:cs="Arial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</w:t>
      </w:r>
      <w:r w:rsidRPr="00350339">
        <w:rPr>
          <w:rFonts w:ascii="Arial" w:hAnsi="Arial" w:cs="Arial"/>
        </w:rPr>
        <w:t> постановляю:</w:t>
      </w:r>
      <w:r w:rsidRPr="00350339">
        <w:rPr>
          <w:rFonts w:ascii="Arial" w:hAnsi="Arial" w:cs="Arial"/>
        </w:rPr>
        <w:br/>
      </w:r>
    </w:p>
    <w:p w14:paraId="318DD75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B347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C68AFD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EB98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1.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 согласно приложению к настоящему постановлению.</w:t>
      </w:r>
      <w:r w:rsidRPr="00350339">
        <w:rPr>
          <w:rFonts w:ascii="Arial" w:hAnsi="Arial" w:cs="Arial"/>
        </w:rPr>
        <w:br/>
      </w:r>
    </w:p>
    <w:p w14:paraId="1691260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C78D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3163AC1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DB0B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350339">
        <w:rPr>
          <w:rFonts w:ascii="Arial" w:hAnsi="Arial" w:cs="Arial"/>
        </w:rPr>
        <w:t>А.В.</w:t>
      </w:r>
      <w:proofErr w:type="gramEnd"/>
      <w:r w:rsidRPr="00350339">
        <w:rPr>
          <w:rFonts w:ascii="Arial" w:hAnsi="Arial" w:cs="Arial"/>
        </w:rPr>
        <w:t>).</w:t>
      </w:r>
      <w:r w:rsidRPr="00350339">
        <w:rPr>
          <w:rFonts w:ascii="Arial" w:hAnsi="Arial" w:cs="Arial"/>
        </w:rPr>
        <w:br/>
      </w:r>
    </w:p>
    <w:p w14:paraId="0902405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A2E5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18.12.2018 N 108</w:t>
      </w:r>
      <w:r w:rsidRPr="00350339">
        <w:rPr>
          <w:rFonts w:ascii="Arial" w:hAnsi="Arial" w:cs="Arial"/>
        </w:rPr>
        <w:t>, от 15.11.2019 N 98, от 24.09.2020 N 92)</w:t>
      </w:r>
      <w:r w:rsidRPr="00350339">
        <w:rPr>
          <w:rFonts w:ascii="Arial" w:hAnsi="Arial" w:cs="Arial"/>
        </w:rPr>
        <w:br/>
      </w:r>
    </w:p>
    <w:p w14:paraId="2281251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  <w:r w:rsidRPr="00350339">
        <w:rPr>
          <w:rFonts w:ascii="Arial" w:hAnsi="Arial" w:cs="Arial"/>
        </w:rPr>
        <w:br/>
        <w:t>Р.В.КОПИН</w:t>
      </w:r>
    </w:p>
    <w:p w14:paraId="4F798B06" w14:textId="77777777" w:rsidR="00350339" w:rsidRPr="00350339" w:rsidRDefault="00350339" w:rsidP="0035033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50339">
        <w:rPr>
          <w:rFonts w:ascii="Arial" w:hAnsi="Arial" w:cs="Arial"/>
          <w:sz w:val="24"/>
          <w:szCs w:val="24"/>
        </w:rPr>
        <w:br/>
      </w:r>
      <w:r w:rsidRPr="00350339">
        <w:rPr>
          <w:rFonts w:ascii="Arial" w:hAnsi="Arial" w:cs="Arial"/>
          <w:sz w:val="24"/>
          <w:szCs w:val="24"/>
        </w:rPr>
        <w:br/>
        <w:t>Приложение</w:t>
      </w:r>
      <w:r w:rsidRPr="00350339">
        <w:rPr>
          <w:rFonts w:ascii="Arial" w:hAnsi="Arial" w:cs="Arial"/>
          <w:sz w:val="24"/>
          <w:szCs w:val="24"/>
        </w:rPr>
        <w:br/>
        <w:t>к Постановлению Губернатора</w:t>
      </w:r>
      <w:r w:rsidRPr="00350339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350339">
        <w:rPr>
          <w:rFonts w:ascii="Arial" w:hAnsi="Arial" w:cs="Arial"/>
          <w:sz w:val="24"/>
          <w:szCs w:val="24"/>
        </w:rPr>
        <w:br/>
        <w:t>от 29 ноября 2016 г. N 127</w:t>
      </w:r>
    </w:p>
    <w:p w14:paraId="04D73595" w14:textId="77777777" w:rsidR="00350339" w:rsidRPr="00350339" w:rsidRDefault="00350339" w:rsidP="0035033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0339">
        <w:rPr>
          <w:rFonts w:ascii="Arial" w:hAnsi="Arial" w:cs="Arial"/>
          <w:b/>
          <w:bCs/>
        </w:rPr>
        <w:br/>
      </w:r>
      <w:r w:rsidRPr="00350339">
        <w:rPr>
          <w:rFonts w:ascii="Arial" w:hAnsi="Arial" w:cs="Arial"/>
          <w:b/>
          <w:bCs/>
        </w:rPr>
        <w:br/>
        <w:t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4F2F44C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20.03.2017 N 31</w:t>
      </w:r>
      <w:r w:rsidRPr="00350339">
        <w:rPr>
          <w:rFonts w:ascii="Arial" w:hAnsi="Arial" w:cs="Arial"/>
        </w:rPr>
        <w:t>, </w:t>
      </w:r>
      <w:r w:rsidRPr="00350339">
        <w:rPr>
          <w:rFonts w:ascii="Arial" w:eastAsiaTheme="majorEastAsia" w:hAnsi="Arial" w:cs="Arial"/>
        </w:rPr>
        <w:t>от 21.08.2018 N 64</w:t>
      </w:r>
      <w:r w:rsidRPr="00350339">
        <w:rPr>
          <w:rFonts w:ascii="Arial" w:hAnsi="Arial" w:cs="Arial"/>
        </w:rPr>
        <w:t>, от 18.12.2018 N 108, от 15.11.2019 N 98, от 24.09.2020 N 92)</w:t>
      </w:r>
    </w:p>
    <w:p w14:paraId="636E9A93" w14:textId="77777777" w:rsidR="00350339" w:rsidRPr="00350339" w:rsidRDefault="00350339" w:rsidP="0035033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  <w:sz w:val="24"/>
          <w:szCs w:val="24"/>
        </w:rPr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252CE527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1.1. Предмет регулирования регламента</w:t>
      </w:r>
    </w:p>
    <w:p w14:paraId="465FC44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A0A6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 xml:space="preserve"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 (далее - Административный регламент) разработан в целях повышения качества и доступности предоставления государственной услуги по выдаче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значения, (далее - государственная услуга, разрешение) и определяет стандарт предоставления государственной услуги, состав, последовательность и сроки выполнения административных процедур,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лиц.</w:t>
      </w:r>
      <w:r w:rsidRPr="00350339">
        <w:rPr>
          <w:rFonts w:ascii="Arial" w:hAnsi="Arial" w:cs="Arial"/>
        </w:rPr>
        <w:br/>
      </w:r>
    </w:p>
    <w:p w14:paraId="2D6EAC4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3C78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1C99840B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1.2. Круг заявителей</w:t>
      </w:r>
    </w:p>
    <w:p w14:paraId="486B6E3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0141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1.2.1. Круг заявителей - граждане Российской Федерации, иностранные граждане и лица без гражданства (далее - физические лица), индивидуальные предприниматели и юридические лица, которым законами и иными нормативными правовыми актами Российской Федерации и Чукотского автономного округа предоставлена возможность пользоваться животным миром.</w:t>
      </w:r>
      <w:r w:rsidRPr="00350339">
        <w:rPr>
          <w:rFonts w:ascii="Arial" w:hAnsi="Arial" w:cs="Arial"/>
        </w:rPr>
        <w:br/>
      </w:r>
    </w:p>
    <w:p w14:paraId="52C0781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C2F9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1.2.2. В качестве заявителей о предоставлении государственной услуги имеют право обратиться лица, указанные в пункте 1.2.1 настоящего подраздела, а также их представители (далее - заявители).</w:t>
      </w:r>
      <w:r w:rsidRPr="00350339">
        <w:rPr>
          <w:rFonts w:ascii="Arial" w:hAnsi="Arial" w:cs="Arial"/>
        </w:rPr>
        <w:br/>
      </w:r>
    </w:p>
    <w:p w14:paraId="0049E1BD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1.3. Требования к порядку информирования о предоставлении государственной услуги</w:t>
      </w:r>
    </w:p>
    <w:p w14:paraId="2D65C02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8EC9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1.3.1. Информация о месте нахождения, графике работы, часах приема заявителей должностными лицами Департамента природных ресурсов и экологии </w:t>
      </w:r>
      <w:r w:rsidRPr="00350339">
        <w:rPr>
          <w:rFonts w:ascii="Arial" w:hAnsi="Arial" w:cs="Arial"/>
        </w:rPr>
        <w:lastRenderedPageBreak/>
        <w:t>Чукотского автономного округа, Управления охраны и использования животного мира, а также консультации, в том числе о ходе предоставления государственной услуги, предоставляются при обращении по номерам контактных телефонов, почтовым адресам и адресам электронной почты:</w:t>
      </w:r>
      <w:r w:rsidRPr="00350339">
        <w:rPr>
          <w:rFonts w:ascii="Arial" w:hAnsi="Arial" w:cs="Arial"/>
        </w:rPr>
        <w:br/>
      </w:r>
    </w:p>
    <w:p w14:paraId="26E81D1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1C25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0B79778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B031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по адресу: г. Анадырь, ул. </w:t>
      </w:r>
      <w:proofErr w:type="spellStart"/>
      <w:r w:rsidRPr="00350339">
        <w:rPr>
          <w:rFonts w:ascii="Arial" w:hAnsi="Arial" w:cs="Arial"/>
        </w:rPr>
        <w:t>Отке</w:t>
      </w:r>
      <w:proofErr w:type="spellEnd"/>
      <w:r w:rsidRPr="00350339">
        <w:rPr>
          <w:rFonts w:ascii="Arial" w:hAnsi="Arial" w:cs="Arial"/>
        </w:rPr>
        <w:t>, д. 26, Департамент природных ресурсов и экологии Чукотского автономного округа (Управление охраны и использования животного мира), понедельник - пятница с 9.00 до 18.00, перерыв с 12.45 до 14.30;</w:t>
      </w:r>
      <w:r w:rsidRPr="00350339">
        <w:rPr>
          <w:rFonts w:ascii="Arial" w:hAnsi="Arial" w:cs="Arial"/>
        </w:rPr>
        <w:br/>
      </w:r>
    </w:p>
    <w:p w14:paraId="4BE2075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0256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6CE73B2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622F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по почтовому адресу: 689000, Чукотский автономный округ, г. Анадырь, ул. </w:t>
      </w:r>
      <w:proofErr w:type="spellStart"/>
      <w:r w:rsidRPr="00350339">
        <w:rPr>
          <w:rFonts w:ascii="Arial" w:hAnsi="Arial" w:cs="Arial"/>
        </w:rPr>
        <w:t>Отке</w:t>
      </w:r>
      <w:proofErr w:type="spellEnd"/>
      <w:r w:rsidRPr="00350339">
        <w:rPr>
          <w:rFonts w:ascii="Arial" w:hAnsi="Arial" w:cs="Arial"/>
        </w:rPr>
        <w:t>, д. 26, Департамент природных ресурсов и экологии Чукотского автономного округа (Управление охраны и использования животного мира);</w:t>
      </w:r>
      <w:r w:rsidRPr="00350339">
        <w:rPr>
          <w:rFonts w:ascii="Arial" w:hAnsi="Arial" w:cs="Arial"/>
        </w:rPr>
        <w:br/>
      </w:r>
    </w:p>
    <w:p w14:paraId="1B08FE4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FD6D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51B0CE6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BA51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по телефону: 8(42722) 6-62-78, 6-61-76;</w:t>
      </w:r>
      <w:r w:rsidRPr="00350339">
        <w:rPr>
          <w:rFonts w:ascii="Arial" w:hAnsi="Arial" w:cs="Arial"/>
        </w:rPr>
        <w:br/>
      </w:r>
    </w:p>
    <w:p w14:paraId="1928D1A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0926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по адресу электронной почты: uprohotchao@yandex.ru,</w:t>
      </w:r>
      <w:r w:rsidRPr="00350339">
        <w:rPr>
          <w:rFonts w:ascii="Arial" w:hAnsi="Arial" w:cs="Arial"/>
        </w:rPr>
        <w:br/>
      </w:r>
    </w:p>
    <w:p w14:paraId="06FDF20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AEA9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а также по почтовым адресам, адресам электронной почты и контактным телефонам специалистов Управления согласно приложению 1 к настоящему Административному регламенту.</w:t>
      </w:r>
      <w:r w:rsidRPr="00350339">
        <w:rPr>
          <w:rFonts w:ascii="Arial" w:hAnsi="Arial" w:cs="Arial"/>
        </w:rPr>
        <w:br/>
      </w:r>
    </w:p>
    <w:p w14:paraId="0A47240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D498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(п. 1.3.1 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15.11.2019 N 98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583B847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64FD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1.3.2. Информирование и консультирование заявителей должностными лицами Департамента природных ресурсов и экологии Чукотского автономного округа (Управление охраны и использования животного мира) по вопросам предоставления государственной услуги осуществляются посредством телефонной, факсимильной, почтовой связи, электронной почты, а также в ходе личного приема.</w:t>
      </w:r>
      <w:r w:rsidRPr="00350339">
        <w:rPr>
          <w:rFonts w:ascii="Arial" w:hAnsi="Arial" w:cs="Arial"/>
        </w:rPr>
        <w:br/>
      </w:r>
    </w:p>
    <w:p w14:paraId="504250F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9B7E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2A7FEE8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EAF4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Информирование осуществляется также посредством публикаций в средствах массовой информации, издания информационных раздаточных материалов (брошюр, буклетов), размещения необходимой информации на информационных стендах, в информационно-телекоммуникационной сети "Интернет" (далее - сеть "Интернет").</w:t>
      </w:r>
      <w:r w:rsidRPr="00350339">
        <w:rPr>
          <w:rFonts w:ascii="Arial" w:hAnsi="Arial" w:cs="Arial"/>
        </w:rPr>
        <w:br/>
      </w:r>
    </w:p>
    <w:p w14:paraId="47C7D2E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3792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Со дня приема документов заявитель имеет право на получение сведений о прохождении процедуры предоставления государственной услуги посредством любого из способов и видов связи, указанных в настоящем пункте.</w:t>
      </w:r>
      <w:r w:rsidRPr="00350339">
        <w:rPr>
          <w:rFonts w:ascii="Arial" w:hAnsi="Arial" w:cs="Arial"/>
        </w:rPr>
        <w:br/>
      </w:r>
    </w:p>
    <w:p w14:paraId="327CC48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D7C8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1.3.3. Информация по вопросам предоставления государственной услуги размещается в сети "Интернет" на официальном сайте Чукотского автономного округа по адресу: www.чукотка.рф -&gt; Приоритетные направления -&gt; Административная реформа -&gt; Административные регламенты.</w:t>
      </w:r>
      <w:r w:rsidRPr="00350339">
        <w:rPr>
          <w:rFonts w:ascii="Arial" w:hAnsi="Arial" w:cs="Arial"/>
        </w:rPr>
        <w:br/>
      </w:r>
    </w:p>
    <w:p w14:paraId="09EF84C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5036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1.3.4. Сведения о графике (режиме) работы Департамента, Управления, размещаются также при входе в занимаемые ими помещения.</w:t>
      </w:r>
      <w:r w:rsidRPr="00350339">
        <w:rPr>
          <w:rFonts w:ascii="Arial" w:hAnsi="Arial" w:cs="Arial"/>
        </w:rPr>
        <w:br/>
      </w:r>
    </w:p>
    <w:p w14:paraId="551F989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D0E4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338A841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9C08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1.3.5. Информация о месте нахождения, графике работы, справочных телефонах Федеральной налоговой службы (далее - ФНС России), ее территориальных подразделениях размещена на официальном сайте в сети "Интернет": www.nalog.ru.</w:t>
      </w:r>
      <w:r w:rsidRPr="00350339">
        <w:rPr>
          <w:rFonts w:ascii="Arial" w:hAnsi="Arial" w:cs="Arial"/>
        </w:rPr>
        <w:br/>
      </w:r>
    </w:p>
    <w:p w14:paraId="7F5B6C3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3087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1.3.6. Информация о месте нахождения, графике работы, справочных телефонах Федеральной службы государственной регистрации, кадастра и картографии Российской Федерации (далее - Росреестр России), ее территориальных подразделениях размещена на официальном сайте в сети "Интернет": www.rosreestr.ru.</w:t>
      </w:r>
      <w:r w:rsidRPr="00350339">
        <w:rPr>
          <w:rFonts w:ascii="Arial" w:hAnsi="Arial" w:cs="Arial"/>
        </w:rPr>
        <w:br/>
      </w:r>
    </w:p>
    <w:p w14:paraId="1977B324" w14:textId="77777777" w:rsidR="00350339" w:rsidRPr="00350339" w:rsidRDefault="00350339" w:rsidP="0035033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  <w:sz w:val="24"/>
          <w:szCs w:val="24"/>
        </w:rPr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  <w:t>2. СТАНДАРТ ПРЕДОСТАВЛЕНИЯ ГОСУДАРСТВЕННОЙ УСЛУГИ</w:t>
      </w:r>
    </w:p>
    <w:p w14:paraId="202028B3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2.1. Наименование государственной услуги</w:t>
      </w:r>
    </w:p>
    <w:p w14:paraId="0CC60C7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9A00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 xml:space="preserve">Государственная услуга, предоставляемая в рамках настоящего Административного регламента, именуется "Выдача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значения".</w:t>
      </w:r>
      <w:r w:rsidRPr="00350339">
        <w:rPr>
          <w:rFonts w:ascii="Arial" w:hAnsi="Arial" w:cs="Arial"/>
        </w:rPr>
        <w:br/>
      </w:r>
    </w:p>
    <w:p w14:paraId="4BDD021C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2.2. Наименование органа, предоставляющего государственную услугу</w:t>
      </w:r>
    </w:p>
    <w:p w14:paraId="78A6D6A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5560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2.2.1. Предоставление государственной услуги осуществляется Департаментом природных ресурсов и экологии Чукотского автономного округа (далее - Департамент) через Управление охраны и использования животного мира (далее - Управление).</w:t>
      </w:r>
      <w:r w:rsidRPr="00350339">
        <w:rPr>
          <w:rFonts w:ascii="Arial" w:hAnsi="Arial" w:cs="Arial"/>
        </w:rPr>
        <w:br/>
      </w:r>
    </w:p>
    <w:p w14:paraId="1D430FF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7FEA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0381F01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37F0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2.2.2. В процессе предоставления государственной услуги Департамент осуществляет межведомственное информационное взаимодействие с:</w:t>
      </w:r>
      <w:r w:rsidRPr="00350339">
        <w:rPr>
          <w:rFonts w:ascii="Arial" w:hAnsi="Arial" w:cs="Arial"/>
        </w:rPr>
        <w:br/>
      </w:r>
    </w:p>
    <w:p w14:paraId="748C70D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14D9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A9A1B9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0DD6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Федеральной налоговой службой Российской Федерации (далее - ФНС РФ) и ее территориальными органами;</w:t>
      </w:r>
      <w:r w:rsidRPr="00350339">
        <w:rPr>
          <w:rFonts w:ascii="Arial" w:hAnsi="Arial" w:cs="Arial"/>
        </w:rPr>
        <w:br/>
      </w:r>
    </w:p>
    <w:p w14:paraId="38DB5E3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A1F9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Федеральной службой государственной регистрации, кадастра и картографии Российской Федерации (далее - Росреестр России) и ее территориальными органами.</w:t>
      </w:r>
      <w:r w:rsidRPr="00350339">
        <w:rPr>
          <w:rFonts w:ascii="Arial" w:hAnsi="Arial" w:cs="Arial"/>
        </w:rPr>
        <w:br/>
      </w:r>
    </w:p>
    <w:p w14:paraId="495C0714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2.3. Описание результата предоставления государственной услуги</w:t>
      </w:r>
    </w:p>
    <w:p w14:paraId="6A886ED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03EF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Результатами предоставления государственной услуги являются:</w:t>
      </w:r>
      <w:r w:rsidRPr="00350339">
        <w:rPr>
          <w:rFonts w:ascii="Arial" w:hAnsi="Arial" w:cs="Arial"/>
        </w:rPr>
        <w:br/>
      </w:r>
    </w:p>
    <w:p w14:paraId="7D4D3B6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E152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1) выдача разрешения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</w:t>
      </w:r>
      <w:r w:rsidRPr="00350339">
        <w:rPr>
          <w:rFonts w:ascii="Arial" w:hAnsi="Arial" w:cs="Arial"/>
        </w:rPr>
        <w:lastRenderedPageBreak/>
        <w:t xml:space="preserve">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 (далее - выдача разрешения);</w:t>
      </w:r>
      <w:r w:rsidRPr="00350339">
        <w:rPr>
          <w:rFonts w:ascii="Arial" w:hAnsi="Arial" w:cs="Arial"/>
        </w:rPr>
        <w:br/>
      </w:r>
    </w:p>
    <w:p w14:paraId="46AD339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0B57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отказ в выдаче разрешения.</w:t>
      </w:r>
    </w:p>
    <w:p w14:paraId="195F7EDD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7F92A0E6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373395B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422A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2.4.1. Срок предоставления государственной услуги с учетом сроков предоставления услуг организациями, участвующими в предоставлении государственной услуги, и сроков выдачи (направления) документов, являющихся результатом предоставления государственной услуги, - не должен превышать 30 дней со дня регистрации заявки на выдачу разрешения.</w:t>
      </w:r>
      <w:r w:rsidRPr="00350339">
        <w:rPr>
          <w:rFonts w:ascii="Arial" w:hAnsi="Arial" w:cs="Arial"/>
        </w:rPr>
        <w:br/>
      </w:r>
    </w:p>
    <w:p w14:paraId="26B1C32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84CE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2.4.2. Приостановление предоставления государственной услуги законодательством Российской Федерации не предусмотрено.</w:t>
      </w:r>
      <w:r w:rsidRPr="00350339">
        <w:rPr>
          <w:rFonts w:ascii="Arial" w:hAnsi="Arial" w:cs="Arial"/>
        </w:rPr>
        <w:br/>
      </w:r>
    </w:p>
    <w:p w14:paraId="49CB8B1E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20A4DD2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4360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2.5.1. Предоставление государственной услуги осуществляется в соответствии с:</w:t>
      </w:r>
      <w:r w:rsidRPr="00350339">
        <w:rPr>
          <w:rFonts w:ascii="Arial" w:hAnsi="Arial" w:cs="Arial"/>
        </w:rPr>
        <w:br/>
      </w:r>
    </w:p>
    <w:p w14:paraId="5559416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EA8F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 </w:t>
      </w:r>
      <w:r w:rsidRPr="00350339">
        <w:rPr>
          <w:rFonts w:ascii="Arial" w:eastAsiaTheme="majorEastAsia" w:hAnsi="Arial" w:cs="Arial"/>
        </w:rPr>
        <w:t>Конституцией Российской Федерации</w:t>
      </w:r>
      <w:r w:rsidRPr="00350339">
        <w:rPr>
          <w:rFonts w:ascii="Arial" w:hAnsi="Arial" w:cs="Arial"/>
        </w:rPr>
        <w:t> ("Российская газета" от 21.01.2009, N 7);</w:t>
      </w:r>
      <w:r w:rsidRPr="00350339">
        <w:rPr>
          <w:rFonts w:ascii="Arial" w:hAnsi="Arial" w:cs="Arial"/>
        </w:rPr>
        <w:br/>
      </w:r>
    </w:p>
    <w:p w14:paraId="0514ED7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5B62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 </w:t>
      </w:r>
      <w:r w:rsidRPr="00350339">
        <w:rPr>
          <w:rFonts w:ascii="Arial" w:eastAsiaTheme="majorEastAsia" w:hAnsi="Arial" w:cs="Arial"/>
        </w:rPr>
        <w:t>Федеральным законом от 24 апреля 1995 года N 52-ФЗ "О животном мире"</w:t>
      </w:r>
      <w:r w:rsidRPr="00350339">
        <w:rPr>
          <w:rFonts w:ascii="Arial" w:hAnsi="Arial" w:cs="Arial"/>
        </w:rPr>
        <w:t> ("Собрание законодательства Российской Федерации", 24.04.1995, N 17, ст. 1462) (далее - </w:t>
      </w:r>
      <w:r w:rsidRPr="00350339">
        <w:rPr>
          <w:rFonts w:ascii="Arial" w:eastAsiaTheme="majorEastAsia" w:hAnsi="Arial" w:cs="Arial"/>
        </w:rPr>
        <w:t>Федеральный закон "О животном мире"</w:t>
      </w:r>
      <w:r w:rsidRPr="00350339">
        <w:rPr>
          <w:rFonts w:ascii="Arial" w:hAnsi="Arial" w:cs="Arial"/>
        </w:rPr>
        <w:t>);</w:t>
      </w:r>
      <w:r w:rsidRPr="00350339">
        <w:rPr>
          <w:rFonts w:ascii="Arial" w:hAnsi="Arial" w:cs="Arial"/>
        </w:rPr>
        <w:br/>
      </w:r>
    </w:p>
    <w:p w14:paraId="1D89050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2ACB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 </w:t>
      </w:r>
      <w:r w:rsidRPr="00350339">
        <w:rPr>
          <w:rFonts w:ascii="Arial" w:eastAsiaTheme="majorEastAsia" w:hAnsi="Arial" w:cs="Arial"/>
        </w:rPr>
        <w:t>Федеральным законом от 24 июля 2009 года N 209-ФЗ "Об охоте и сохранении охотничьих ресурсов и о внесении изменений в отдельные законодательные акты Российской Федерации"</w:t>
      </w:r>
      <w:r w:rsidRPr="00350339">
        <w:rPr>
          <w:rFonts w:ascii="Arial" w:hAnsi="Arial" w:cs="Arial"/>
        </w:rPr>
        <w:t> ("Собрание законодательства Российской Федерации", 27.07.2009, N 30, ст. 3735);</w:t>
      </w:r>
      <w:r w:rsidRPr="00350339">
        <w:rPr>
          <w:rFonts w:ascii="Arial" w:hAnsi="Arial" w:cs="Arial"/>
        </w:rPr>
        <w:br/>
      </w:r>
    </w:p>
    <w:p w14:paraId="11F9CEA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9265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4) </w:t>
      </w:r>
      <w:r w:rsidRPr="00350339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350339">
        <w:rPr>
          <w:rFonts w:ascii="Arial" w:hAnsi="Arial" w:cs="Arial"/>
        </w:rPr>
        <w:t> ("Российская газета", 30.07.2010, N 168) (далее - </w:t>
      </w:r>
      <w:r w:rsidRPr="00350339">
        <w:rPr>
          <w:rFonts w:ascii="Arial" w:eastAsiaTheme="majorEastAsia" w:hAnsi="Arial" w:cs="Arial"/>
        </w:rPr>
        <w:t>Федеральный закон "Об организации предоставления государственных и муниципальных услуг"</w:t>
      </w:r>
      <w:r w:rsidRPr="00350339">
        <w:rPr>
          <w:rFonts w:ascii="Arial" w:hAnsi="Arial" w:cs="Arial"/>
        </w:rPr>
        <w:t>);</w:t>
      </w:r>
      <w:r w:rsidRPr="00350339">
        <w:rPr>
          <w:rFonts w:ascii="Arial" w:hAnsi="Arial" w:cs="Arial"/>
        </w:rPr>
        <w:br/>
      </w:r>
    </w:p>
    <w:p w14:paraId="3DC0E3B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CFD4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5) Приказом Министерства природных ресурсов и экологии Российской Федерации от 24 марта 2020 года N 162 "Об утверждении Перечня объектов животного мира, занесенных в Красную книгу Российской Федерации" (Официальный интернет-портал правовой информации http://www.pravo.gov.ru, 02.04.2020);</w:t>
      </w:r>
      <w:r w:rsidRPr="00350339">
        <w:rPr>
          <w:rFonts w:ascii="Arial" w:hAnsi="Arial" w:cs="Arial"/>
        </w:rPr>
        <w:br/>
      </w:r>
    </w:p>
    <w:p w14:paraId="3DBE960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DFAE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</w:t>
      </w:r>
      <w:proofErr w:type="spellStart"/>
      <w:r w:rsidRPr="00350339">
        <w:rPr>
          <w:rFonts w:ascii="Arial" w:hAnsi="Arial" w:cs="Arial"/>
        </w:rPr>
        <w:t>пп</w:t>
      </w:r>
      <w:proofErr w:type="spellEnd"/>
      <w:r w:rsidRPr="00350339">
        <w:rPr>
          <w:rFonts w:ascii="Arial" w:hAnsi="Arial" w:cs="Arial"/>
        </w:rPr>
        <w:t>. 5 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08DE8B5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551C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6) </w:t>
      </w:r>
      <w:r w:rsidRPr="00350339">
        <w:rPr>
          <w:rFonts w:ascii="Arial" w:eastAsiaTheme="majorEastAsia" w:hAnsi="Arial" w:cs="Arial"/>
        </w:rPr>
        <w:t>Постановлением Правительства Чукотского автономного округа от 26 декабря 2006 года N 248 "О Красной книге Чукотского автономного округа" ("Ведомости"</w:t>
      </w:r>
      <w:r w:rsidRPr="00350339">
        <w:rPr>
          <w:rFonts w:ascii="Arial" w:hAnsi="Arial" w:cs="Arial"/>
        </w:rPr>
        <w:t> N 49/2 (276/2) - приложение к газете "Крайний Север" N 51 (1551) от 29.12.2006);</w:t>
      </w:r>
      <w:r w:rsidRPr="00350339">
        <w:rPr>
          <w:rFonts w:ascii="Arial" w:hAnsi="Arial" w:cs="Arial"/>
        </w:rPr>
        <w:br/>
      </w:r>
    </w:p>
    <w:p w14:paraId="676EA40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7292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7) </w:t>
      </w:r>
      <w:r w:rsidRPr="00350339">
        <w:rPr>
          <w:rFonts w:ascii="Arial" w:eastAsiaTheme="majorEastAsia" w:hAnsi="Arial" w:cs="Arial"/>
        </w:rPr>
        <w:t xml:space="preserve">Постановлением Правительства Чукотского автономного округа от 9 апреля 2010 года N 111 "Об утверждении Порядка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eastAsiaTheme="majorEastAsia" w:hAnsi="Arial" w:cs="Arial"/>
        </w:rPr>
        <w:t>полувольных</w:t>
      </w:r>
      <w:proofErr w:type="spellEnd"/>
      <w:r w:rsidRPr="00350339">
        <w:rPr>
          <w:rFonts w:ascii="Arial" w:eastAsiaTheme="majorEastAsia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eastAsiaTheme="majorEastAsia" w:hAnsi="Arial" w:cs="Arial"/>
        </w:rPr>
        <w:t>полувольных</w:t>
      </w:r>
      <w:proofErr w:type="spellEnd"/>
      <w:r w:rsidRPr="00350339">
        <w:rPr>
          <w:rFonts w:ascii="Arial" w:eastAsiaTheme="majorEastAsia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</w:t>
      </w:r>
      <w:r w:rsidRPr="00350339">
        <w:rPr>
          <w:rFonts w:ascii="Arial" w:hAnsi="Arial" w:cs="Arial"/>
        </w:rPr>
        <w:t xml:space="preserve"> (газета "Крайний Север" N 14 (1720) от 16.04.2010) (далее - Порядок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значения);</w:t>
      </w:r>
      <w:r w:rsidRPr="00350339">
        <w:rPr>
          <w:rFonts w:ascii="Arial" w:hAnsi="Arial" w:cs="Arial"/>
        </w:rPr>
        <w:br/>
      </w:r>
    </w:p>
    <w:p w14:paraId="3412DF7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39C5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8) </w:t>
      </w:r>
      <w:r w:rsidRPr="00350339">
        <w:rPr>
          <w:rFonts w:ascii="Arial" w:eastAsiaTheme="majorEastAsia" w:hAnsi="Arial" w:cs="Arial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 ("Ведомости"</w:t>
      </w:r>
      <w:r w:rsidRPr="00350339">
        <w:rPr>
          <w:rFonts w:ascii="Arial" w:hAnsi="Arial" w:cs="Arial"/>
        </w:rPr>
        <w:t> N 13/2 (954/2) - приложение к газете "Крайний Север" N 13 (2230), 03.04.2020).</w:t>
      </w:r>
      <w:r w:rsidRPr="00350339">
        <w:rPr>
          <w:rFonts w:ascii="Arial" w:hAnsi="Arial" w:cs="Arial"/>
        </w:rPr>
        <w:br/>
      </w:r>
    </w:p>
    <w:p w14:paraId="326193B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CB2B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</w:t>
      </w:r>
      <w:proofErr w:type="spellStart"/>
      <w:r w:rsidRPr="00350339">
        <w:rPr>
          <w:rFonts w:ascii="Arial" w:hAnsi="Arial" w:cs="Arial"/>
        </w:rPr>
        <w:t>пп</w:t>
      </w:r>
      <w:proofErr w:type="spellEnd"/>
      <w:r w:rsidRPr="00350339">
        <w:rPr>
          <w:rFonts w:ascii="Arial" w:hAnsi="Arial" w:cs="Arial"/>
        </w:rPr>
        <w:t>. 8 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3910EB26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lastRenderedPageBreak/>
        <w:br/>
      </w:r>
      <w:r w:rsidRPr="00350339">
        <w:rPr>
          <w:rFonts w:ascii="Arial" w:hAnsi="Arial" w:cs="Arial"/>
          <w:color w:val="auto"/>
        </w:rPr>
        <w:br/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5919F46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13CC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2.6.1. Для предоставления государственной услуги заявитель направляет в Департамент следующие документы:</w:t>
      </w:r>
      <w:r w:rsidRPr="00350339">
        <w:rPr>
          <w:rFonts w:ascii="Arial" w:hAnsi="Arial" w:cs="Arial"/>
        </w:rPr>
        <w:br/>
      </w:r>
    </w:p>
    <w:p w14:paraId="37465F3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F732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8B2A06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F559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1) заявку, оформленную в соответствии с приложением 1 к Порядку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 w:rsidRPr="00350339">
        <w:rPr>
          <w:rFonts w:ascii="Arial" w:hAnsi="Arial" w:cs="Arial"/>
        </w:rPr>
        <w:br/>
      </w:r>
    </w:p>
    <w:p w14:paraId="5243967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F27F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к заявке о получении разрешения прилагаются:</w:t>
      </w:r>
      <w:r w:rsidRPr="00350339">
        <w:rPr>
          <w:rFonts w:ascii="Arial" w:hAnsi="Arial" w:cs="Arial"/>
        </w:rPr>
        <w:br/>
      </w:r>
    </w:p>
    <w:p w14:paraId="42DC3FE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CB50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документ о происхождении или приобретении заявленных объектов животного мира, которым может являться:</w:t>
      </w:r>
      <w:r w:rsidRPr="00350339">
        <w:rPr>
          <w:rFonts w:ascii="Arial" w:hAnsi="Arial" w:cs="Arial"/>
        </w:rPr>
        <w:br/>
      </w:r>
    </w:p>
    <w:p w14:paraId="2F0A5A5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7777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выписки из книги учета движения поголовья;</w:t>
      </w:r>
      <w:r w:rsidRPr="00350339">
        <w:rPr>
          <w:rFonts w:ascii="Arial" w:hAnsi="Arial" w:cs="Arial"/>
        </w:rPr>
        <w:br/>
      </w:r>
    </w:p>
    <w:p w14:paraId="59EE15B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434B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паспорт животного, содержавшегося и разведенного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не принадлежащего к видам, занесенным в Красную книгу Российской Федерации, выданный заводчиком по форме согласно приложению 2 к Порядку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 w:rsidRPr="00350339">
        <w:rPr>
          <w:rFonts w:ascii="Arial" w:hAnsi="Arial" w:cs="Arial"/>
        </w:rPr>
        <w:br/>
      </w:r>
    </w:p>
    <w:p w14:paraId="0B2760D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BFF5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3) документы об имеющихся условиях содержания и разведения объектов животного мира:</w:t>
      </w:r>
      <w:r w:rsidRPr="00350339">
        <w:rPr>
          <w:rFonts w:ascii="Arial" w:hAnsi="Arial" w:cs="Arial"/>
        </w:rPr>
        <w:br/>
      </w:r>
    </w:p>
    <w:p w14:paraId="473E71A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B32D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границы и площадь территории для </w:t>
      </w:r>
      <w:proofErr w:type="spellStart"/>
      <w:r w:rsidRPr="00350339">
        <w:rPr>
          <w:rFonts w:ascii="Arial" w:hAnsi="Arial" w:cs="Arial"/>
        </w:rPr>
        <w:t>полувольного</w:t>
      </w:r>
      <w:proofErr w:type="spellEnd"/>
      <w:r w:rsidRPr="00350339">
        <w:rPr>
          <w:rFonts w:ascii="Arial" w:hAnsi="Arial" w:cs="Arial"/>
        </w:rPr>
        <w:t xml:space="preserve"> содержания и разведения;</w:t>
      </w:r>
      <w:r w:rsidRPr="00350339">
        <w:rPr>
          <w:rFonts w:ascii="Arial" w:hAnsi="Arial" w:cs="Arial"/>
        </w:rPr>
        <w:br/>
      </w:r>
    </w:p>
    <w:p w14:paraId="79F959B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46B0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места расположения объектов недвижимого имущества, предназначенных для содержания и разведения в искусственно созданной среде обитания;</w:t>
      </w:r>
      <w:r w:rsidRPr="00350339">
        <w:rPr>
          <w:rFonts w:ascii="Arial" w:hAnsi="Arial" w:cs="Arial"/>
        </w:rPr>
        <w:br/>
      </w:r>
    </w:p>
    <w:p w14:paraId="54BA840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8832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детальное описание условий содержания животных;</w:t>
      </w:r>
      <w:r w:rsidRPr="00350339">
        <w:rPr>
          <w:rFonts w:ascii="Arial" w:hAnsi="Arial" w:cs="Arial"/>
        </w:rPr>
        <w:br/>
      </w:r>
    </w:p>
    <w:p w14:paraId="4E7B100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2DF9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перечень основного имеющегося оборудования;</w:t>
      </w:r>
      <w:r w:rsidRPr="00350339">
        <w:rPr>
          <w:rFonts w:ascii="Arial" w:hAnsi="Arial" w:cs="Arial"/>
        </w:rPr>
        <w:br/>
      </w:r>
    </w:p>
    <w:p w14:paraId="6EE8982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199A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сведения об обеспечении кормами, ветеринарном обслуживании, мерах безопасности обслуживающего персонала, ведении специализированной документации движения поголовья;</w:t>
      </w:r>
      <w:r w:rsidRPr="00350339">
        <w:rPr>
          <w:rFonts w:ascii="Arial" w:hAnsi="Arial" w:cs="Arial"/>
        </w:rPr>
        <w:br/>
      </w:r>
    </w:p>
    <w:p w14:paraId="6011AB1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E379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применяемая система маркировки или мечения для идентификации каждой особи;</w:t>
      </w:r>
      <w:r w:rsidRPr="00350339">
        <w:rPr>
          <w:rFonts w:ascii="Arial" w:hAnsi="Arial" w:cs="Arial"/>
        </w:rPr>
        <w:br/>
      </w:r>
    </w:p>
    <w:p w14:paraId="0807CE0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806D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5) паспорт животного, содержавшегося и разведенного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не принадлежащего к видам, занесенным в Красную книгу Российской Федерации, заполненный заявителем по форме согласно приложению 2 к Порядку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 w:rsidRPr="00350339">
        <w:rPr>
          <w:rFonts w:ascii="Arial" w:hAnsi="Arial" w:cs="Arial"/>
        </w:rPr>
        <w:br/>
      </w:r>
    </w:p>
    <w:p w14:paraId="4DAC0CB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0F72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6) сведения о профессиональной подготовке заявителя или сотрудников, обеспечивающих содержание и разведение объектов животного мира.</w:t>
      </w:r>
      <w:r w:rsidRPr="00350339">
        <w:rPr>
          <w:rFonts w:ascii="Arial" w:hAnsi="Arial" w:cs="Arial"/>
        </w:rPr>
        <w:br/>
      </w:r>
    </w:p>
    <w:p w14:paraId="74C5E31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4C57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2.6.2. Заявка и прилагаемые к ней документы предоставляются в Департамент на бумажном носителе лично или почтовым отправлением (с описью вложения прилагаемых документов) либо в виде электронного документа (пакета документов), подписанного усиленной квалифицированной электронной подписью в соответствии с требованиями </w:t>
      </w:r>
      <w:r w:rsidRPr="00350339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350339">
        <w:rPr>
          <w:rFonts w:ascii="Arial" w:hAnsi="Arial" w:cs="Arial"/>
        </w:rPr>
        <w:t> (далее - </w:t>
      </w:r>
      <w:r w:rsidRPr="00350339">
        <w:rPr>
          <w:rFonts w:ascii="Arial" w:eastAsiaTheme="majorEastAsia" w:hAnsi="Arial" w:cs="Arial"/>
        </w:rPr>
        <w:t>Федеральный закон "Об электронной подписи"</w:t>
      </w:r>
      <w:r w:rsidRPr="00350339">
        <w:rPr>
          <w:rFonts w:ascii="Arial" w:hAnsi="Arial" w:cs="Arial"/>
        </w:rPr>
        <w:t>) и </w:t>
      </w:r>
      <w:r w:rsidRPr="00350339">
        <w:rPr>
          <w:rFonts w:ascii="Arial" w:eastAsiaTheme="majorEastAsia" w:hAnsi="Arial" w:cs="Arial"/>
        </w:rPr>
        <w:t>Федерального закона "Об организации предоставления государственных и муниципальных услуг"</w:t>
      </w:r>
      <w:r w:rsidRPr="00350339">
        <w:rPr>
          <w:rFonts w:ascii="Arial" w:hAnsi="Arial" w:cs="Arial"/>
        </w:rPr>
        <w:t xml:space="preserve">, с использованием РПГУ или ЕПГУ, размещенного в сети "Интернет" по адресу: www.gosuslugi.ru. При этом днем обращения за государственной услугой считается дата получения документов </w:t>
      </w:r>
      <w:r w:rsidRPr="00350339">
        <w:rPr>
          <w:rFonts w:ascii="Arial" w:hAnsi="Arial" w:cs="Arial"/>
        </w:rPr>
        <w:lastRenderedPageBreak/>
        <w:t>Департаментом.</w:t>
      </w:r>
      <w:r w:rsidRPr="00350339">
        <w:rPr>
          <w:rFonts w:ascii="Arial" w:hAnsi="Arial" w:cs="Arial"/>
        </w:rPr>
        <w:br/>
      </w:r>
    </w:p>
    <w:p w14:paraId="5A391CC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3073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6108B6E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D814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2.6.3. В документах должны отсутствовать подчистки, приписки, зачеркнутые слова и исправления.</w:t>
      </w:r>
      <w:r w:rsidRPr="00350339">
        <w:rPr>
          <w:rFonts w:ascii="Arial" w:hAnsi="Arial" w:cs="Arial"/>
        </w:rPr>
        <w:br/>
      </w:r>
    </w:p>
    <w:p w14:paraId="6C36487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6700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Документы не должны быть исполнены карандашом и иметь повреждения.</w:t>
      </w:r>
      <w:r w:rsidRPr="00350339">
        <w:rPr>
          <w:rFonts w:ascii="Arial" w:hAnsi="Arial" w:cs="Arial"/>
        </w:rPr>
        <w:br/>
      </w:r>
    </w:p>
    <w:p w14:paraId="3585310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6F46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2.6.4. Требовать от заявителей документы, не предусмотренные настоящим подразделом, не допускается.</w:t>
      </w:r>
      <w:r w:rsidRPr="00350339">
        <w:rPr>
          <w:rFonts w:ascii="Arial" w:hAnsi="Arial" w:cs="Arial"/>
        </w:rPr>
        <w:br/>
      </w:r>
    </w:p>
    <w:p w14:paraId="72CB9804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услуг,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0793C7E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93C9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2.7.1. Для получения государственной услуги заявитель вправе представить в Департамент:</w:t>
      </w:r>
      <w:r w:rsidRPr="00350339">
        <w:rPr>
          <w:rFonts w:ascii="Arial" w:hAnsi="Arial" w:cs="Arial"/>
        </w:rPr>
        <w:br/>
      </w:r>
    </w:p>
    <w:p w14:paraId="1F464BD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9436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37FC031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F4B1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выписку из единого государственного реестра юридических лиц - для юридических лиц;</w:t>
      </w:r>
      <w:r w:rsidRPr="00350339">
        <w:rPr>
          <w:rFonts w:ascii="Arial" w:hAnsi="Arial" w:cs="Arial"/>
        </w:rPr>
        <w:br/>
      </w:r>
    </w:p>
    <w:p w14:paraId="17BFB07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2285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выписку из единого государственного реестра индивидуальных предпринимателей - для индивидуальных предпринимателей;</w:t>
      </w:r>
      <w:r w:rsidRPr="00350339">
        <w:rPr>
          <w:rFonts w:ascii="Arial" w:hAnsi="Arial" w:cs="Arial"/>
        </w:rPr>
        <w:br/>
      </w:r>
    </w:p>
    <w:p w14:paraId="12325A4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E83B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350339">
        <w:rPr>
          <w:rFonts w:ascii="Arial" w:hAnsi="Arial" w:cs="Arial"/>
        </w:rPr>
        <w:br/>
      </w:r>
    </w:p>
    <w:p w14:paraId="17CF5A6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CA66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4) правоустанавливающие документы на земельные участки и объекты недвижимого имущества, сведения о которых внесены в Единый государственный </w:t>
      </w:r>
      <w:r w:rsidRPr="00350339">
        <w:rPr>
          <w:rFonts w:ascii="Arial" w:hAnsi="Arial" w:cs="Arial"/>
        </w:rPr>
        <w:lastRenderedPageBreak/>
        <w:t>реестр прав на недвижимое имущество и сделок с ним.</w:t>
      </w:r>
      <w:r w:rsidRPr="00350339">
        <w:rPr>
          <w:rFonts w:ascii="Arial" w:hAnsi="Arial" w:cs="Arial"/>
        </w:rPr>
        <w:br/>
      </w:r>
    </w:p>
    <w:p w14:paraId="2E183D4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34BF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350339">
        <w:rPr>
          <w:rFonts w:ascii="Arial" w:hAnsi="Arial" w:cs="Arial"/>
        </w:rPr>
        <w:br/>
      </w:r>
    </w:p>
    <w:p w14:paraId="7AB6430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57C5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2.7.2. В случае непредставления заявителем документов, указанных в пункте 2.7.1 настоящего подраздела, самостоятельно Департамент на основании межведомственного запроса запрашивает:</w:t>
      </w:r>
      <w:r w:rsidRPr="00350339">
        <w:rPr>
          <w:rFonts w:ascii="Arial" w:hAnsi="Arial" w:cs="Arial"/>
        </w:rPr>
        <w:br/>
      </w:r>
    </w:p>
    <w:p w14:paraId="47F0F77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3725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6565E1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4036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в ФНС России (ее территориальных органах):</w:t>
      </w:r>
      <w:r w:rsidRPr="00350339">
        <w:rPr>
          <w:rFonts w:ascii="Arial" w:hAnsi="Arial" w:cs="Arial"/>
        </w:rPr>
        <w:br/>
      </w:r>
    </w:p>
    <w:p w14:paraId="79E2701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3D42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выписку из единого государственного реестра юридических лиц - для юридических лиц;</w:t>
      </w:r>
      <w:r w:rsidRPr="00350339">
        <w:rPr>
          <w:rFonts w:ascii="Arial" w:hAnsi="Arial" w:cs="Arial"/>
        </w:rPr>
        <w:br/>
      </w:r>
    </w:p>
    <w:p w14:paraId="6B1E273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272F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выписку из единого государственного реестра индивидуальных предпринимателей - для индивидуальных предпринимателей;</w:t>
      </w:r>
      <w:r w:rsidRPr="00350339">
        <w:rPr>
          <w:rFonts w:ascii="Arial" w:hAnsi="Arial" w:cs="Arial"/>
        </w:rPr>
        <w:br/>
      </w:r>
    </w:p>
    <w:p w14:paraId="6A916AC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A810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350339">
        <w:rPr>
          <w:rFonts w:ascii="Arial" w:hAnsi="Arial" w:cs="Arial"/>
        </w:rPr>
        <w:br/>
      </w:r>
    </w:p>
    <w:p w14:paraId="78F3D0F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55AA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в Росреестре России (его территориальных органах) - правоустанавливающие документы на земельные участки и объекты недвижимого имущества, сведения о которых внесены в Единый государственный реестр прав на недвижимое имущество и сделок с ним.</w:t>
      </w:r>
      <w:r w:rsidRPr="00350339">
        <w:rPr>
          <w:rFonts w:ascii="Arial" w:hAnsi="Arial" w:cs="Arial"/>
        </w:rPr>
        <w:br/>
      </w:r>
    </w:p>
    <w:p w14:paraId="2E93329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8FC6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2.7.3. Должностные лица, участвующие в предоставлении государственной услуги, не вправе требовать от заявителя:</w:t>
      </w:r>
      <w:r w:rsidRPr="00350339">
        <w:rPr>
          <w:rFonts w:ascii="Arial" w:hAnsi="Arial" w:cs="Arial"/>
        </w:rPr>
        <w:br/>
      </w:r>
    </w:p>
    <w:p w14:paraId="53C91AE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9A49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350339">
        <w:rPr>
          <w:rFonts w:ascii="Arial" w:hAnsi="Arial" w:cs="Arial"/>
        </w:rPr>
        <w:br/>
      </w:r>
    </w:p>
    <w:p w14:paraId="23CC608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F871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</w:t>
      </w:r>
      <w:r w:rsidRPr="00350339">
        <w:rPr>
          <w:rFonts w:ascii="Arial" w:hAnsi="Arial" w:cs="Arial"/>
        </w:rPr>
        <w:lastRenderedPageBreak/>
        <w:t>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</w:t>
      </w:r>
      <w:r w:rsidRPr="00350339">
        <w:rPr>
          <w:rFonts w:ascii="Arial" w:eastAsiaTheme="majorEastAsia" w:hAnsi="Arial" w:cs="Arial"/>
        </w:rPr>
        <w:t>Федерального закона "Об организации предоставления государственных и муниципальных услуг"</w:t>
      </w:r>
      <w:r w:rsidRPr="00350339">
        <w:rPr>
          <w:rFonts w:ascii="Arial" w:hAnsi="Arial" w:cs="Arial"/>
        </w:rPr>
        <w:t>.</w:t>
      </w:r>
    </w:p>
    <w:p w14:paraId="6D0F313C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7AE0B29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</w:p>
    <w:p w14:paraId="192F7AE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4D8AF77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Основанием для отказа в приеме документов, необходимых для предоставления государственной услуги, является несоблюдение установленных статьей 11 </w:t>
      </w:r>
      <w:r w:rsidRPr="00350339">
        <w:rPr>
          <w:rFonts w:ascii="Arial" w:eastAsiaTheme="majorEastAsia" w:hAnsi="Arial" w:cs="Arial"/>
        </w:rPr>
        <w:t>Федерального закона "Об электронной подписи"</w:t>
      </w:r>
      <w:r w:rsidRPr="00350339">
        <w:rPr>
          <w:rFonts w:ascii="Arial" w:hAnsi="Arial" w:cs="Arial"/>
        </w:rPr>
        <w:t> условий признания действительности усиленной квалифицированной электронной подписи, выявленных в результате ее проверки, в соответствии с пунктом 9 </w:t>
      </w:r>
      <w:r w:rsidRPr="00350339">
        <w:rPr>
          <w:rFonts w:ascii="Arial" w:eastAsiaTheme="majorEastAsia" w:hAnsi="Arial" w:cs="Arial"/>
        </w:rPr>
        <w:t>Правил использования усиленной квалифицированной электронной подписи при обращении за получением государственных и муниципальных услуг</w:t>
      </w:r>
      <w:r w:rsidRPr="00350339">
        <w:rPr>
          <w:rFonts w:ascii="Arial" w:hAnsi="Arial" w:cs="Arial"/>
        </w:rPr>
        <w:t>, утвержденных </w:t>
      </w:r>
      <w:r w:rsidRPr="00350339">
        <w:rPr>
          <w:rFonts w:ascii="Arial" w:eastAsiaTheme="majorEastAsia" w:hAnsi="Arial" w:cs="Arial"/>
        </w:rPr>
        <w:t>Постановлением Правительства Российской Федерации от 25 августа 2012 года N 852</w:t>
      </w:r>
      <w:r w:rsidRPr="00350339">
        <w:rPr>
          <w:rFonts w:ascii="Arial" w:hAnsi="Arial" w:cs="Arial"/>
        </w:rPr>
        <w:t>.</w:t>
      </w:r>
      <w:r w:rsidRPr="00350339">
        <w:rPr>
          <w:rFonts w:ascii="Arial" w:hAnsi="Arial" w:cs="Arial"/>
        </w:rPr>
        <w:br/>
      </w:r>
    </w:p>
    <w:p w14:paraId="67445A42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2.9. Исчерпывающий перечень оснований для приостановления или отказа в предоставлении государственной услуги</w:t>
      </w:r>
    </w:p>
    <w:p w14:paraId="4447818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FD81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2.9.1. Основания для приостановления государственной услуги отсутствуют.</w:t>
      </w:r>
      <w:r w:rsidRPr="00350339">
        <w:rPr>
          <w:rFonts w:ascii="Arial" w:hAnsi="Arial" w:cs="Arial"/>
        </w:rPr>
        <w:br/>
      </w:r>
    </w:p>
    <w:p w14:paraId="5A51432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AA28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2.9.2. Основаниями для отказа в предоставлении государственной услуги являются:</w:t>
      </w:r>
      <w:r w:rsidRPr="00350339">
        <w:rPr>
          <w:rFonts w:ascii="Arial" w:hAnsi="Arial" w:cs="Arial"/>
        </w:rPr>
        <w:br/>
      </w:r>
    </w:p>
    <w:p w14:paraId="338A3A6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FA37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обращение с заявлением о предоставлении государственной услуги лица, не относящегося к категории лиц, указанных в пунктах 1.2.1, 1.2.2 подраздела 1.2 раздела 1 настоящего Административного регламента;</w:t>
      </w:r>
      <w:r w:rsidRPr="00350339">
        <w:rPr>
          <w:rFonts w:ascii="Arial" w:hAnsi="Arial" w:cs="Arial"/>
        </w:rPr>
        <w:br/>
      </w:r>
    </w:p>
    <w:p w14:paraId="7C5FC7F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7AC4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отсутствие в заявке о получении разрешения обязательной к указанию информации;</w:t>
      </w:r>
      <w:r w:rsidRPr="00350339">
        <w:rPr>
          <w:rFonts w:ascii="Arial" w:hAnsi="Arial" w:cs="Arial"/>
        </w:rPr>
        <w:br/>
      </w:r>
    </w:p>
    <w:p w14:paraId="4CE9976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33D2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сообщение недостоверных данных;</w:t>
      </w:r>
      <w:r w:rsidRPr="00350339">
        <w:rPr>
          <w:rFonts w:ascii="Arial" w:hAnsi="Arial" w:cs="Arial"/>
        </w:rPr>
        <w:br/>
      </w:r>
    </w:p>
    <w:p w14:paraId="522E504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A430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4) вступление в законную силу решения суда или постановления о наложении административного наказания за нарушение гуманного обращения с объектами животного мира, несоблюдение надлежащих санитарно-ветеринарных и зоогигиенических требований к их содержанию по ранее выданному Департаментом разрешению.</w:t>
      </w:r>
      <w:r w:rsidRPr="00350339">
        <w:rPr>
          <w:rFonts w:ascii="Arial" w:hAnsi="Arial" w:cs="Arial"/>
        </w:rPr>
        <w:br/>
      </w:r>
    </w:p>
    <w:p w14:paraId="4B79525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85FF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16685CF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1528327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3BD2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и документ (документы), выдаваемый (выдаваемые) организациями, участвующими в предоставлении государственной услуги, не предусмотрены.</w:t>
      </w:r>
      <w:r w:rsidRPr="00350339">
        <w:rPr>
          <w:rFonts w:ascii="Arial" w:hAnsi="Arial" w:cs="Arial"/>
        </w:rPr>
        <w:br/>
      </w:r>
    </w:p>
    <w:p w14:paraId="701CE339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1F46024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278A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Государственная услуга предоставляется бесплатно.</w:t>
      </w:r>
      <w:r w:rsidRPr="00350339">
        <w:rPr>
          <w:rFonts w:ascii="Arial" w:hAnsi="Arial" w:cs="Arial"/>
        </w:rPr>
        <w:br/>
      </w:r>
    </w:p>
    <w:p w14:paraId="346C2345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2.12.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3391DE2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4D1C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отсутствуют.</w:t>
      </w:r>
      <w:r w:rsidRPr="00350339">
        <w:rPr>
          <w:rFonts w:ascii="Arial" w:hAnsi="Arial" w:cs="Arial"/>
        </w:rPr>
        <w:br/>
      </w:r>
    </w:p>
    <w:p w14:paraId="19F0243F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2.13. Максимальный срок ожидания в очереди при подаче запроса о предоставлении государственной услуги и при получении результата предоставления такой услуги</w:t>
      </w:r>
    </w:p>
    <w:p w14:paraId="2CAB48D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67D0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2.13.1. Максимальный срок ожидания в очереди при подаче заявки о предоставлении государственной услуги не должен превышать 15 минут.</w:t>
      </w:r>
      <w:r w:rsidRPr="00350339">
        <w:rPr>
          <w:rFonts w:ascii="Arial" w:hAnsi="Arial" w:cs="Arial"/>
        </w:rPr>
        <w:br/>
      </w:r>
    </w:p>
    <w:p w14:paraId="73C676D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9EA0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2.13.2. Максимальный срок ожидания в очереди при получении результата предоставления государственной услуги на руки не должен превышать 15 минут.</w:t>
      </w:r>
      <w:r w:rsidRPr="00350339">
        <w:rPr>
          <w:rFonts w:ascii="Arial" w:hAnsi="Arial" w:cs="Arial"/>
        </w:rPr>
        <w:br/>
      </w:r>
    </w:p>
    <w:p w14:paraId="2023D2CE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2.14. Срок и порядок регистрации запроса заявителя о предоставлении государственной услуги, в том числе в электронной форме</w:t>
      </w:r>
    </w:p>
    <w:p w14:paraId="195AEE8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</w:p>
    <w:p w14:paraId="507D3B4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6F591B1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2.14.1. Заявление и необходимые документы могут быть поданы непосредственно в Департамент, направлены посредством почтовой связи, а также в форме электронного документа посредством РПГУ, ЕПГУ.</w:t>
      </w:r>
      <w:r w:rsidRPr="00350339">
        <w:rPr>
          <w:rFonts w:ascii="Arial" w:hAnsi="Arial" w:cs="Arial"/>
        </w:rPr>
        <w:br/>
      </w:r>
    </w:p>
    <w:p w14:paraId="48722A6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2CAC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Заявление и необходимые документы направляются в Департамент посредством почтовой связи способом, позволяющим подтвердить факт и дату отправления. В этом случае к заявлению прилагаются копии необходимых документов, заверенные нотариусом или иным лицом в порядке, установленном Основами законодательства Российской Федерации о нотариате </w:t>
      </w:r>
      <w:r w:rsidRPr="00350339">
        <w:rPr>
          <w:rFonts w:ascii="Arial" w:eastAsiaTheme="majorEastAsia" w:hAnsi="Arial" w:cs="Arial"/>
        </w:rPr>
        <w:t xml:space="preserve">от 11 февраля 1993 года N </w:t>
      </w:r>
      <w:proofErr w:type="gramStart"/>
      <w:r w:rsidRPr="00350339">
        <w:rPr>
          <w:rFonts w:ascii="Arial" w:eastAsiaTheme="majorEastAsia" w:hAnsi="Arial" w:cs="Arial"/>
        </w:rPr>
        <w:t>4462-1</w:t>
      </w:r>
      <w:proofErr w:type="gramEnd"/>
      <w:r w:rsidRPr="00350339">
        <w:rPr>
          <w:rFonts w:ascii="Arial" w:hAnsi="Arial" w:cs="Arial"/>
        </w:rPr>
        <w:t>.</w:t>
      </w:r>
      <w:r w:rsidRPr="00350339">
        <w:rPr>
          <w:rFonts w:ascii="Arial" w:hAnsi="Arial" w:cs="Arial"/>
        </w:rPr>
        <w:br/>
      </w:r>
    </w:p>
    <w:p w14:paraId="57B90D3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C5B7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2.14.2. Заявление, принятое лично от заявителя, регистрируется в день его приема при условии одновременного предъявления (представления) необходимых документов.</w:t>
      </w:r>
      <w:r w:rsidRPr="00350339">
        <w:rPr>
          <w:rFonts w:ascii="Arial" w:hAnsi="Arial" w:cs="Arial"/>
        </w:rPr>
        <w:br/>
      </w:r>
    </w:p>
    <w:p w14:paraId="338E647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1CAF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2.14.3. Заявление, направленное посредством почтовой связи, регистрируется не позднее первого рабочего дня, следующего за днем его получения с копиями необходимых документов.</w:t>
      </w:r>
      <w:r w:rsidRPr="00350339">
        <w:rPr>
          <w:rFonts w:ascii="Arial" w:hAnsi="Arial" w:cs="Arial"/>
        </w:rPr>
        <w:br/>
      </w:r>
    </w:p>
    <w:p w14:paraId="57C4C22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9D47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2.14.4. Заявление, направленное посредством РПГУ, ЕПГУ, регистрируется в автоматическом режиме. Должностное лицо Управления не позднее следующего рабочего дня со дня получения заявления формирует и направляет заявителю электронное уведомление о его получении.</w:t>
      </w:r>
      <w:r w:rsidRPr="00350339">
        <w:rPr>
          <w:rFonts w:ascii="Arial" w:hAnsi="Arial" w:cs="Arial"/>
        </w:rPr>
        <w:br/>
      </w:r>
    </w:p>
    <w:p w14:paraId="3B37F7AD" w14:textId="77777777" w:rsidR="00350339" w:rsidRPr="00350339" w:rsidRDefault="00350339" w:rsidP="0035033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lastRenderedPageBreak/>
        <w:br/>
      </w:r>
      <w:r w:rsidRPr="00350339">
        <w:rPr>
          <w:rFonts w:ascii="Arial" w:hAnsi="Arial" w:cs="Arial"/>
          <w:color w:val="auto"/>
        </w:rPr>
        <w:br/>
        <w:t>2.15.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6D256EA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</w:p>
    <w:p w14:paraId="5012EF7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01793FD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2.15.1. Здание, в котором расположен Департамент, Управление, должно быть оборудовано отдельным входом для свободного доступа заявителей.</w:t>
      </w:r>
      <w:r w:rsidRPr="00350339">
        <w:rPr>
          <w:rFonts w:ascii="Arial" w:hAnsi="Arial" w:cs="Arial"/>
        </w:rPr>
        <w:br/>
      </w:r>
    </w:p>
    <w:p w14:paraId="2392B08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B4FA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2.15.2. Центральный вход в здание Департамента должен быть оборудован информационной табличкой (вывеской), содержащей информацию о наименовании уполномоченного органа, месте его нахождения и графике работы.</w:t>
      </w:r>
      <w:r w:rsidRPr="00350339">
        <w:rPr>
          <w:rFonts w:ascii="Arial" w:hAnsi="Arial" w:cs="Arial"/>
        </w:rPr>
        <w:br/>
      </w:r>
    </w:p>
    <w:p w14:paraId="747BEE3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E475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2.15.3. Перед зданием Департамента должны быть организованы парковочные места, предназначенные для размещения транспортных средств заявителей.</w:t>
      </w:r>
      <w:r w:rsidRPr="00350339">
        <w:rPr>
          <w:rFonts w:ascii="Arial" w:hAnsi="Arial" w:cs="Arial"/>
        </w:rPr>
        <w:br/>
      </w:r>
    </w:p>
    <w:p w14:paraId="0EB29CC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6756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Количество парковочных мест определяется исходя из фактической нагрузки и возможностей для их размещения перед зданием уполномоченного органа, но не может составлять менее трех парковочных мест.</w:t>
      </w:r>
      <w:r w:rsidRPr="00350339">
        <w:rPr>
          <w:rFonts w:ascii="Arial" w:hAnsi="Arial" w:cs="Arial"/>
        </w:rPr>
        <w:br/>
      </w:r>
    </w:p>
    <w:p w14:paraId="454215A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68F6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Вход в здание Департамента осуществляется свободно.</w:t>
      </w:r>
      <w:r w:rsidRPr="00350339">
        <w:rPr>
          <w:rFonts w:ascii="Arial" w:hAnsi="Arial" w:cs="Arial"/>
        </w:rPr>
        <w:br/>
      </w:r>
    </w:p>
    <w:p w14:paraId="14F8181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0201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2.15.4.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2.2.2/2.4.1340-03", утвержденным </w:t>
      </w:r>
      <w:r w:rsidRPr="00350339">
        <w:rPr>
          <w:rFonts w:ascii="Arial" w:eastAsiaTheme="majorEastAsia" w:hAnsi="Arial" w:cs="Arial"/>
        </w:rPr>
        <w:t>Постановлением Главного государственного санитарного врача Российской Федерации от 3 июня 2003 года N 118</w:t>
      </w:r>
      <w:r w:rsidRPr="00350339">
        <w:rPr>
          <w:rFonts w:ascii="Arial" w:hAnsi="Arial" w:cs="Arial"/>
        </w:rPr>
        <w:t>.</w:t>
      </w:r>
      <w:r w:rsidRPr="00350339">
        <w:rPr>
          <w:rFonts w:ascii="Arial" w:hAnsi="Arial" w:cs="Arial"/>
        </w:rPr>
        <w:br/>
      </w:r>
    </w:p>
    <w:p w14:paraId="419CCD8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4A6F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2.15.5. Место ожидания и приема граждан должно соответствовать следующим требованиям:</w:t>
      </w:r>
      <w:r w:rsidRPr="00350339">
        <w:rPr>
          <w:rFonts w:ascii="Arial" w:hAnsi="Arial" w:cs="Arial"/>
        </w:rPr>
        <w:br/>
      </w:r>
    </w:p>
    <w:p w14:paraId="7705B75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7FA4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наличие соответствующих вывесок и указателей;</w:t>
      </w:r>
      <w:r w:rsidRPr="00350339">
        <w:rPr>
          <w:rFonts w:ascii="Arial" w:hAnsi="Arial" w:cs="Arial"/>
        </w:rPr>
        <w:br/>
      </w:r>
    </w:p>
    <w:p w14:paraId="172A002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51AD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2) наличие средств пожаротушения и системы оповещения о возникновении чрезвычайной ситуации;</w:t>
      </w:r>
      <w:r w:rsidRPr="00350339">
        <w:rPr>
          <w:rFonts w:ascii="Arial" w:hAnsi="Arial" w:cs="Arial"/>
        </w:rPr>
        <w:br/>
      </w:r>
    </w:p>
    <w:p w14:paraId="78F3337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A777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наличие доступных мест общего пользования (туалет, гардероб);</w:t>
      </w:r>
      <w:r w:rsidRPr="00350339">
        <w:rPr>
          <w:rFonts w:ascii="Arial" w:hAnsi="Arial" w:cs="Arial"/>
        </w:rPr>
        <w:br/>
      </w:r>
    </w:p>
    <w:p w14:paraId="1D96915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1658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наличие телефона;</w:t>
      </w:r>
      <w:r w:rsidRPr="00350339">
        <w:rPr>
          <w:rFonts w:ascii="Arial" w:hAnsi="Arial" w:cs="Arial"/>
        </w:rPr>
        <w:br/>
      </w:r>
    </w:p>
    <w:p w14:paraId="31B1DAF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A228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5) наличие удобной офисной мебели;</w:t>
      </w:r>
      <w:r w:rsidRPr="00350339">
        <w:rPr>
          <w:rFonts w:ascii="Arial" w:hAnsi="Arial" w:cs="Arial"/>
        </w:rPr>
        <w:br/>
      </w:r>
    </w:p>
    <w:p w14:paraId="5E7B64F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E36D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6) наличие в достаточном количестве бумаги формата А4 и канцелярских принадлежностей;</w:t>
      </w:r>
      <w:r w:rsidRPr="00350339">
        <w:rPr>
          <w:rFonts w:ascii="Arial" w:hAnsi="Arial" w:cs="Arial"/>
        </w:rPr>
        <w:br/>
      </w:r>
    </w:p>
    <w:p w14:paraId="6DEADCC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39B3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7) наличие возможности копирования документов.</w:t>
      </w:r>
      <w:r w:rsidRPr="00350339">
        <w:rPr>
          <w:rFonts w:ascii="Arial" w:hAnsi="Arial" w:cs="Arial"/>
        </w:rPr>
        <w:br/>
      </w:r>
    </w:p>
    <w:p w14:paraId="7F07B67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1149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2.15.6. 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 в помещении Департамента для ожидания и приема граждан (устанавливаются в удобном для граждан месте).</w:t>
      </w:r>
      <w:r w:rsidRPr="00350339">
        <w:rPr>
          <w:rFonts w:ascii="Arial" w:hAnsi="Arial" w:cs="Arial"/>
        </w:rPr>
        <w:br/>
      </w:r>
    </w:p>
    <w:p w14:paraId="6CAF681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899D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2.15.7. В соответствии с законодательством Российской Федерации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350339">
        <w:rPr>
          <w:rFonts w:ascii="Arial" w:hAnsi="Arial" w:cs="Arial"/>
        </w:rPr>
        <w:br/>
      </w:r>
    </w:p>
    <w:p w14:paraId="3672872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89A6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условия беспрепятственного доступа в помещение Департамента, а также для беспрепятственного пользования транспортом, средствами связи и информации;</w:t>
      </w:r>
      <w:r w:rsidRPr="00350339">
        <w:rPr>
          <w:rFonts w:ascii="Arial" w:hAnsi="Arial" w:cs="Arial"/>
        </w:rPr>
        <w:br/>
      </w:r>
    </w:p>
    <w:p w14:paraId="5F08E93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8B85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возможность самостоятельного передвижения по территории, на которой расположено помещение Департамента, а также входа и выхода из него, посадки на транспортное средство и высадки из него, в том числе с использованием кресла-коляски;</w:t>
      </w:r>
      <w:r w:rsidRPr="00350339">
        <w:rPr>
          <w:rFonts w:ascii="Arial" w:hAnsi="Arial" w:cs="Arial"/>
        </w:rPr>
        <w:br/>
      </w:r>
    </w:p>
    <w:p w14:paraId="41F543D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76AC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возможность сопровождения инвалидов, имеющих стойкие расстройства функции зрения и самостоятельного передвижения, и оказания им помощи;</w:t>
      </w:r>
      <w:r w:rsidRPr="00350339">
        <w:rPr>
          <w:rFonts w:ascii="Arial" w:hAnsi="Arial" w:cs="Arial"/>
        </w:rPr>
        <w:br/>
      </w:r>
    </w:p>
    <w:p w14:paraId="5E08944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C8FE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надлежащее размещение оборудования и носителей информации, необходимых для обеспечения беспрепятственного доступа инвалидов в помещение Департамента, с учетом ограничений их жизнедеятельности;</w:t>
      </w:r>
      <w:r w:rsidRPr="00350339">
        <w:rPr>
          <w:rFonts w:ascii="Arial" w:hAnsi="Arial" w:cs="Arial"/>
        </w:rPr>
        <w:br/>
      </w:r>
    </w:p>
    <w:p w14:paraId="6A99684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28A6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5) возможность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350339">
        <w:rPr>
          <w:rFonts w:ascii="Arial" w:hAnsi="Arial" w:cs="Arial"/>
        </w:rPr>
        <w:br/>
      </w:r>
    </w:p>
    <w:p w14:paraId="05C4F2C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38AB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6) возможность допуска сурдопереводчика и </w:t>
      </w:r>
      <w:proofErr w:type="spellStart"/>
      <w:r w:rsidRPr="00350339">
        <w:rPr>
          <w:rFonts w:ascii="Arial" w:hAnsi="Arial" w:cs="Arial"/>
        </w:rPr>
        <w:t>тифлосурдопереводчика</w:t>
      </w:r>
      <w:proofErr w:type="spellEnd"/>
      <w:r w:rsidRPr="00350339">
        <w:rPr>
          <w:rFonts w:ascii="Arial" w:hAnsi="Arial" w:cs="Arial"/>
        </w:rPr>
        <w:t>;</w:t>
      </w:r>
      <w:r w:rsidRPr="00350339">
        <w:rPr>
          <w:rFonts w:ascii="Arial" w:hAnsi="Arial" w:cs="Arial"/>
        </w:rPr>
        <w:br/>
      </w:r>
    </w:p>
    <w:p w14:paraId="700CC1E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7A2D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7) возможность допуска собаки-проводника в помещение Департамента при наличии документа, подтверждающего ее специальное обучение, выдаваемого по форме и порядке, утвержденных </w:t>
      </w:r>
      <w:r w:rsidRPr="00350339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</w:t>
      </w:r>
      <w:r w:rsidRPr="00350339">
        <w:rPr>
          <w:rFonts w:ascii="Arial" w:hAnsi="Arial" w:cs="Arial"/>
        </w:rPr>
        <w:t>;</w:t>
      </w:r>
      <w:r w:rsidRPr="00350339">
        <w:rPr>
          <w:rFonts w:ascii="Arial" w:hAnsi="Arial" w:cs="Arial"/>
        </w:rPr>
        <w:br/>
      </w:r>
    </w:p>
    <w:p w14:paraId="6CAF0FE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2368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8) соответствующая помощь работников Департамента в преодолении барьеров, мешающих получению инвалидам государственной услуги наравне с другими лицами.</w:t>
      </w:r>
      <w:r w:rsidRPr="00350339">
        <w:rPr>
          <w:rFonts w:ascii="Arial" w:hAnsi="Arial" w:cs="Arial"/>
        </w:rPr>
        <w:br/>
      </w:r>
    </w:p>
    <w:p w14:paraId="56F2038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F086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случае невозможности полностью приспособить помещение Департамента с учетом потребности инвалида ему обеспечивается доступ к месту предоставления государственной услуги.</w:t>
      </w:r>
      <w:r w:rsidRPr="00350339">
        <w:rPr>
          <w:rFonts w:ascii="Arial" w:hAnsi="Arial" w:cs="Arial"/>
        </w:rPr>
        <w:br/>
      </w:r>
    </w:p>
    <w:p w14:paraId="2D71F22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42F8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Порядок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 определен </w:t>
      </w:r>
      <w:r w:rsidRPr="00350339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30 июля 2015 года N 527н</w:t>
      </w:r>
      <w:r w:rsidRPr="00350339">
        <w:rPr>
          <w:rFonts w:ascii="Arial" w:hAnsi="Arial" w:cs="Arial"/>
        </w:rPr>
        <w:t>.</w:t>
      </w:r>
    </w:p>
    <w:p w14:paraId="2980ABC2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2.16.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</w:r>
    </w:p>
    <w:p w14:paraId="4849F72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BB6E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2.16.1. Показатель доступности государственной услуги для заявителей включает в себя следующие составляющие:</w:t>
      </w:r>
      <w:r w:rsidRPr="00350339">
        <w:rPr>
          <w:rFonts w:ascii="Arial" w:hAnsi="Arial" w:cs="Arial"/>
        </w:rPr>
        <w:br/>
      </w:r>
    </w:p>
    <w:p w14:paraId="68C3F7E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975A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режим работы Департамента, Управления, который должен быть удобен для заявителей;</w:t>
      </w:r>
      <w:r w:rsidRPr="00350339">
        <w:rPr>
          <w:rFonts w:ascii="Arial" w:hAnsi="Arial" w:cs="Arial"/>
        </w:rPr>
        <w:br/>
      </w:r>
    </w:p>
    <w:p w14:paraId="22F2D49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19D2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7C87099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865B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удаленность расположения места предоставления государственной услуги от потенциальных заявителей;</w:t>
      </w:r>
      <w:r w:rsidRPr="00350339">
        <w:rPr>
          <w:rFonts w:ascii="Arial" w:hAnsi="Arial" w:cs="Arial"/>
        </w:rPr>
        <w:br/>
      </w:r>
    </w:p>
    <w:p w14:paraId="02B3C2D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5F73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информированность о правилах и порядке предоставления государственной услуги, что предусматривает требования к составу, месту и периодичности размещения информации о предоставляемой государственной услуге, а также информации, необходимой заявителям в связи с ее предоставлением.</w:t>
      </w:r>
      <w:r w:rsidRPr="00350339">
        <w:rPr>
          <w:rFonts w:ascii="Arial" w:hAnsi="Arial" w:cs="Arial"/>
        </w:rPr>
        <w:br/>
      </w:r>
    </w:p>
    <w:p w14:paraId="2829B54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D1DE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2.16.2. Показатель качества государственной услуги для заявителей включает в себя следующие составляющие:</w:t>
      </w:r>
      <w:r w:rsidRPr="00350339">
        <w:rPr>
          <w:rFonts w:ascii="Arial" w:hAnsi="Arial" w:cs="Arial"/>
        </w:rPr>
        <w:br/>
      </w:r>
    </w:p>
    <w:p w14:paraId="6F119D2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5F64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материально-техническое обеспечение предоставления государственной услуги, которое содержит требования к:</w:t>
      </w:r>
      <w:r w:rsidRPr="00350339">
        <w:rPr>
          <w:rFonts w:ascii="Arial" w:hAnsi="Arial" w:cs="Arial"/>
        </w:rPr>
        <w:br/>
      </w:r>
    </w:p>
    <w:p w14:paraId="7284A11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4866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помещениям;</w:t>
      </w:r>
      <w:r w:rsidRPr="00350339">
        <w:rPr>
          <w:rFonts w:ascii="Arial" w:hAnsi="Arial" w:cs="Arial"/>
        </w:rPr>
        <w:br/>
      </w:r>
    </w:p>
    <w:p w14:paraId="4546281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BE28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обеспеченности мебелью и оборудованием;</w:t>
      </w:r>
      <w:r w:rsidRPr="00350339">
        <w:rPr>
          <w:rFonts w:ascii="Arial" w:hAnsi="Arial" w:cs="Arial"/>
        </w:rPr>
        <w:br/>
      </w:r>
    </w:p>
    <w:p w14:paraId="3EAF14E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218B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обеспеченности иным имуществом, необходимым для предоставления государственной услуги на высоком качественном уровне;</w:t>
      </w:r>
      <w:r w:rsidRPr="00350339">
        <w:rPr>
          <w:rFonts w:ascii="Arial" w:hAnsi="Arial" w:cs="Arial"/>
        </w:rPr>
        <w:br/>
      </w:r>
    </w:p>
    <w:p w14:paraId="7A3C12A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4848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уровень кадрового обеспечения предоставления государственной услуги, который содержит требования к:</w:t>
      </w:r>
      <w:r w:rsidRPr="00350339">
        <w:rPr>
          <w:rFonts w:ascii="Arial" w:hAnsi="Arial" w:cs="Arial"/>
        </w:rPr>
        <w:br/>
      </w:r>
    </w:p>
    <w:p w14:paraId="5B7C422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36ED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численности персонала, участвующего в предоставлении государственной услуги, в том числе в соотношении с численностью заявителей;</w:t>
      </w:r>
      <w:r w:rsidRPr="00350339">
        <w:rPr>
          <w:rFonts w:ascii="Arial" w:hAnsi="Arial" w:cs="Arial"/>
        </w:rPr>
        <w:br/>
      </w:r>
    </w:p>
    <w:p w14:paraId="23BF4A2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C882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уровню квалификации персонала, участвующего в предоставлении государственной услуги;</w:t>
      </w:r>
      <w:r w:rsidRPr="00350339">
        <w:rPr>
          <w:rFonts w:ascii="Arial" w:hAnsi="Arial" w:cs="Arial"/>
        </w:rPr>
        <w:br/>
      </w:r>
    </w:p>
    <w:p w14:paraId="3650B6D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2E1B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периодичности проведения мероприятий по повышению квалификации персонала, участвующего в предоставлении государственной услуги;</w:t>
      </w:r>
      <w:r w:rsidRPr="00350339">
        <w:rPr>
          <w:rFonts w:ascii="Arial" w:hAnsi="Arial" w:cs="Arial"/>
        </w:rPr>
        <w:br/>
      </w:r>
    </w:p>
    <w:p w14:paraId="251A2F9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1060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учет мнения заявителей, который осуществляется по результатам:</w:t>
      </w:r>
      <w:r w:rsidRPr="00350339">
        <w:rPr>
          <w:rFonts w:ascii="Arial" w:hAnsi="Arial" w:cs="Arial"/>
        </w:rPr>
        <w:br/>
      </w:r>
    </w:p>
    <w:p w14:paraId="547127A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A840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анкетных опросов;</w:t>
      </w:r>
      <w:r w:rsidRPr="00350339">
        <w:rPr>
          <w:rFonts w:ascii="Arial" w:hAnsi="Arial" w:cs="Arial"/>
        </w:rPr>
        <w:br/>
      </w:r>
    </w:p>
    <w:p w14:paraId="727835B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1B5A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обращений, поступивших в виде писем по почте, электронной почте, записей в книге жалоб и предложений, сведений о принятых по ним мерах.</w:t>
      </w:r>
      <w:r w:rsidRPr="00350339">
        <w:rPr>
          <w:rFonts w:ascii="Arial" w:hAnsi="Arial" w:cs="Arial"/>
        </w:rPr>
        <w:br/>
      </w:r>
    </w:p>
    <w:p w14:paraId="2491969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BD69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2.16.3. Предоставление государственной услуги предусматривает взаимодействие заявителя с должностными лицами Департамента, Управления, участвующими в предоставлении государственной услуги при:</w:t>
      </w:r>
      <w:r w:rsidRPr="00350339">
        <w:rPr>
          <w:rFonts w:ascii="Arial" w:hAnsi="Arial" w:cs="Arial"/>
        </w:rPr>
        <w:br/>
      </w:r>
    </w:p>
    <w:p w14:paraId="7872F76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A00E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6250DDD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BE8D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личном обращении заявителя за предоставлением государственной услуги;</w:t>
      </w:r>
      <w:r w:rsidRPr="00350339">
        <w:rPr>
          <w:rFonts w:ascii="Arial" w:hAnsi="Arial" w:cs="Arial"/>
        </w:rPr>
        <w:br/>
      </w:r>
    </w:p>
    <w:p w14:paraId="080112A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50BC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непосредственном получении результата предоставления государственной услуги.</w:t>
      </w:r>
      <w:r w:rsidRPr="00350339">
        <w:rPr>
          <w:rFonts w:ascii="Arial" w:hAnsi="Arial" w:cs="Arial"/>
        </w:rPr>
        <w:br/>
      </w:r>
    </w:p>
    <w:p w14:paraId="0A12725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A512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Общий максимальный срок административной процедуры составляет 15 минут.</w:t>
      </w:r>
      <w:r w:rsidRPr="00350339">
        <w:rPr>
          <w:rFonts w:ascii="Arial" w:hAnsi="Arial" w:cs="Arial"/>
        </w:rPr>
        <w:br/>
      </w:r>
    </w:p>
    <w:p w14:paraId="06C7DFD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32E6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При этом непосредственное обращение заявителя в Департамент, Управление не является обязательным (осуществляется по усмотрению заявителя), взаимодействие может осуществляться посредством почтовых отправлений с использованием РПГУ или ЕПГУ.</w:t>
      </w:r>
      <w:r w:rsidRPr="00350339">
        <w:rPr>
          <w:rFonts w:ascii="Arial" w:hAnsi="Arial" w:cs="Arial"/>
        </w:rPr>
        <w:br/>
      </w:r>
    </w:p>
    <w:p w14:paraId="7278B91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287D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0B01478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2B1E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Со дня приема документов заявитель имеет право на получение сведений о прохождении отдельных административных процедур в рамках предоставления государственной услуги посредством любого из способов и видов связи, указанных в подразделе 1.3 раздела 1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0D0FE84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E9AD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Возможность получения государственной услуги в многофункциональном центре предоставления государственных и муниципальных услуг не предусматривается.</w:t>
      </w:r>
      <w:r w:rsidRPr="00350339">
        <w:rPr>
          <w:rFonts w:ascii="Arial" w:hAnsi="Arial" w:cs="Arial"/>
        </w:rPr>
        <w:br/>
      </w:r>
    </w:p>
    <w:p w14:paraId="0097535F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lastRenderedPageBreak/>
        <w:br/>
      </w:r>
      <w:r w:rsidRPr="00350339">
        <w:rPr>
          <w:rFonts w:ascii="Arial" w:hAnsi="Arial" w:cs="Arial"/>
          <w:color w:val="auto"/>
        </w:rPr>
        <w:br/>
        <w:t>2.17. Иные требования, в том числе учитывающие особенности предоставления государственной услуги в многофункциональном центре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48662380" w14:textId="77777777" w:rsidR="00350339" w:rsidRPr="00350339" w:rsidRDefault="00350339" w:rsidP="0035033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</w:p>
    <w:p w14:paraId="116CC3F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14A781B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2.17.1. В многофункциональном центре предоставление государственной услуги не осуществляется.</w:t>
      </w:r>
      <w:r w:rsidRPr="00350339">
        <w:rPr>
          <w:rFonts w:ascii="Arial" w:hAnsi="Arial" w:cs="Arial"/>
        </w:rPr>
        <w:br/>
      </w:r>
    </w:p>
    <w:p w14:paraId="7928749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EA62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2.17.2. Для получения государственной услуги в электронной форме заявитель направляет соответствующее заявление с приложением документов, установленных подразделом 2.6 раздела 2 настоящего Административного регламента, в форме электронного документа, подписанного усиленной квалифицированной электронной подписью, в порядке, установленном </w:t>
      </w:r>
      <w:r w:rsidRPr="00350339">
        <w:rPr>
          <w:rFonts w:ascii="Arial" w:eastAsiaTheme="majorEastAsia" w:hAnsi="Arial" w:cs="Arial"/>
        </w:rPr>
        <w:t>Федеральным законом "Об электронной подписи"</w:t>
      </w:r>
      <w:r w:rsidRPr="00350339">
        <w:rPr>
          <w:rFonts w:ascii="Arial" w:hAnsi="Arial" w:cs="Arial"/>
        </w:rPr>
        <w:t> и </w:t>
      </w:r>
      <w:r w:rsidRPr="00350339">
        <w:rPr>
          <w:rFonts w:ascii="Arial" w:eastAsiaTheme="majorEastAsia" w:hAnsi="Arial" w:cs="Arial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</w:t>
      </w:r>
      <w:r w:rsidRPr="00350339">
        <w:rPr>
          <w:rFonts w:ascii="Arial" w:hAnsi="Arial" w:cs="Arial"/>
        </w:rPr>
        <w:t>.</w:t>
      </w:r>
      <w:r w:rsidRPr="00350339">
        <w:rPr>
          <w:rFonts w:ascii="Arial" w:hAnsi="Arial" w:cs="Arial"/>
        </w:rPr>
        <w:br/>
      </w:r>
    </w:p>
    <w:p w14:paraId="6D089DB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6C81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2.17.3. В заявлении в электронной форме указывается один из следующих способов получения уведомления о предоставлении (об отказе в предоставлении) государственной услуги:</w:t>
      </w:r>
      <w:r w:rsidRPr="00350339">
        <w:rPr>
          <w:rFonts w:ascii="Arial" w:hAnsi="Arial" w:cs="Arial"/>
        </w:rPr>
        <w:br/>
      </w:r>
    </w:p>
    <w:p w14:paraId="7986580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C816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в виде бумажного документа, который заявитель получает непосредственно при личном обращении или посредством почтового отправления;</w:t>
      </w:r>
      <w:r w:rsidRPr="00350339">
        <w:rPr>
          <w:rFonts w:ascii="Arial" w:hAnsi="Arial" w:cs="Arial"/>
        </w:rPr>
        <w:br/>
      </w:r>
    </w:p>
    <w:p w14:paraId="592E0DE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973C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в форме электронного документа, который направляется заявителю посредством электронной почты.</w:t>
      </w:r>
      <w:r w:rsidRPr="00350339">
        <w:rPr>
          <w:rFonts w:ascii="Arial" w:hAnsi="Arial" w:cs="Arial"/>
        </w:rPr>
        <w:br/>
      </w:r>
    </w:p>
    <w:p w14:paraId="6F3B469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13DD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2.17.4. При предоставлении государственной услуги посредством РПГУ, ЕПГУ заявителю обеспечивается возможность:</w:t>
      </w:r>
      <w:r w:rsidRPr="00350339">
        <w:rPr>
          <w:rFonts w:ascii="Arial" w:hAnsi="Arial" w:cs="Arial"/>
        </w:rPr>
        <w:br/>
      </w:r>
    </w:p>
    <w:p w14:paraId="407E598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CF2D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получения информации о порядке и сроках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1F3C424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7450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2) записи на прием в Департамент для подачи заявления и необходимых документов;</w:t>
      </w:r>
      <w:r w:rsidRPr="00350339">
        <w:rPr>
          <w:rFonts w:ascii="Arial" w:hAnsi="Arial" w:cs="Arial"/>
        </w:rPr>
        <w:br/>
      </w:r>
    </w:p>
    <w:p w14:paraId="28B10AD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8E0E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формирования заявления;</w:t>
      </w:r>
      <w:r w:rsidRPr="00350339">
        <w:rPr>
          <w:rFonts w:ascii="Arial" w:hAnsi="Arial" w:cs="Arial"/>
        </w:rPr>
        <w:br/>
      </w:r>
    </w:p>
    <w:p w14:paraId="28D7A8E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749E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направления заявления и необходимых документов в электронной форме;</w:t>
      </w:r>
      <w:r w:rsidRPr="00350339">
        <w:rPr>
          <w:rFonts w:ascii="Arial" w:hAnsi="Arial" w:cs="Arial"/>
        </w:rPr>
        <w:br/>
      </w:r>
    </w:p>
    <w:p w14:paraId="1F5A442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4AEE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5) получения сведений о ходе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19E5E87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431A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6) получения электронного сообщения о результате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35C21A1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F4A8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7) осуществления оценки качества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328A1D8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B251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8) досудебного (внесудебного) порядка обжалования решений и действий (бездействия) Департамента, представляющего государственную услугу, а также его должностных лиц и специалистов;</w:t>
      </w:r>
      <w:r w:rsidRPr="00350339">
        <w:rPr>
          <w:rFonts w:ascii="Arial" w:hAnsi="Arial" w:cs="Arial"/>
        </w:rPr>
        <w:br/>
      </w:r>
    </w:p>
    <w:p w14:paraId="15EB094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E95B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9) получения результата государственной услуги в форме электронного документа.</w:t>
      </w:r>
      <w:r w:rsidRPr="00350339">
        <w:rPr>
          <w:rFonts w:ascii="Arial" w:hAnsi="Arial" w:cs="Arial"/>
        </w:rPr>
        <w:br/>
      </w:r>
    </w:p>
    <w:p w14:paraId="345299E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6CF5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2.17.5. При предоставлении государственной услуги посредством РПГУ, ЕПГУ заявителю направляется:</w:t>
      </w:r>
      <w:r w:rsidRPr="00350339">
        <w:rPr>
          <w:rFonts w:ascii="Arial" w:hAnsi="Arial" w:cs="Arial"/>
        </w:rPr>
        <w:br/>
      </w:r>
    </w:p>
    <w:p w14:paraId="34AC2A3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B9CD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уведомление о приеме и регистрации заявления и необходимых документов;</w:t>
      </w:r>
      <w:r w:rsidRPr="00350339">
        <w:rPr>
          <w:rFonts w:ascii="Arial" w:hAnsi="Arial" w:cs="Arial"/>
        </w:rPr>
        <w:br/>
      </w:r>
    </w:p>
    <w:p w14:paraId="431D251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5EC8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уведомление о результатах рассмотрения заявления и необходимых документов.</w:t>
      </w:r>
      <w:r w:rsidRPr="00350339">
        <w:rPr>
          <w:rFonts w:ascii="Arial" w:hAnsi="Arial" w:cs="Arial"/>
        </w:rPr>
        <w:br/>
      </w:r>
    </w:p>
    <w:p w14:paraId="59EEED5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3688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2.17.6. Не допускается отказ в приеме заявления и необходимых документов, а также отказ в предоставлении государственной услуги в случае, если заявление и необходимые документы поданы в соответствии с информацией о сроках и порядке предоставления государственной услуги, размещенной на РПГУ, ЕПГУ.</w:t>
      </w:r>
      <w:r w:rsidRPr="00350339">
        <w:rPr>
          <w:rFonts w:ascii="Arial" w:hAnsi="Arial" w:cs="Arial"/>
        </w:rPr>
        <w:br/>
      </w:r>
    </w:p>
    <w:p w14:paraId="099E326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F683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Запрещается требовать от 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Федерации.</w:t>
      </w:r>
    </w:p>
    <w:p w14:paraId="254DC991" w14:textId="77777777" w:rsidR="00350339" w:rsidRPr="00350339" w:rsidRDefault="00350339" w:rsidP="0035033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</w:rPr>
        <w:lastRenderedPageBreak/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343A935F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3.1. Исчерпывающий перечень административных процедур</w:t>
      </w:r>
    </w:p>
    <w:p w14:paraId="4634793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B9E7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3.1.1. Предоставление государственной услуги включает следующие административные процедуры:</w:t>
      </w:r>
      <w:r w:rsidRPr="00350339">
        <w:rPr>
          <w:rFonts w:ascii="Arial" w:hAnsi="Arial" w:cs="Arial"/>
        </w:rPr>
        <w:br/>
      </w:r>
    </w:p>
    <w:p w14:paraId="4C9BAA8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AC33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прием и регистрация заявки и прилагаемых к ней документов;</w:t>
      </w:r>
      <w:r w:rsidRPr="00350339">
        <w:rPr>
          <w:rFonts w:ascii="Arial" w:hAnsi="Arial" w:cs="Arial"/>
        </w:rPr>
        <w:br/>
      </w:r>
    </w:p>
    <w:p w14:paraId="6B4F95E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5B97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проверка представленных документов;</w:t>
      </w:r>
      <w:r w:rsidRPr="00350339">
        <w:rPr>
          <w:rFonts w:ascii="Arial" w:hAnsi="Arial" w:cs="Arial"/>
        </w:rPr>
        <w:br/>
      </w:r>
    </w:p>
    <w:p w14:paraId="13191D9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1F4E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формирование и направление межведомственных запросов;</w:t>
      </w:r>
      <w:r w:rsidRPr="00350339">
        <w:rPr>
          <w:rFonts w:ascii="Arial" w:hAnsi="Arial" w:cs="Arial"/>
        </w:rPr>
        <w:br/>
      </w:r>
    </w:p>
    <w:p w14:paraId="0B6C950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E5BA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принятие решения о предоставлении (отказе в предоставлении) государственной услуги;</w:t>
      </w:r>
      <w:r w:rsidRPr="00350339">
        <w:rPr>
          <w:rFonts w:ascii="Arial" w:hAnsi="Arial" w:cs="Arial"/>
        </w:rPr>
        <w:br/>
      </w:r>
    </w:p>
    <w:p w14:paraId="592FDAC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909D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5) направление разрешения или мотивированного отказа в выдаче разрешения заявителю.</w:t>
      </w:r>
      <w:r w:rsidRPr="00350339">
        <w:rPr>
          <w:rFonts w:ascii="Arial" w:hAnsi="Arial" w:cs="Arial"/>
        </w:rPr>
        <w:br/>
      </w:r>
    </w:p>
    <w:p w14:paraId="562A64A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335D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3.1.2. Блок-схема последовательности действий при предоставлении государственной услуги приведена в приложении 2 к настоящему Административному регламенту.</w:t>
      </w:r>
      <w:r w:rsidRPr="00350339">
        <w:rPr>
          <w:rFonts w:ascii="Arial" w:hAnsi="Arial" w:cs="Arial"/>
        </w:rPr>
        <w:br/>
      </w:r>
    </w:p>
    <w:p w14:paraId="0014C87B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3.2. Прием и регистрация заявки и прилагаемых к ней документов</w:t>
      </w:r>
    </w:p>
    <w:p w14:paraId="385BCE9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0F0F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3.2.1. Основанием для начала исполнения административной процедуры является факт поступления в Департамент заявки и документов, указанных в пункте 2.6.1 подраздела 2.6 раздела 2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65F8014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4DAD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305BC40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CA95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3.2.2. При представлении заявки и документов лично заявителем заявка в день поступления в Департамент регистрируется специалистом, ответственным за прием документов, и передается начальнику Департамента либо лицу, его замещающему.</w:t>
      </w:r>
      <w:r w:rsidRPr="00350339">
        <w:rPr>
          <w:rFonts w:ascii="Arial" w:hAnsi="Arial" w:cs="Arial"/>
        </w:rPr>
        <w:br/>
      </w:r>
    </w:p>
    <w:p w14:paraId="08797C8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AD53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2FC2126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872C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3.2.3. При представлении заявки и документов почтовым отправлением заявка регистрируется в день поступления в Департамент специалистом, ответственным за прием документов (далее - ответственный исполнитель), и передается начальнику Департамента либо лицу, его замещающему.</w:t>
      </w:r>
      <w:r w:rsidRPr="00350339">
        <w:rPr>
          <w:rFonts w:ascii="Arial" w:hAnsi="Arial" w:cs="Arial"/>
        </w:rPr>
        <w:br/>
      </w:r>
    </w:p>
    <w:p w14:paraId="4D67033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3628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2B1766B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CC25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3.2.4. При поступлении заявления и материалов в форме электронного документа с использованием сети "Интернет", включая РПГУ, ЕПГУ, в день поступления в Департамент ответственный исполнитель в ходе регистрации поступивших заявки и документов осуществляет проверку усиленной квалифицированной электронной подписи на соответствие требованиям </w:t>
      </w:r>
      <w:r w:rsidRPr="00350339">
        <w:rPr>
          <w:rFonts w:ascii="Arial" w:eastAsiaTheme="majorEastAsia" w:hAnsi="Arial" w:cs="Arial"/>
        </w:rPr>
        <w:t>Федерального закона "Об электронной подписи"</w:t>
      </w:r>
      <w:r w:rsidRPr="00350339">
        <w:rPr>
          <w:rFonts w:ascii="Arial" w:hAnsi="Arial" w:cs="Arial"/>
        </w:rPr>
        <w:t>.</w:t>
      </w:r>
      <w:r w:rsidRPr="00350339">
        <w:rPr>
          <w:rFonts w:ascii="Arial" w:hAnsi="Arial" w:cs="Arial"/>
        </w:rPr>
        <w:br/>
      </w:r>
    </w:p>
    <w:p w14:paraId="3947619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882C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643CDAD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5255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случае соответствия усиленной квалифицированной электронной подписи установленным требованиям информация о приеме заявки и документов в течение рабочего дня, следующего за днем их поступления, направляется заявителю в виде электронного сообщения по указанному им адресу электронной почты.</w:t>
      </w:r>
      <w:r w:rsidRPr="00350339">
        <w:rPr>
          <w:rFonts w:ascii="Arial" w:hAnsi="Arial" w:cs="Arial"/>
        </w:rPr>
        <w:br/>
      </w:r>
    </w:p>
    <w:p w14:paraId="1395FE9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43F4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случае, указанном в подразделе 2.8 настоящего Административного регламента, в течение трех дней со дня завершения проверки усиленной квалифицированной электронной подписи заявителю по указанному им адресу электронной почты в форме электронного документа направляется уведомление об отказе в приеме заявления и материалов, необходимых для предоставления государственной услуги, с указанием пунктов статьи 11 </w:t>
      </w:r>
      <w:r w:rsidRPr="00350339">
        <w:rPr>
          <w:rFonts w:ascii="Arial" w:eastAsiaTheme="majorEastAsia" w:hAnsi="Arial" w:cs="Arial"/>
        </w:rPr>
        <w:t>Федерального закона "Об электронной подписи"</w:t>
      </w:r>
      <w:r w:rsidRPr="00350339">
        <w:rPr>
          <w:rFonts w:ascii="Arial" w:hAnsi="Arial" w:cs="Arial"/>
        </w:rPr>
        <w:t>, которые послужили основанием для принятия указанного решения. Уведомление подписывается усиленной квалифицированной электронной подписью ответственного лица Департамента, имеющего право подписи в соответствии с должностным регламентом. В случае получения такого уведомления заявитель вправе обратиться повторно, устранив нарушения, которые послужили основанием для отказа в приеме заявки и документов.</w:t>
      </w:r>
      <w:r w:rsidRPr="00350339">
        <w:rPr>
          <w:rFonts w:ascii="Arial" w:hAnsi="Arial" w:cs="Arial"/>
        </w:rPr>
        <w:br/>
      </w:r>
    </w:p>
    <w:p w14:paraId="470CFDA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CE98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6547E0C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6C1A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Ответственный исполнитель, регистрирует заявку и передает начальнику Департамента либо лицу, его замещающему.</w:t>
      </w:r>
      <w:r w:rsidRPr="00350339">
        <w:rPr>
          <w:rFonts w:ascii="Arial" w:hAnsi="Arial" w:cs="Arial"/>
        </w:rPr>
        <w:br/>
      </w:r>
    </w:p>
    <w:p w14:paraId="79C0069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9064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79019EC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5878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3.2.5. Начальник Департамента визирует заявку и направляет начальнику Управления охраны и использования животного мира (далее - начальник Управления).</w:t>
      </w:r>
      <w:r w:rsidRPr="00350339">
        <w:rPr>
          <w:rFonts w:ascii="Arial" w:hAnsi="Arial" w:cs="Arial"/>
        </w:rPr>
        <w:br/>
      </w:r>
    </w:p>
    <w:p w14:paraId="769DC98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8CDF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6A12E7E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875D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3.2.6. Способ фиксации административной процедуры - регистрация заявки и документов в журнале регистрации входящей корреспонденции.</w:t>
      </w:r>
      <w:r w:rsidRPr="00350339">
        <w:rPr>
          <w:rFonts w:ascii="Arial" w:hAnsi="Arial" w:cs="Arial"/>
        </w:rPr>
        <w:br/>
      </w:r>
    </w:p>
    <w:p w14:paraId="46ACC36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0C5E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3.2.7. Результатом исполнения данной административной процедуры является поступление зарегистрированных и завизированных начальником Департамента либо лицом, его замещающим, начальником Управления либо лицом, его замещающим, заявки и документов должностному лицу, ответственному за предоставление государственной услуги (далее - ответственный исполнитель), на рассмотрение.</w:t>
      </w:r>
      <w:r w:rsidRPr="00350339">
        <w:rPr>
          <w:rFonts w:ascii="Arial" w:hAnsi="Arial" w:cs="Arial"/>
        </w:rPr>
        <w:br/>
      </w:r>
    </w:p>
    <w:p w14:paraId="2044B19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EC28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7C5A985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39B9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3.2.8. Общий максимальный срок административной процедуры - заявка и документы регистрируются в день их поступления в Департамент.</w:t>
      </w:r>
      <w:r w:rsidRPr="00350339">
        <w:rPr>
          <w:rFonts w:ascii="Arial" w:hAnsi="Arial" w:cs="Arial"/>
        </w:rPr>
        <w:br/>
      </w:r>
    </w:p>
    <w:p w14:paraId="4BC4190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0744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579F972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3.3. Проверка представленных документов</w:t>
      </w:r>
    </w:p>
    <w:p w14:paraId="43637DF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3D6E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3.3.1. Основанием для начала исполнения административной процедуры является поступление ответственному исполнителю Управления </w:t>
      </w:r>
      <w:r w:rsidRPr="00350339">
        <w:rPr>
          <w:rFonts w:ascii="Arial" w:hAnsi="Arial" w:cs="Arial"/>
        </w:rPr>
        <w:lastRenderedPageBreak/>
        <w:t>зарегистрированной заявки и документов, необходимых для предоставления государственной услуги.</w:t>
      </w:r>
      <w:r w:rsidRPr="00350339">
        <w:rPr>
          <w:rFonts w:ascii="Arial" w:hAnsi="Arial" w:cs="Arial"/>
        </w:rPr>
        <w:br/>
      </w:r>
    </w:p>
    <w:p w14:paraId="71B9216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36E6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3.3.2. Критерием принятия решения являются поступившие в Управление зарегистрированные и завизированные начальником Департамента и начальником Управления заявка и документы по представлению разрешения.</w:t>
      </w:r>
      <w:r w:rsidRPr="00350339">
        <w:rPr>
          <w:rFonts w:ascii="Arial" w:hAnsi="Arial" w:cs="Arial"/>
        </w:rPr>
        <w:br/>
      </w:r>
    </w:p>
    <w:p w14:paraId="43EFDE6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405F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3AD5817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4769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3.3.3. Должностное лицо, ответственное за предоставление государственной услуги (далее - ответственный исполнитель), выполняет следующие действия:</w:t>
      </w:r>
      <w:r w:rsidRPr="00350339">
        <w:rPr>
          <w:rFonts w:ascii="Arial" w:hAnsi="Arial" w:cs="Arial"/>
        </w:rPr>
        <w:br/>
      </w:r>
    </w:p>
    <w:p w14:paraId="10D5655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D1A6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проверяет обращение с заявкой о предоставлении государственной услуги лица, относящегося к категории лиц, указанных в пунктах 1.2.1, 1.2.2 подраздела 1.2 раздела 1 настоящего Административного регламента;</w:t>
      </w:r>
      <w:r w:rsidRPr="00350339">
        <w:rPr>
          <w:rFonts w:ascii="Arial" w:hAnsi="Arial" w:cs="Arial"/>
        </w:rPr>
        <w:br/>
      </w:r>
    </w:p>
    <w:p w14:paraId="570A1DC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4747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проверяет наличие документов, указанных в пункте 2.6.1 подраздела 2.6 раздела 2 настоящего Административного регламента;</w:t>
      </w:r>
      <w:r w:rsidRPr="00350339">
        <w:rPr>
          <w:rFonts w:ascii="Arial" w:hAnsi="Arial" w:cs="Arial"/>
        </w:rPr>
        <w:br/>
      </w:r>
    </w:p>
    <w:p w14:paraId="2395D78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9E9A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проверяет содержание заявки и прилагаемых к ней документов на соответствие требованиям, указанным в пункте 2.6.3 подраздела 2.6 раздела 2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4E065BF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26BC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3.3.4. Если заявителем не представлены самостоятельно документы, указанные в пункте 2.7.1 подраздела 2.7 раздела 2 настоящего Административного регламента, ответственный исполнитель запрашивает недостающие документы в соответствии с подразделом 3.4 раздела 3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28ED2D0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50B7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3.3.5. Результатом исполнения данной административной процедуры являются:</w:t>
      </w:r>
      <w:r w:rsidRPr="00350339">
        <w:rPr>
          <w:rFonts w:ascii="Arial" w:hAnsi="Arial" w:cs="Arial"/>
        </w:rPr>
        <w:br/>
      </w:r>
    </w:p>
    <w:p w14:paraId="46F55DE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0049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проверенные заявка и документы к ней;</w:t>
      </w:r>
      <w:r w:rsidRPr="00350339">
        <w:rPr>
          <w:rFonts w:ascii="Arial" w:hAnsi="Arial" w:cs="Arial"/>
        </w:rPr>
        <w:br/>
      </w:r>
    </w:p>
    <w:p w14:paraId="3D5CEBF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678F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принятие решения о направлении межведомственных запросов.</w:t>
      </w:r>
      <w:r w:rsidRPr="00350339">
        <w:rPr>
          <w:rFonts w:ascii="Arial" w:hAnsi="Arial" w:cs="Arial"/>
        </w:rPr>
        <w:br/>
      </w:r>
    </w:p>
    <w:p w14:paraId="2EEC7C9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3ADC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3.3.6. Общий максимальный срок административной процедуры со дня регистрации заявки и документов Департаментом составляет 15 дней.</w:t>
      </w:r>
      <w:r w:rsidRPr="00350339">
        <w:rPr>
          <w:rFonts w:ascii="Arial" w:hAnsi="Arial" w:cs="Arial"/>
        </w:rPr>
        <w:br/>
      </w:r>
    </w:p>
    <w:p w14:paraId="0DDE82B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A3F2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</w:p>
    <w:p w14:paraId="3765F212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  <w:t>3.4. Формирование и направление межведомственных запросов</w:t>
      </w:r>
    </w:p>
    <w:p w14:paraId="5D045EC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4C1A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3.4.1. Основанием для начала административной процедуры является отсутствие в Управлении документов, предусмотренных пунктом 2.7.1 Административного регламента и необходимых для предоставления государственной услуги, находящихся в распоряжении государственных органов, органов местного самоуправления и иных органов, участвующих в предоставлении государственной услуги.</w:t>
      </w:r>
      <w:r w:rsidRPr="00350339">
        <w:rPr>
          <w:rFonts w:ascii="Arial" w:hAnsi="Arial" w:cs="Arial"/>
        </w:rPr>
        <w:br/>
      </w:r>
    </w:p>
    <w:p w14:paraId="3075D07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BA3A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3.4.2. Критерием принятия решения являются зарегистрированные и завизированные начальником Департамента и начальником Управления заявки и документы по представлению разрешения.</w:t>
      </w:r>
      <w:r w:rsidRPr="00350339">
        <w:rPr>
          <w:rFonts w:ascii="Arial" w:hAnsi="Arial" w:cs="Arial"/>
        </w:rPr>
        <w:br/>
      </w:r>
    </w:p>
    <w:p w14:paraId="4950F9A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6754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3B4DF71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C0B9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3.4.3. Ответственный исполнитель в течение одного дня со дня поступления заявки и документов заявителя о предоставлении услуги:</w:t>
      </w:r>
      <w:r w:rsidRPr="00350339">
        <w:rPr>
          <w:rFonts w:ascii="Arial" w:hAnsi="Arial" w:cs="Arial"/>
        </w:rPr>
        <w:br/>
      </w:r>
    </w:p>
    <w:p w14:paraId="1E254D1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C204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формирует межведомственный запрос;</w:t>
      </w:r>
      <w:r w:rsidRPr="00350339">
        <w:rPr>
          <w:rFonts w:ascii="Arial" w:hAnsi="Arial" w:cs="Arial"/>
        </w:rPr>
        <w:br/>
      </w:r>
    </w:p>
    <w:p w14:paraId="243F66B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3436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передает оформленный межведомственный запрос на подпись начальнику Департамента или уполномоченному лицу;</w:t>
      </w:r>
      <w:r w:rsidRPr="00350339">
        <w:rPr>
          <w:rFonts w:ascii="Arial" w:hAnsi="Arial" w:cs="Arial"/>
        </w:rPr>
        <w:br/>
      </w:r>
    </w:p>
    <w:p w14:paraId="284EB67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AD57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109BEEB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22DE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регистрирует межведомственный запрос;</w:t>
      </w:r>
      <w:r w:rsidRPr="00350339">
        <w:rPr>
          <w:rFonts w:ascii="Arial" w:hAnsi="Arial" w:cs="Arial"/>
        </w:rPr>
        <w:br/>
      </w:r>
    </w:p>
    <w:p w14:paraId="3F48236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3058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направляет межведомственный запрос в органы, указанные в пункте 2.7.2 подраздела 2.7 раздела 2 настоящего Административного регламента, в распоряжении которых находятся документы и (или) информация, необходимые для предоставления услуги.</w:t>
      </w:r>
      <w:r w:rsidRPr="00350339">
        <w:rPr>
          <w:rFonts w:ascii="Arial" w:hAnsi="Arial" w:cs="Arial"/>
        </w:rPr>
        <w:br/>
      </w:r>
    </w:p>
    <w:p w14:paraId="3676EC9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F6F0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3.4.4. Межведомственный запрос подписывается начальником Департамента либо уполномоченным на то лицом и заверяется печатью (штампом) Департамента.</w:t>
      </w:r>
      <w:r w:rsidRPr="00350339">
        <w:rPr>
          <w:rFonts w:ascii="Arial" w:hAnsi="Arial" w:cs="Arial"/>
        </w:rPr>
        <w:br/>
      </w:r>
    </w:p>
    <w:p w14:paraId="6733BB1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CF66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0EA5F58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A398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3.4.5. Межведомственный запрос может быть направлен следующими способами:</w:t>
      </w:r>
      <w:r w:rsidRPr="00350339">
        <w:rPr>
          <w:rFonts w:ascii="Arial" w:hAnsi="Arial" w:cs="Arial"/>
        </w:rPr>
        <w:br/>
      </w:r>
    </w:p>
    <w:p w14:paraId="5C0CD97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E73C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в форме электронного документа, в том числе подписанного усиленной квалифицированной электронной подписью:</w:t>
      </w:r>
      <w:r w:rsidRPr="00350339">
        <w:rPr>
          <w:rFonts w:ascii="Arial" w:hAnsi="Arial" w:cs="Arial"/>
        </w:rPr>
        <w:br/>
      </w:r>
    </w:p>
    <w:p w14:paraId="03AC8E2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7625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записанного на носитель информации и переданного с курьером;</w:t>
      </w:r>
      <w:r w:rsidRPr="00350339">
        <w:rPr>
          <w:rFonts w:ascii="Arial" w:hAnsi="Arial" w:cs="Arial"/>
        </w:rPr>
        <w:br/>
      </w:r>
    </w:p>
    <w:p w14:paraId="1AE45F1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1247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 использованием электронной почты;</w:t>
      </w:r>
      <w:r w:rsidRPr="00350339">
        <w:rPr>
          <w:rFonts w:ascii="Arial" w:hAnsi="Arial" w:cs="Arial"/>
        </w:rPr>
        <w:br/>
      </w:r>
    </w:p>
    <w:p w14:paraId="0080AFA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FDCB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 использованием системы электронного документооборота Департамента;</w:t>
      </w:r>
      <w:r w:rsidRPr="00350339">
        <w:rPr>
          <w:rFonts w:ascii="Arial" w:hAnsi="Arial" w:cs="Arial"/>
        </w:rPr>
        <w:br/>
      </w:r>
    </w:p>
    <w:p w14:paraId="1E22DE5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801E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02DB60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D5D2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на бумажном носителе:</w:t>
      </w:r>
      <w:r w:rsidRPr="00350339">
        <w:rPr>
          <w:rFonts w:ascii="Arial" w:hAnsi="Arial" w:cs="Arial"/>
        </w:rPr>
        <w:br/>
      </w:r>
    </w:p>
    <w:p w14:paraId="79DC3C0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7804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почтовым отправлением (с уведомлением);</w:t>
      </w:r>
      <w:r w:rsidRPr="00350339">
        <w:rPr>
          <w:rFonts w:ascii="Arial" w:hAnsi="Arial" w:cs="Arial"/>
        </w:rPr>
        <w:br/>
      </w:r>
    </w:p>
    <w:p w14:paraId="020021F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2FCB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 курьером.</w:t>
      </w:r>
      <w:r w:rsidRPr="00350339">
        <w:rPr>
          <w:rFonts w:ascii="Arial" w:hAnsi="Arial" w:cs="Arial"/>
        </w:rPr>
        <w:br/>
      </w:r>
    </w:p>
    <w:p w14:paraId="0B4583A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8444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3.4.6. При отсутствии возможности формирования межведомственного запроса в системе межведомственного электронного взаимодействия межведомственный запрос в форме документа на бумажном носителе оформляется на бланке письма Департамента за подписью начальника Департамента либо лица, его замещающего, в двух экземплярах.</w:t>
      </w:r>
      <w:r w:rsidRPr="00350339">
        <w:rPr>
          <w:rFonts w:ascii="Arial" w:hAnsi="Arial" w:cs="Arial"/>
        </w:rPr>
        <w:br/>
      </w:r>
    </w:p>
    <w:p w14:paraId="77BF605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06EB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404D68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69D4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3.4.7. Должностное лицо Департамента, ответственное за делопроизводство, в течение одного дня, следующего за днем регистрации межведомственного запроса, в форме документа на бумажном носителе:</w:t>
      </w:r>
      <w:r w:rsidRPr="00350339">
        <w:rPr>
          <w:rFonts w:ascii="Arial" w:hAnsi="Arial" w:cs="Arial"/>
        </w:rPr>
        <w:br/>
      </w:r>
    </w:p>
    <w:p w14:paraId="0AEDB63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53A7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1851E90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5E26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передает один экземпляр данного запроса должностному лицу, ответственному за предоставление государственной услуги;</w:t>
      </w:r>
      <w:r w:rsidRPr="00350339">
        <w:rPr>
          <w:rFonts w:ascii="Arial" w:hAnsi="Arial" w:cs="Arial"/>
        </w:rPr>
        <w:br/>
      </w:r>
    </w:p>
    <w:p w14:paraId="74AA4A2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A91E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второй экземпляр данного запроса направляет адресату, указанному в данном запросе.</w:t>
      </w:r>
      <w:r w:rsidRPr="00350339">
        <w:rPr>
          <w:rFonts w:ascii="Arial" w:hAnsi="Arial" w:cs="Arial"/>
        </w:rPr>
        <w:br/>
      </w:r>
    </w:p>
    <w:p w14:paraId="18EB401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602D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3.4.8. Результатом административной процедуры являются поступившие документы (сведения) от органов, указанных в пункте 2.7.2 подраздела 2.7 раздела 2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45A838E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B588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3.4.9. Способ фиксации административной процедуры:</w:t>
      </w:r>
      <w:r w:rsidRPr="00350339">
        <w:rPr>
          <w:rFonts w:ascii="Arial" w:hAnsi="Arial" w:cs="Arial"/>
        </w:rPr>
        <w:br/>
      </w:r>
    </w:p>
    <w:p w14:paraId="1FA0C4E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ECE2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регистрация межведомственных запросов в журнале исходящей корреспонденции Управления;</w:t>
      </w:r>
      <w:r w:rsidRPr="00350339">
        <w:rPr>
          <w:rFonts w:ascii="Arial" w:hAnsi="Arial" w:cs="Arial"/>
        </w:rPr>
        <w:br/>
      </w:r>
    </w:p>
    <w:p w14:paraId="4E2767C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57E1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приобщение поступивших документов (сведений) к документам, представленным заявителем.</w:t>
      </w:r>
      <w:r w:rsidRPr="00350339">
        <w:rPr>
          <w:rFonts w:ascii="Arial" w:hAnsi="Arial" w:cs="Arial"/>
        </w:rPr>
        <w:br/>
      </w:r>
    </w:p>
    <w:p w14:paraId="2B82D35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2265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3.4.10. Непредставление (несвоевременное представление) по межведомственному запросу документов и информации, указанных в пункте 2.7.1 подраздела 2.7 раздела 2 настоящего Административного регламента, не может являться основанием для отказа в предоставлении заявителю государственной услуги.</w:t>
      </w:r>
      <w:r w:rsidRPr="00350339">
        <w:rPr>
          <w:rFonts w:ascii="Arial" w:hAnsi="Arial" w:cs="Arial"/>
        </w:rPr>
        <w:br/>
      </w:r>
    </w:p>
    <w:p w14:paraId="68B5B5DD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3.5. Принятие решения о предоставлении (отказе в предоставлении) государственной услуги</w:t>
      </w:r>
    </w:p>
    <w:p w14:paraId="1E0ECC7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670E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3.5.1. Основанием для начала административной процедуры является наличие у ответственного исполнителя за предоставление государственной услуги (далее - ответственный исполнитель) заявки и документов, необходимых для принятия решения:</w:t>
      </w:r>
      <w:r w:rsidRPr="00350339">
        <w:rPr>
          <w:rFonts w:ascii="Arial" w:hAnsi="Arial" w:cs="Arial"/>
        </w:rPr>
        <w:br/>
      </w:r>
    </w:p>
    <w:p w14:paraId="2FE73EC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0AD8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о предоставлении государственной услуги по выдаче разрешения;</w:t>
      </w:r>
      <w:r w:rsidRPr="00350339">
        <w:rPr>
          <w:rFonts w:ascii="Arial" w:hAnsi="Arial" w:cs="Arial"/>
        </w:rPr>
        <w:br/>
      </w:r>
    </w:p>
    <w:p w14:paraId="78EE5F0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0457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мотивированного отказа в выдаче разрешения.</w:t>
      </w:r>
      <w:r w:rsidRPr="00350339">
        <w:rPr>
          <w:rFonts w:ascii="Arial" w:hAnsi="Arial" w:cs="Arial"/>
        </w:rPr>
        <w:br/>
      </w:r>
    </w:p>
    <w:p w14:paraId="4A36C43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2834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3.5.2. По итогам рассмотрения заявки и прилагаемых к ней документов ответственным исполнителем за предоставление государственной услуги готовится проект:</w:t>
      </w:r>
      <w:r w:rsidRPr="00350339">
        <w:rPr>
          <w:rFonts w:ascii="Arial" w:hAnsi="Arial" w:cs="Arial"/>
        </w:rPr>
        <w:br/>
      </w:r>
    </w:p>
    <w:p w14:paraId="0B42A94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435D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1) разрешения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 (далее - проект разрешения);</w:t>
      </w:r>
      <w:r w:rsidRPr="00350339">
        <w:rPr>
          <w:rFonts w:ascii="Arial" w:hAnsi="Arial" w:cs="Arial"/>
        </w:rPr>
        <w:br/>
      </w:r>
    </w:p>
    <w:p w14:paraId="7A729CB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4403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при наличии оснований, предусмотренных пунктом 2.9.2 подраздела 2.9 раздела 2 настоящего Административного регламента, письма, содержащего мотивированный отказ в выдаче разрешения.</w:t>
      </w:r>
      <w:r w:rsidRPr="00350339">
        <w:rPr>
          <w:rFonts w:ascii="Arial" w:hAnsi="Arial" w:cs="Arial"/>
        </w:rPr>
        <w:br/>
      </w:r>
    </w:p>
    <w:p w14:paraId="4A4FC54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F61E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3.5.3. Начальник Управления согласовывает проект разрешения или письма, содержащего мотивированный отказ в выдаче разрешения.</w:t>
      </w:r>
      <w:r w:rsidRPr="00350339">
        <w:rPr>
          <w:rFonts w:ascii="Arial" w:hAnsi="Arial" w:cs="Arial"/>
        </w:rPr>
        <w:br/>
      </w:r>
    </w:p>
    <w:p w14:paraId="0D6C789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C362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Согласованные начальником Управления проект разрешения либо проект письма, содержащий мотивированный отказ в выдаче разрешения, передаются начальнику Департамента на подпись.</w:t>
      </w:r>
      <w:r w:rsidRPr="00350339">
        <w:rPr>
          <w:rFonts w:ascii="Arial" w:hAnsi="Arial" w:cs="Arial"/>
        </w:rPr>
        <w:br/>
      </w:r>
    </w:p>
    <w:p w14:paraId="0D96D14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6AF4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5E05DD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CC99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3.5.4. Критерием принятия решения начальником Департамента по предоставлению (отказе в предоставлении) государственной услуги является отсутствие (наличие) оснований, указанных в пункте 2.9.2 подраздела 2.9 раздела 2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0D4D659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F283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2AF7E34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73EA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3.5.5. Результатом административной процедуры является подготовленное ответственным специалистом и подписанное начальником Департамента либо лицом, его замещающим, разрешение либо письмо, содержащее мотивированный отказ в выдаче разрешения.</w:t>
      </w:r>
      <w:r w:rsidRPr="00350339">
        <w:rPr>
          <w:rFonts w:ascii="Arial" w:hAnsi="Arial" w:cs="Arial"/>
        </w:rPr>
        <w:br/>
      </w:r>
    </w:p>
    <w:p w14:paraId="168BBCC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4E60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78A321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0DDD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Разрешение либо мотивированный отказ в выдаче разрешения после подписания начальником Департамента передается ответственному исполнителю для отправки заявителю.</w:t>
      </w:r>
      <w:r w:rsidRPr="00350339">
        <w:rPr>
          <w:rFonts w:ascii="Arial" w:hAnsi="Arial" w:cs="Arial"/>
        </w:rPr>
        <w:br/>
      </w:r>
    </w:p>
    <w:p w14:paraId="6B3A9AF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852E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171E30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E6AD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3.5.6. Разрешение выдается на срок, испрашиваемый заявителем, но не более чем на пять лет.</w:t>
      </w:r>
      <w:r w:rsidRPr="00350339">
        <w:rPr>
          <w:rFonts w:ascii="Arial" w:hAnsi="Arial" w:cs="Arial"/>
        </w:rPr>
        <w:br/>
      </w:r>
    </w:p>
    <w:p w14:paraId="3EF58CE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B48B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Разрешение оформляется в двух экземплярах по форме согласно приложению 3 к Порядку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350339">
        <w:rPr>
          <w:rFonts w:ascii="Arial" w:hAnsi="Arial" w:cs="Arial"/>
        </w:rPr>
        <w:br/>
      </w:r>
    </w:p>
    <w:p w14:paraId="30927E2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EBC5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К разрешению прилагается опись объектов животного мира, содержащихся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объектов животного мира находящихся на особо охраняемых природных территориях федерального значения, к разрешению серия, по форме согласно приложению 4 к Порядку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350339">
        <w:rPr>
          <w:rFonts w:ascii="Arial" w:hAnsi="Arial" w:cs="Arial"/>
        </w:rPr>
        <w:br/>
      </w:r>
    </w:p>
    <w:p w14:paraId="0D8C407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17CE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3.5.7. Общий срок административной процедуры по принятию решения о предоставлении (отказе в предоставлении) государственной услуги составляет не более 12 дней со дня проверки заявки и документов в Департаменте.</w:t>
      </w:r>
      <w:r w:rsidRPr="00350339">
        <w:rPr>
          <w:rFonts w:ascii="Arial" w:hAnsi="Arial" w:cs="Arial"/>
        </w:rPr>
        <w:br/>
      </w:r>
    </w:p>
    <w:p w14:paraId="60709C4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92AA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55581EF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3.6. Направление разрешения или мотивированного отказа в выдаче разрешения заявителю</w:t>
      </w:r>
    </w:p>
    <w:p w14:paraId="4C669C0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D334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 xml:space="preserve">3.6.1. Основанием для начала административной процедуры является поступление ответственному исполнителю Управления подписанного начальником Департамента разрешения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значения, либо письма, содержащего мотивированный отказ в выдаче разрешения.</w:t>
      </w:r>
      <w:r w:rsidRPr="00350339">
        <w:rPr>
          <w:rFonts w:ascii="Arial" w:hAnsi="Arial" w:cs="Arial"/>
        </w:rPr>
        <w:br/>
      </w:r>
    </w:p>
    <w:p w14:paraId="3924159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DE91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05C34AD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B7BF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3.6.2. В случае отрицательного решения в письме, содержащем мотивированный отказ в выдаче разрешения, указывается также право обжалования вынесенного решения в соответствии с законодательством Российской Федерации.</w:t>
      </w:r>
      <w:r w:rsidRPr="00350339">
        <w:rPr>
          <w:rFonts w:ascii="Arial" w:hAnsi="Arial" w:cs="Arial"/>
        </w:rPr>
        <w:br/>
      </w:r>
    </w:p>
    <w:p w14:paraId="296E91D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E7F7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3.6.3. Результатом исполнения административной процедуры является:</w:t>
      </w:r>
      <w:r w:rsidRPr="00350339">
        <w:rPr>
          <w:rFonts w:ascii="Arial" w:hAnsi="Arial" w:cs="Arial"/>
        </w:rPr>
        <w:br/>
      </w:r>
    </w:p>
    <w:p w14:paraId="1FCBAF5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2C3F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выдача (направление) разрешения заявителю;</w:t>
      </w:r>
      <w:r w:rsidRPr="00350339">
        <w:rPr>
          <w:rFonts w:ascii="Arial" w:hAnsi="Arial" w:cs="Arial"/>
        </w:rPr>
        <w:br/>
      </w:r>
    </w:p>
    <w:p w14:paraId="3EF5DF3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1D33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выдача (направление) заявителю письма, содержащего мотивированный отказ в выдаче разрешения.</w:t>
      </w:r>
      <w:r w:rsidRPr="00350339">
        <w:rPr>
          <w:rFonts w:ascii="Arial" w:hAnsi="Arial" w:cs="Arial"/>
        </w:rPr>
        <w:br/>
      </w:r>
    </w:p>
    <w:p w14:paraId="0490DDB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59AC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3.6.4. Способ фиксации административной процедуры - ответственный специалист регистрирует:</w:t>
      </w:r>
      <w:r w:rsidRPr="00350339">
        <w:rPr>
          <w:rFonts w:ascii="Arial" w:hAnsi="Arial" w:cs="Arial"/>
        </w:rPr>
        <w:br/>
      </w:r>
    </w:p>
    <w:p w14:paraId="3A5EB49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2832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1) разрешение в журнале выдачи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50339">
        <w:rPr>
          <w:rFonts w:ascii="Arial" w:hAnsi="Arial" w:cs="Arial"/>
        </w:rPr>
        <w:t>полувольных</w:t>
      </w:r>
      <w:proofErr w:type="spellEnd"/>
      <w:r w:rsidRPr="00350339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 w:rsidRPr="00350339">
        <w:rPr>
          <w:rFonts w:ascii="Arial" w:hAnsi="Arial" w:cs="Arial"/>
        </w:rPr>
        <w:br/>
      </w:r>
    </w:p>
    <w:p w14:paraId="38AD825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F5A3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письмо, содержащее мотивированный отказ в выдаче разрешения, в журнале исходящей корреспонденции.</w:t>
      </w:r>
      <w:r w:rsidRPr="00350339">
        <w:rPr>
          <w:rFonts w:ascii="Arial" w:hAnsi="Arial" w:cs="Arial"/>
        </w:rPr>
        <w:br/>
      </w:r>
    </w:p>
    <w:p w14:paraId="11E5CD4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1AF4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3.6.5. Общий максимальный срок административной процедуры не должен превышать трех дней со дня решения о предоставлении (отказе в </w:t>
      </w:r>
      <w:r w:rsidRPr="00350339">
        <w:rPr>
          <w:rFonts w:ascii="Arial" w:hAnsi="Arial" w:cs="Arial"/>
        </w:rPr>
        <w:lastRenderedPageBreak/>
        <w:t>предоставлении) государственной услуги.</w:t>
      </w:r>
      <w:r w:rsidRPr="00350339">
        <w:rPr>
          <w:rFonts w:ascii="Arial" w:hAnsi="Arial" w:cs="Arial"/>
        </w:rPr>
        <w:br/>
      </w:r>
    </w:p>
    <w:p w14:paraId="33AD37D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4FEA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Сроки исполнения административной процедуры:</w:t>
      </w:r>
      <w:r w:rsidRPr="00350339">
        <w:rPr>
          <w:rFonts w:ascii="Arial" w:hAnsi="Arial" w:cs="Arial"/>
        </w:rPr>
        <w:br/>
      </w:r>
    </w:p>
    <w:p w14:paraId="4CEA906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1C42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по выдаче разрешения или мотивированного отказа в выдаче разрешения на руки - 15 минут;</w:t>
      </w:r>
      <w:r w:rsidRPr="00350339">
        <w:rPr>
          <w:rFonts w:ascii="Arial" w:hAnsi="Arial" w:cs="Arial"/>
        </w:rPr>
        <w:br/>
      </w:r>
    </w:p>
    <w:p w14:paraId="07BF3A7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23AA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при направлении заказным письмом (в форме электронного документа) - в течение трех дней.</w:t>
      </w:r>
      <w:r w:rsidRPr="00350339">
        <w:rPr>
          <w:rFonts w:ascii="Arial" w:hAnsi="Arial" w:cs="Arial"/>
        </w:rPr>
        <w:br/>
      </w:r>
    </w:p>
    <w:p w14:paraId="7800C938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3.7. Особенности выполнения административных процедур (действий) в электронной форме</w:t>
      </w:r>
    </w:p>
    <w:p w14:paraId="51345E28" w14:textId="77777777" w:rsidR="00350339" w:rsidRPr="00350339" w:rsidRDefault="00350339" w:rsidP="0035033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</w:p>
    <w:p w14:paraId="610D054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4B8FC84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3.7.1. Предоставление в электронной форме заявителям информации о порядке и сроках предоставления государственной услуги осуществляется посредством РПГУ или ЕПГУ в порядке, установленном в подразделе 2.17 раздела 2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6603766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23E1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На РПГУ или ЕПГУ в обязательном порядке размещаются следующие сведения:</w:t>
      </w:r>
      <w:r w:rsidRPr="00350339">
        <w:rPr>
          <w:rFonts w:ascii="Arial" w:hAnsi="Arial" w:cs="Arial"/>
        </w:rPr>
        <w:br/>
      </w:r>
    </w:p>
    <w:p w14:paraId="5B75993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3425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круг заявителей;</w:t>
      </w:r>
      <w:r w:rsidRPr="00350339">
        <w:rPr>
          <w:rFonts w:ascii="Arial" w:hAnsi="Arial" w:cs="Arial"/>
        </w:rPr>
        <w:br/>
      </w:r>
    </w:p>
    <w:p w14:paraId="4B951DB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2812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350339">
        <w:rPr>
          <w:rFonts w:ascii="Arial" w:hAnsi="Arial" w:cs="Arial"/>
        </w:rPr>
        <w:br/>
      </w:r>
    </w:p>
    <w:p w14:paraId="1F407B9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16CC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результаты предоставления государственной услуги, порядок выдачи документа, являющегося результатом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0847C95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4ED4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срок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690F4CE6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615C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исчерпывающий перечень оснований для приостановления или отказа в предоставлении государственной услуги;</w:t>
      </w:r>
      <w:r w:rsidRPr="00350339">
        <w:rPr>
          <w:rFonts w:ascii="Arial" w:hAnsi="Arial" w:cs="Arial"/>
        </w:rPr>
        <w:br/>
      </w:r>
    </w:p>
    <w:p w14:paraId="037E67A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B753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06ADA3D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4350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формы заявлений (уведомлений), используемых при предоставлении государственной услуги.</w:t>
      </w:r>
      <w:r w:rsidRPr="00350339">
        <w:rPr>
          <w:rFonts w:ascii="Arial" w:hAnsi="Arial" w:cs="Arial"/>
        </w:rPr>
        <w:br/>
      </w:r>
    </w:p>
    <w:p w14:paraId="5B23C61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2DA5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3.7.2. Формирование запроса заявителем осуществляется посредством заполнения электронной формы заявления на РПГУ, ЕПГУ без необходимости дополнительной подачи заявления в какой-либо иной форме.</w:t>
      </w:r>
      <w:r w:rsidRPr="00350339">
        <w:rPr>
          <w:rFonts w:ascii="Arial" w:hAnsi="Arial" w:cs="Arial"/>
        </w:rPr>
        <w:br/>
      </w:r>
    </w:p>
    <w:p w14:paraId="7F2FE73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71DF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50339">
        <w:rPr>
          <w:rFonts w:ascii="Arial" w:hAnsi="Arial" w:cs="Arial"/>
        </w:rPr>
        <w:t>На РПГУ,</w:t>
      </w:r>
      <w:proofErr w:type="gramEnd"/>
      <w:r w:rsidRPr="00350339">
        <w:rPr>
          <w:rFonts w:ascii="Arial" w:hAnsi="Arial" w:cs="Arial"/>
        </w:rPr>
        <w:t xml:space="preserve"> ЕПГУ размещаются образцы заполнения электронной формы заявления о предоставлении услуги.</w:t>
      </w:r>
      <w:r w:rsidRPr="00350339">
        <w:rPr>
          <w:rFonts w:ascii="Arial" w:hAnsi="Arial" w:cs="Arial"/>
        </w:rPr>
        <w:br/>
      </w:r>
    </w:p>
    <w:p w14:paraId="50D5BB6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2AE6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После заполнения заявителем каждого из полей электронной формы заявления осуществляется автоматическая форматно-логическая проверка сформированного запроса.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  <w:r w:rsidRPr="00350339">
        <w:rPr>
          <w:rFonts w:ascii="Arial" w:hAnsi="Arial" w:cs="Arial"/>
        </w:rPr>
        <w:br/>
      </w:r>
    </w:p>
    <w:p w14:paraId="5A68FB9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95BE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При формировании запроса заявителю обеспечивается:</w:t>
      </w:r>
      <w:r w:rsidRPr="00350339">
        <w:rPr>
          <w:rFonts w:ascii="Arial" w:hAnsi="Arial" w:cs="Arial"/>
        </w:rPr>
        <w:br/>
      </w:r>
    </w:p>
    <w:p w14:paraId="18966FC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BD3A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возможность копирования и сохранения заявления;</w:t>
      </w:r>
      <w:r w:rsidRPr="00350339">
        <w:rPr>
          <w:rFonts w:ascii="Arial" w:hAnsi="Arial" w:cs="Arial"/>
        </w:rPr>
        <w:br/>
      </w:r>
    </w:p>
    <w:p w14:paraId="1E029E4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E0A7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возможность печати на бумажном носителе копии электронной формы заявления;</w:t>
      </w:r>
      <w:r w:rsidRPr="00350339">
        <w:rPr>
          <w:rFonts w:ascii="Arial" w:hAnsi="Arial" w:cs="Arial"/>
        </w:rPr>
        <w:br/>
      </w:r>
    </w:p>
    <w:p w14:paraId="2F654650" w14:textId="77777777" w:rsidR="00350339" w:rsidRPr="00350339" w:rsidRDefault="00350339" w:rsidP="0035033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  <w:sz w:val="24"/>
          <w:szCs w:val="24"/>
        </w:rPr>
        <w:br/>
        <w:t>4. ФОРМЫ КОНТРОЛЯ ЗА ИСПОЛНЕНИЕМ АДМИНИСТРАТИВНОГО РЕГЛАМЕНТА</w:t>
      </w:r>
    </w:p>
    <w:p w14:paraId="5B4729ED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4.1.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5420522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C489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4.1.1. Текущий контроль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решений, осуществляется соответственно начальником </w:t>
      </w:r>
      <w:r w:rsidRPr="00350339">
        <w:rPr>
          <w:rFonts w:ascii="Arial" w:hAnsi="Arial" w:cs="Arial"/>
        </w:rPr>
        <w:lastRenderedPageBreak/>
        <w:t>Управления.</w:t>
      </w:r>
      <w:r w:rsidRPr="00350339">
        <w:rPr>
          <w:rFonts w:ascii="Arial" w:hAnsi="Arial" w:cs="Arial"/>
        </w:rPr>
        <w:br/>
      </w:r>
    </w:p>
    <w:p w14:paraId="477A431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DA37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4.1.2. Текущий контроль осуществляется в ходе исполнения настоящего Административного регламента путем проведения проверок текущей деятельности, соблюдения и исполнения должностными лицами Управления, ответственными за предоставление государственной услуги, положений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61244C8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93B3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4.1.3. Периодичность осуществления текущего контроля устанавливается начальником Управления, но не реже одного раза в квартал.</w:t>
      </w:r>
      <w:r w:rsidRPr="00350339">
        <w:rPr>
          <w:rFonts w:ascii="Arial" w:hAnsi="Arial" w:cs="Arial"/>
        </w:rPr>
        <w:br/>
      </w:r>
    </w:p>
    <w:p w14:paraId="3980F10A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22ABDA7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9965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4.2.1. Контроль за порядком и периодичностью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исполнения настоящего Административного регламента Управлением, осуществляется Департаментом в форме проверок, выявления и устранения нарушений прав заявителей специалистами, должностными лицами, государственными гражданскими служащими и носит плановый (осуществляемый на основании квартальных, полугодовых, годовых планов работы, утверждаемых начальником Департамента) и внеплановый (по конкретным обращениям) характер.</w:t>
      </w:r>
      <w:r w:rsidRPr="00350339">
        <w:rPr>
          <w:rFonts w:ascii="Arial" w:hAnsi="Arial" w:cs="Arial"/>
        </w:rPr>
        <w:br/>
      </w:r>
    </w:p>
    <w:p w14:paraId="5D38A85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0238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77F8B7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55DF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4.2.2. Для проведения плановых и внеплановых проверок исполнения настоящего Административного регламента приказом Департамента формируется комиссия, в состав которой включаются специалисты, должностные лица Департамента.</w:t>
      </w:r>
      <w:r w:rsidRPr="00350339">
        <w:rPr>
          <w:rFonts w:ascii="Arial" w:hAnsi="Arial" w:cs="Arial"/>
        </w:rPr>
        <w:br/>
      </w:r>
    </w:p>
    <w:p w14:paraId="75C3C15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D58A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39E2ED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8E9C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При проверке рассматриваются все вопросы, связанные с исполнением настоящего Административного регламента (комплексные проверки), или отдельные вопросы (тематические проверки).</w:t>
      </w:r>
      <w:r w:rsidRPr="00350339">
        <w:rPr>
          <w:rFonts w:ascii="Arial" w:hAnsi="Arial" w:cs="Arial"/>
        </w:rPr>
        <w:br/>
      </w:r>
    </w:p>
    <w:p w14:paraId="17ACEC5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4251D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Проверки также проводятся по конкретным обращениям граждан.</w:t>
      </w:r>
      <w:r w:rsidRPr="00350339">
        <w:rPr>
          <w:rFonts w:ascii="Arial" w:hAnsi="Arial" w:cs="Arial"/>
        </w:rPr>
        <w:br/>
      </w:r>
    </w:p>
    <w:p w14:paraId="3440C35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3D45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350339">
        <w:rPr>
          <w:rFonts w:ascii="Arial" w:hAnsi="Arial" w:cs="Arial"/>
        </w:rPr>
        <w:br/>
      </w:r>
    </w:p>
    <w:p w14:paraId="4945529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D330F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Акт составляется в двух экземплярах и подписывается всеми членами комиссии.</w:t>
      </w:r>
      <w:r w:rsidRPr="00350339">
        <w:rPr>
          <w:rFonts w:ascii="Arial" w:hAnsi="Arial" w:cs="Arial"/>
        </w:rPr>
        <w:br/>
      </w:r>
    </w:p>
    <w:p w14:paraId="751C8AA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F4DE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Один экземпляр акта передается в Управление, второй экземпляр хранится в структурном подразделении Департамента, ответственном за организацию делопроизводства.</w:t>
      </w:r>
      <w:r w:rsidRPr="00350339">
        <w:rPr>
          <w:rFonts w:ascii="Arial" w:hAnsi="Arial" w:cs="Arial"/>
        </w:rPr>
        <w:br/>
      </w:r>
    </w:p>
    <w:p w14:paraId="775D7EA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0825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224395D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979C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Плановые проверки проводятся не реже одного раза в три года.</w:t>
      </w:r>
      <w:r w:rsidRPr="00350339">
        <w:rPr>
          <w:rFonts w:ascii="Arial" w:hAnsi="Arial" w:cs="Arial"/>
        </w:rPr>
        <w:br/>
      </w:r>
    </w:p>
    <w:p w14:paraId="3080BA3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4359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случае проведения внеплановой проверки по конкретному обращению гражданина в течение 30 дней со дня регистрации обращения в Департаменте заявителю направляется посредством почтовой связи информация о результатах проверки, проведенной по обращению.</w:t>
      </w:r>
      <w:r w:rsidRPr="00350339">
        <w:rPr>
          <w:rFonts w:ascii="Arial" w:hAnsi="Arial" w:cs="Arial"/>
        </w:rPr>
        <w:br/>
      </w:r>
    </w:p>
    <w:p w14:paraId="6639578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06057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7ADCB235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D9BD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4.2.3. По результатам проведенных проверок в случае выявления нарушения прав заявителей, направивших обращения в Департамент, виновные лица привлекаются к ответственности в соответствии с законодательством Российской Федерации.</w:t>
      </w:r>
      <w:r w:rsidRPr="00350339">
        <w:rPr>
          <w:rFonts w:ascii="Arial" w:hAnsi="Arial" w:cs="Arial"/>
        </w:rPr>
        <w:br/>
      </w:r>
    </w:p>
    <w:p w14:paraId="4240088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40E44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23F41DC6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4.3. 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6726EAF3" w14:textId="77777777" w:rsidR="00350339" w:rsidRPr="00350339" w:rsidRDefault="00350339" w:rsidP="0035033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</w:p>
    <w:p w14:paraId="5B106B0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1FE7DED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4.3.1. Должностные лица, специалисты, участвующие в исполнении настоящего Административного регламента, несут персональную ответственность за принятые решения и соблюдение положений настоящего Административного регламента.</w:t>
      </w:r>
      <w:r w:rsidRPr="00350339">
        <w:rPr>
          <w:rFonts w:ascii="Arial" w:hAnsi="Arial" w:cs="Arial"/>
        </w:rPr>
        <w:br/>
      </w:r>
    </w:p>
    <w:p w14:paraId="1D5BAC8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67E2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4.3.2. Персональная ответственность должностных лиц, специалистов, участвующих в исполнении настоящего Административного регламента, закрепляется в их должностных регламентах.</w:t>
      </w:r>
      <w:r w:rsidRPr="00350339">
        <w:rPr>
          <w:rFonts w:ascii="Arial" w:hAnsi="Arial" w:cs="Arial"/>
        </w:rPr>
        <w:br/>
      </w:r>
    </w:p>
    <w:p w14:paraId="6B52601A" w14:textId="77777777" w:rsidR="00350339" w:rsidRPr="00350339" w:rsidRDefault="00350339" w:rsidP="0035033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0339">
        <w:rPr>
          <w:rFonts w:ascii="Arial" w:hAnsi="Arial" w:cs="Arial"/>
          <w:color w:val="auto"/>
        </w:rPr>
        <w:br/>
      </w:r>
      <w:r w:rsidRPr="00350339">
        <w:rPr>
          <w:rFonts w:ascii="Arial" w:hAnsi="Arial" w:cs="Arial"/>
          <w:color w:val="auto"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523DBFA7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E4D66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целях осуществления контроля со стороны граждан,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административных процедур (административных действий).</w:t>
      </w:r>
      <w:r w:rsidRPr="00350339">
        <w:rPr>
          <w:rFonts w:ascii="Arial" w:hAnsi="Arial" w:cs="Arial"/>
        </w:rPr>
        <w:br/>
      </w:r>
    </w:p>
    <w:p w14:paraId="421C12D4" w14:textId="77777777" w:rsidR="00350339" w:rsidRPr="00350339" w:rsidRDefault="00350339" w:rsidP="0035033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  <w:sz w:val="24"/>
          <w:szCs w:val="24"/>
        </w:rPr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  <w:t>5. ДОСУДЕБНЫЙ (ВНЕСУДЕБНЫЙ) ПОРЯДОК ОБЖАЛОВАНИЯ РЕШЕНИЙ И ДЕЙСТВИЙ (БЕЗДЕЙСТВИЯ) ДЕПАРТАМЕНТА, ПРЕДОСТАВЛЯЮЩЕГО ГОСУДАРСТВЕННУЮ УСЛУГУ, А ТАКЖЕ ЕГО ДОЛЖНОСТНЫХ ЛИЦ И СПЕЦИАЛИСТОВ</w:t>
      </w:r>
    </w:p>
    <w:p w14:paraId="4A0B2183" w14:textId="77777777" w:rsidR="00350339" w:rsidRPr="00350339" w:rsidRDefault="00350339" w:rsidP="0035033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</w:p>
    <w:p w14:paraId="281177E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</w:r>
    </w:p>
    <w:p w14:paraId="4131C68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5.1. Заявители имеют право на обжалование решений и действий (бездействия) Департамента, его должностных лиц и специалистов в ходе предоставления государственной услуги, в досудебном (внесудебном) порядке.</w:t>
      </w:r>
      <w:r w:rsidRPr="00350339">
        <w:rPr>
          <w:rFonts w:ascii="Arial" w:hAnsi="Arial" w:cs="Arial"/>
        </w:rPr>
        <w:br/>
      </w:r>
    </w:p>
    <w:p w14:paraId="2D9A6C02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E545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465FEE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1668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5.2. Заявитель может обратиться с жалобой в следующих случаях:</w:t>
      </w:r>
      <w:r w:rsidRPr="00350339">
        <w:rPr>
          <w:rFonts w:ascii="Arial" w:hAnsi="Arial" w:cs="Arial"/>
        </w:rPr>
        <w:br/>
      </w:r>
    </w:p>
    <w:p w14:paraId="22F5E9E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B45F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350339">
        <w:rPr>
          <w:rFonts w:ascii="Arial" w:hAnsi="Arial" w:cs="Arial"/>
        </w:rPr>
        <w:br/>
      </w:r>
    </w:p>
    <w:p w14:paraId="6458090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EDB1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2) нарушение срока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7206AAE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78C0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5C23CB39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82C0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услуги, у заявителя;</w:t>
      </w:r>
      <w:r w:rsidRPr="00350339">
        <w:rPr>
          <w:rFonts w:ascii="Arial" w:hAnsi="Arial" w:cs="Arial"/>
        </w:rPr>
        <w:br/>
      </w:r>
    </w:p>
    <w:p w14:paraId="59FD54EB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F8F70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350339">
        <w:rPr>
          <w:rFonts w:ascii="Arial" w:hAnsi="Arial" w:cs="Arial"/>
        </w:rPr>
        <w:br/>
      </w:r>
    </w:p>
    <w:p w14:paraId="781EB43E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5B8B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Чукотского автономного округа;</w:t>
      </w:r>
      <w:r w:rsidRPr="00350339">
        <w:rPr>
          <w:rFonts w:ascii="Arial" w:hAnsi="Arial" w:cs="Arial"/>
        </w:rPr>
        <w:br/>
      </w:r>
    </w:p>
    <w:p w14:paraId="09BB360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5125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7) отказ Департамента, а также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350339">
        <w:rPr>
          <w:rFonts w:ascii="Arial" w:hAnsi="Arial" w:cs="Arial"/>
        </w:rPr>
        <w:br/>
      </w:r>
    </w:p>
    <w:p w14:paraId="396EA03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4AEB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22AEF1A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876D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350339">
        <w:rPr>
          <w:rFonts w:ascii="Arial" w:hAnsi="Arial" w:cs="Arial"/>
        </w:rPr>
        <w:br/>
      </w:r>
    </w:p>
    <w:p w14:paraId="24740FA4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8D1E2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350339">
        <w:rPr>
          <w:rFonts w:ascii="Arial" w:hAnsi="Arial" w:cs="Arial"/>
        </w:rPr>
        <w:br/>
      </w:r>
    </w:p>
    <w:p w14:paraId="02E893A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4811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</w:t>
      </w:r>
      <w:r w:rsidRPr="00350339">
        <w:rPr>
          <w:rFonts w:ascii="Arial" w:hAnsi="Arial" w:cs="Arial"/>
        </w:rPr>
        <w:lastRenderedPageBreak/>
        <w:t>услуги, за исключением следующих случаев:</w:t>
      </w:r>
      <w:r w:rsidRPr="00350339">
        <w:rPr>
          <w:rFonts w:ascii="Arial" w:hAnsi="Arial" w:cs="Arial"/>
        </w:rPr>
        <w:br/>
      </w:r>
    </w:p>
    <w:p w14:paraId="23896E5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B7478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350339">
        <w:rPr>
          <w:rFonts w:ascii="Arial" w:hAnsi="Arial" w:cs="Arial"/>
        </w:rPr>
        <w:br/>
      </w:r>
    </w:p>
    <w:p w14:paraId="5190108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6412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350339">
        <w:rPr>
          <w:rFonts w:ascii="Arial" w:hAnsi="Arial" w:cs="Arial"/>
        </w:rPr>
        <w:br/>
      </w:r>
    </w:p>
    <w:p w14:paraId="1C8EBE5A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95139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350339">
        <w:rPr>
          <w:rFonts w:ascii="Arial" w:hAnsi="Arial" w:cs="Arial"/>
        </w:rPr>
        <w:br/>
      </w:r>
    </w:p>
    <w:p w14:paraId="6B1DB8F8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DE3F3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Департамента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начальника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350339">
        <w:rPr>
          <w:rFonts w:ascii="Arial" w:hAnsi="Arial" w:cs="Arial"/>
        </w:rPr>
        <w:br/>
      </w:r>
    </w:p>
    <w:p w14:paraId="3D2EC3C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AB0A5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08F7789F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B149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(п. 5.2 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18.12.2018 N 108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27B20B3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4604B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5.3. Заявитель имеет право подать жалобу:</w:t>
      </w:r>
      <w:r w:rsidRPr="00350339">
        <w:rPr>
          <w:rFonts w:ascii="Arial" w:hAnsi="Arial" w:cs="Arial"/>
        </w:rPr>
        <w:br/>
      </w:r>
    </w:p>
    <w:p w14:paraId="49CF0300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2E441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в Правительство Чукотского автономного округа в случае обжалования решений и действий (бездействия) начальника Департамента;</w:t>
      </w:r>
      <w:r w:rsidRPr="00350339">
        <w:rPr>
          <w:rFonts w:ascii="Arial" w:hAnsi="Arial" w:cs="Arial"/>
        </w:rPr>
        <w:br/>
      </w:r>
    </w:p>
    <w:p w14:paraId="5AEB4F81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5E30E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9F445BC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4193C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начальнику Департамента в случае обжалования решений и действий (бездействия) должностных лиц либо государственных служащих.</w:t>
      </w:r>
      <w:r w:rsidRPr="00350339">
        <w:rPr>
          <w:rFonts w:ascii="Arial" w:hAnsi="Arial" w:cs="Arial"/>
        </w:rPr>
        <w:br/>
      </w:r>
    </w:p>
    <w:p w14:paraId="72E8E7C3" w14:textId="77777777" w:rsidR="00350339" w:rsidRPr="00350339" w:rsidRDefault="00350339" w:rsidP="0035033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0234A" w14:textId="77777777" w:rsidR="00350339" w:rsidRPr="00350339" w:rsidRDefault="00350339" w:rsidP="003503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</w:p>
    <w:p w14:paraId="4226CD0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br/>
        <w:t>5.4. Жалоба подается заявителем в письменной форме на бумажном носителе, в электронной форме в Правительство Чукотского автономного округа, Департамент.</w:t>
      </w:r>
      <w:r w:rsidRPr="00350339">
        <w:rPr>
          <w:rFonts w:ascii="Arial" w:hAnsi="Arial" w:cs="Arial"/>
        </w:rPr>
        <w:br/>
      </w:r>
    </w:p>
    <w:p w14:paraId="6594B58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5AF8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162C791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DF1B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Жалоба может быть направлена по почте, через многофункциональный центр, с использованием сети "Интернет",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350339">
        <w:rPr>
          <w:rFonts w:ascii="Arial" w:hAnsi="Arial" w:cs="Arial"/>
        </w:rPr>
        <w:br/>
      </w:r>
    </w:p>
    <w:p w14:paraId="549E160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0C92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5.5. Жалоба должна содержать:</w:t>
      </w:r>
      <w:r w:rsidRPr="00350339">
        <w:rPr>
          <w:rFonts w:ascii="Arial" w:hAnsi="Arial" w:cs="Arial"/>
        </w:rPr>
        <w:br/>
      </w:r>
    </w:p>
    <w:p w14:paraId="31F12A7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60C0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специалиста, решения и действия (бездействие) которых обжалуются;</w:t>
      </w:r>
      <w:r w:rsidRPr="00350339">
        <w:rPr>
          <w:rFonts w:ascii="Arial" w:hAnsi="Arial" w:cs="Arial"/>
        </w:rPr>
        <w:br/>
      </w:r>
    </w:p>
    <w:p w14:paraId="7937BC8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9A23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50339">
        <w:rPr>
          <w:rFonts w:ascii="Arial" w:hAnsi="Arial" w:cs="Arial"/>
        </w:rPr>
        <w:br/>
      </w:r>
    </w:p>
    <w:p w14:paraId="25E2451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18D5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специалиста;</w:t>
      </w:r>
      <w:r w:rsidRPr="00350339">
        <w:rPr>
          <w:rFonts w:ascii="Arial" w:hAnsi="Arial" w:cs="Arial"/>
        </w:rPr>
        <w:br/>
      </w:r>
    </w:p>
    <w:p w14:paraId="291965A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E9AE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специалиста. Заявителем могут быть представлены документы (при наличии), подтверждающие доводы заявителя, либо их копии.</w:t>
      </w:r>
      <w:r w:rsidRPr="00350339">
        <w:rPr>
          <w:rFonts w:ascii="Arial" w:hAnsi="Arial" w:cs="Arial"/>
        </w:rPr>
        <w:br/>
      </w:r>
    </w:p>
    <w:p w14:paraId="1E696FD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3DEA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5.6. Жалоба, поступившая в Правительство Чукотского автономного округа, Департамент, подлежит рассмотрению должностным лицом, наделенным полномочиями по рассмотрению жалоб, в течение 15 рабочих дней со дня ее регистрации.</w:t>
      </w:r>
      <w:r w:rsidRPr="00350339">
        <w:rPr>
          <w:rFonts w:ascii="Arial" w:hAnsi="Arial" w:cs="Arial"/>
        </w:rPr>
        <w:br/>
      </w:r>
    </w:p>
    <w:p w14:paraId="1FB2515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73CD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4014D8F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4810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В случаях обжалования отказа в приеме документов у заявителя, исправлении допущенных опечаток и ошибок, обжалования нарушения установленного срока таких исправлений жалоба подлежит рассмотрению в течение пяти рабочих дней со дня ее регистрации.</w:t>
      </w:r>
      <w:r w:rsidRPr="00350339">
        <w:rPr>
          <w:rFonts w:ascii="Arial" w:hAnsi="Arial" w:cs="Arial"/>
        </w:rPr>
        <w:br/>
      </w:r>
    </w:p>
    <w:p w14:paraId="4566C8B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E6F3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5.7. Основания для приостановления рассмотрения жалобы отсутствуют.</w:t>
      </w:r>
      <w:r w:rsidRPr="00350339">
        <w:rPr>
          <w:rFonts w:ascii="Arial" w:hAnsi="Arial" w:cs="Arial"/>
        </w:rPr>
        <w:br/>
      </w:r>
    </w:p>
    <w:p w14:paraId="776E6CCB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0AEB1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5.8. Основанием для прекращения рассмотрения жалобы является заявление о прекращении ее рассмотрения, поданное заявителем.</w:t>
      </w:r>
      <w:r w:rsidRPr="00350339">
        <w:rPr>
          <w:rFonts w:ascii="Arial" w:hAnsi="Arial" w:cs="Arial"/>
        </w:rPr>
        <w:br/>
      </w:r>
    </w:p>
    <w:p w14:paraId="4C4A9B6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7EBB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5.9. Результатом рассмотрения жалобы является принятие одного из решений:</w:t>
      </w:r>
      <w:r w:rsidRPr="00350339">
        <w:rPr>
          <w:rFonts w:ascii="Arial" w:hAnsi="Arial" w:cs="Arial"/>
        </w:rPr>
        <w:br/>
      </w:r>
    </w:p>
    <w:p w14:paraId="2D59F77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8387F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1) удовлетворение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Чукотского автономного округа, а также в иных формах;</w:t>
      </w:r>
      <w:r w:rsidRPr="00350339">
        <w:rPr>
          <w:rFonts w:ascii="Arial" w:hAnsi="Arial" w:cs="Arial"/>
        </w:rPr>
        <w:br/>
      </w:r>
    </w:p>
    <w:p w14:paraId="721C41E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9AFD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2) отказ в удовлетворении жалобы.</w:t>
      </w:r>
      <w:r w:rsidRPr="00350339">
        <w:rPr>
          <w:rFonts w:ascii="Arial" w:hAnsi="Arial" w:cs="Arial"/>
        </w:rPr>
        <w:br/>
      </w:r>
    </w:p>
    <w:p w14:paraId="117C5C86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62CB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5.10. Не позднее дня, следующего за днем принятия решения, указанного в пункте 5.9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350339">
        <w:rPr>
          <w:rFonts w:ascii="Arial" w:hAnsi="Arial" w:cs="Arial"/>
        </w:rPr>
        <w:br/>
      </w:r>
    </w:p>
    <w:p w14:paraId="011F210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2152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 xml:space="preserve">В случае </w:t>
      </w:r>
      <w:proofErr w:type="gramStart"/>
      <w:r w:rsidRPr="00350339">
        <w:rPr>
          <w:rFonts w:ascii="Arial" w:hAnsi="Arial" w:cs="Arial"/>
        </w:rPr>
        <w:t>признания жалобы</w:t>
      </w:r>
      <w:proofErr w:type="gramEnd"/>
      <w:r w:rsidRPr="00350339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350339">
        <w:rPr>
          <w:rFonts w:ascii="Arial" w:hAnsi="Arial" w:cs="Arial"/>
        </w:rPr>
        <w:br/>
      </w:r>
    </w:p>
    <w:p w14:paraId="5C335C2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4273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(абзац введен </w:t>
      </w:r>
      <w:r w:rsidRPr="00350339">
        <w:rPr>
          <w:rFonts w:ascii="Arial" w:eastAsiaTheme="majorEastAsia" w:hAnsi="Arial" w:cs="Arial"/>
        </w:rPr>
        <w:t>Постановлением Губернатора Чукотского автономного округа от 18.12.2018 N 108</w:t>
      </w:r>
      <w:r w:rsidRPr="00350339">
        <w:rPr>
          <w:rFonts w:ascii="Arial" w:hAnsi="Arial" w:cs="Arial"/>
        </w:rPr>
        <w:t>; 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  <w:r w:rsidRPr="00350339">
        <w:rPr>
          <w:rFonts w:ascii="Arial" w:hAnsi="Arial" w:cs="Arial"/>
        </w:rPr>
        <w:br/>
      </w:r>
    </w:p>
    <w:p w14:paraId="52414AB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B1662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 xml:space="preserve">В случае </w:t>
      </w:r>
      <w:proofErr w:type="gramStart"/>
      <w:r w:rsidRPr="00350339">
        <w:rPr>
          <w:rFonts w:ascii="Arial" w:hAnsi="Arial" w:cs="Arial"/>
        </w:rPr>
        <w:t>признания жалобы</w:t>
      </w:r>
      <w:proofErr w:type="gramEnd"/>
      <w:r w:rsidRPr="00350339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350339">
        <w:rPr>
          <w:rFonts w:ascii="Arial" w:hAnsi="Arial" w:cs="Arial"/>
        </w:rPr>
        <w:br/>
      </w:r>
    </w:p>
    <w:p w14:paraId="48F67C4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A7EFE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(абзац введен </w:t>
      </w:r>
      <w:r w:rsidRPr="00350339">
        <w:rPr>
          <w:rFonts w:ascii="Arial" w:eastAsiaTheme="majorEastAsia" w:hAnsi="Arial" w:cs="Arial"/>
        </w:rPr>
        <w:t>Постановлением Губернатора Чукотского автономного округа от 18.12.2018 N 108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34B6AFE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67A98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5.11. Заявитель вправе обжаловать решение по жалобе вышестоящим должностным лицам.</w:t>
      </w:r>
      <w:r w:rsidRPr="00350339">
        <w:rPr>
          <w:rFonts w:ascii="Arial" w:hAnsi="Arial" w:cs="Arial"/>
        </w:rPr>
        <w:br/>
      </w:r>
    </w:p>
    <w:p w14:paraId="4519FEF9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76390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5.12. Заявитель имеет право на получение информации и документов, необходимых для обоснования и рассмотрения жалобы.</w:t>
      </w:r>
      <w:r w:rsidRPr="00350339">
        <w:rPr>
          <w:rFonts w:ascii="Arial" w:hAnsi="Arial" w:cs="Arial"/>
        </w:rPr>
        <w:br/>
      </w:r>
    </w:p>
    <w:p w14:paraId="60933B4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58323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5.13.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приеме.</w:t>
      </w:r>
      <w:r w:rsidRPr="00350339">
        <w:rPr>
          <w:rFonts w:ascii="Arial" w:hAnsi="Arial" w:cs="Arial"/>
        </w:rPr>
        <w:br/>
      </w:r>
    </w:p>
    <w:p w14:paraId="6A948A9D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68C04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5.14.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уполномоченное на рассмотрение жалоб, незамедлительно направляет имеющиеся материалы в органы прокуратуры.</w:t>
      </w:r>
      <w:r w:rsidRPr="00350339">
        <w:rPr>
          <w:rFonts w:ascii="Arial" w:hAnsi="Arial" w:cs="Arial"/>
        </w:rPr>
        <w:br/>
      </w:r>
    </w:p>
    <w:p w14:paraId="2D864D45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F256A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(п. 5.14 введен </w:t>
      </w:r>
      <w:r w:rsidRPr="00350339">
        <w:rPr>
          <w:rFonts w:ascii="Arial" w:eastAsiaTheme="majorEastAsia" w:hAnsi="Arial" w:cs="Arial"/>
        </w:rPr>
        <w:t>Постановлением Губернатора Чукотского автономного округа от 20.03.2017 N 31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p w14:paraId="3B5B02B7" w14:textId="77777777" w:rsidR="00350339" w:rsidRPr="00350339" w:rsidRDefault="00350339" w:rsidP="00350339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  <w:sz w:val="24"/>
          <w:szCs w:val="24"/>
        </w:rPr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350339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 природных</w:t>
      </w:r>
      <w:r w:rsidRPr="00350339">
        <w:rPr>
          <w:rFonts w:ascii="Arial" w:hAnsi="Arial" w:cs="Arial"/>
          <w:color w:val="auto"/>
          <w:sz w:val="24"/>
          <w:szCs w:val="24"/>
        </w:rPr>
        <w:br/>
        <w:t>ресурсов и экологии Чукотского автономного округа</w:t>
      </w:r>
      <w:r w:rsidRPr="00350339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 "Выдача разрешений</w:t>
      </w:r>
      <w:r w:rsidRPr="00350339">
        <w:rPr>
          <w:rFonts w:ascii="Arial" w:hAnsi="Arial" w:cs="Arial"/>
          <w:color w:val="auto"/>
          <w:sz w:val="24"/>
          <w:szCs w:val="24"/>
        </w:rPr>
        <w:br/>
        <w:t>на содержание и разведение объектов животного мира</w:t>
      </w:r>
      <w:r w:rsidRPr="00350339">
        <w:rPr>
          <w:rFonts w:ascii="Arial" w:hAnsi="Arial" w:cs="Arial"/>
          <w:color w:val="auto"/>
          <w:sz w:val="24"/>
          <w:szCs w:val="24"/>
        </w:rPr>
        <w:br/>
        <w:t xml:space="preserve">в </w:t>
      </w:r>
      <w:proofErr w:type="spellStart"/>
      <w:r w:rsidRPr="00350339">
        <w:rPr>
          <w:rFonts w:ascii="Arial" w:hAnsi="Arial" w:cs="Arial"/>
          <w:color w:val="auto"/>
          <w:sz w:val="24"/>
          <w:szCs w:val="24"/>
        </w:rPr>
        <w:t>полувольных</w:t>
      </w:r>
      <w:proofErr w:type="spellEnd"/>
      <w:r w:rsidRPr="00350339">
        <w:rPr>
          <w:rFonts w:ascii="Arial" w:hAnsi="Arial" w:cs="Arial"/>
          <w:color w:val="auto"/>
          <w:sz w:val="24"/>
          <w:szCs w:val="24"/>
        </w:rPr>
        <w:t xml:space="preserve"> условиях и искусственно созданной среде</w:t>
      </w:r>
      <w:r w:rsidRPr="00350339">
        <w:rPr>
          <w:rFonts w:ascii="Arial" w:hAnsi="Arial" w:cs="Arial"/>
          <w:color w:val="auto"/>
          <w:sz w:val="24"/>
          <w:szCs w:val="24"/>
        </w:rPr>
        <w:br/>
        <w:t>обитания (за исключением объектов животного мира, занесенных</w:t>
      </w:r>
      <w:r w:rsidRPr="00350339">
        <w:rPr>
          <w:rFonts w:ascii="Arial" w:hAnsi="Arial" w:cs="Arial"/>
          <w:color w:val="auto"/>
          <w:sz w:val="24"/>
          <w:szCs w:val="24"/>
        </w:rPr>
        <w:br/>
        <w:t>в Красную книгу Российской Федерации), за исключением</w:t>
      </w:r>
      <w:r w:rsidRPr="00350339">
        <w:rPr>
          <w:rFonts w:ascii="Arial" w:hAnsi="Arial" w:cs="Arial"/>
          <w:color w:val="auto"/>
          <w:sz w:val="24"/>
          <w:szCs w:val="24"/>
        </w:rPr>
        <w:br/>
        <w:t>разрешений на содержание и разведение объектов животного</w:t>
      </w:r>
      <w:r w:rsidRPr="00350339">
        <w:rPr>
          <w:rFonts w:ascii="Arial" w:hAnsi="Arial" w:cs="Arial"/>
          <w:color w:val="auto"/>
          <w:sz w:val="24"/>
          <w:szCs w:val="24"/>
        </w:rPr>
        <w:br/>
        <w:t xml:space="preserve">мира в </w:t>
      </w:r>
      <w:proofErr w:type="spellStart"/>
      <w:r w:rsidRPr="00350339">
        <w:rPr>
          <w:rFonts w:ascii="Arial" w:hAnsi="Arial" w:cs="Arial"/>
          <w:color w:val="auto"/>
          <w:sz w:val="24"/>
          <w:szCs w:val="24"/>
        </w:rPr>
        <w:t>полувольных</w:t>
      </w:r>
      <w:proofErr w:type="spellEnd"/>
      <w:r w:rsidRPr="00350339">
        <w:rPr>
          <w:rFonts w:ascii="Arial" w:hAnsi="Arial" w:cs="Arial"/>
          <w:color w:val="auto"/>
          <w:sz w:val="24"/>
          <w:szCs w:val="24"/>
        </w:rPr>
        <w:t xml:space="preserve"> условиях и искусственно созданной среде</w:t>
      </w:r>
      <w:r w:rsidRPr="00350339">
        <w:rPr>
          <w:rFonts w:ascii="Arial" w:hAnsi="Arial" w:cs="Arial"/>
          <w:color w:val="auto"/>
          <w:sz w:val="24"/>
          <w:szCs w:val="24"/>
        </w:rPr>
        <w:br/>
        <w:t>обитания, находящихся на особо охраняемых природных</w:t>
      </w:r>
      <w:r w:rsidRPr="00350339">
        <w:rPr>
          <w:rFonts w:ascii="Arial" w:hAnsi="Arial" w:cs="Arial"/>
          <w:color w:val="auto"/>
          <w:sz w:val="24"/>
          <w:szCs w:val="24"/>
        </w:rPr>
        <w:br/>
        <w:t>территориях федерального значения"</w:t>
      </w:r>
    </w:p>
    <w:p w14:paraId="2D83EA97" w14:textId="77777777" w:rsidR="00350339" w:rsidRPr="00350339" w:rsidRDefault="00350339" w:rsidP="0035033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0339">
        <w:rPr>
          <w:rFonts w:ascii="Arial" w:hAnsi="Arial" w:cs="Arial"/>
          <w:b/>
          <w:bCs/>
        </w:rPr>
        <w:br/>
      </w:r>
      <w:r w:rsidRPr="00350339">
        <w:rPr>
          <w:rFonts w:ascii="Arial" w:hAnsi="Arial" w:cs="Arial"/>
          <w:b/>
          <w:bCs/>
        </w:rPr>
        <w:br/>
        <w:t xml:space="preserve">ИНФОРМАЦИЯ О МЕСТЕ НАХОЖДЕНИЯ, ГРАФИКЕ РАБОТЫ, ЧАСАХ ПРИЕМА </w:t>
      </w:r>
      <w:r w:rsidRPr="00350339">
        <w:rPr>
          <w:rFonts w:ascii="Arial" w:hAnsi="Arial" w:cs="Arial"/>
          <w:b/>
          <w:bCs/>
        </w:rPr>
        <w:lastRenderedPageBreak/>
        <w:t>ДОЛЖНОСТНЫХ ЛИЦ УПРАВЛЕНИЯ ПО ПРЕДОСТАВЛЕНИЮ ГОСУДАРСТВЕННОЙ УСЛУГИ</w:t>
      </w:r>
    </w:p>
    <w:p w14:paraId="38CB80F7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t>(в ред. </w:t>
      </w:r>
      <w:r w:rsidRPr="00350339">
        <w:rPr>
          <w:rFonts w:ascii="Arial" w:eastAsiaTheme="majorEastAsia" w:hAnsi="Arial" w:cs="Arial"/>
        </w:rPr>
        <w:t>Постановления Губернатора Чукотского автономного округа от 24.09.2020 N 92</w:t>
      </w:r>
      <w:r w:rsidRPr="00350339">
        <w:rPr>
          <w:rFonts w:ascii="Arial" w:hAnsi="Arial" w:cs="Arial"/>
        </w:rPr>
        <w:t>)</w:t>
      </w:r>
      <w:r w:rsidRPr="00350339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3"/>
        <w:gridCol w:w="6232"/>
      </w:tblGrid>
      <w:tr w:rsidR="00350339" w:rsidRPr="00350339" w14:paraId="464596C9" w14:textId="77777777" w:rsidTr="00350339">
        <w:trPr>
          <w:trHeight w:val="15"/>
        </w:trPr>
        <w:tc>
          <w:tcPr>
            <w:tcW w:w="3142" w:type="dxa"/>
            <w:hideMark/>
          </w:tcPr>
          <w:p w14:paraId="721F62F6" w14:textId="77777777" w:rsidR="00350339" w:rsidRPr="00350339" w:rsidRDefault="00350339">
            <w:pPr>
              <w:rPr>
                <w:rFonts w:ascii="Arial" w:hAnsi="Arial" w:cs="Arial"/>
              </w:rPr>
            </w:pPr>
          </w:p>
        </w:tc>
        <w:tc>
          <w:tcPr>
            <w:tcW w:w="6283" w:type="dxa"/>
            <w:hideMark/>
          </w:tcPr>
          <w:p w14:paraId="39247266" w14:textId="77777777" w:rsidR="00350339" w:rsidRPr="00350339" w:rsidRDefault="00350339">
            <w:pPr>
              <w:rPr>
                <w:sz w:val="20"/>
                <w:szCs w:val="20"/>
                <w:lang w:eastAsia="ru-RU"/>
              </w:rPr>
            </w:pPr>
          </w:p>
        </w:tc>
      </w:tr>
      <w:tr w:rsidR="00350339" w:rsidRPr="00350339" w14:paraId="1BB43EEA" w14:textId="77777777" w:rsidTr="0035033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6DCA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Наименование органа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D73E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Адрес, телефон, электронный адрес, режим работы</w:t>
            </w:r>
          </w:p>
        </w:tc>
      </w:tr>
      <w:tr w:rsidR="00350339" w:rsidRPr="00350339" w14:paraId="34103F47" w14:textId="77777777" w:rsidTr="0035033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653B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7A8D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2</w:t>
            </w:r>
          </w:p>
        </w:tc>
      </w:tr>
      <w:tr w:rsidR="00350339" w:rsidRPr="00350339" w14:paraId="526AFD3C" w14:textId="77777777" w:rsidTr="0035033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4847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Департамент природных ресурсов и экологии Чукотского автономного округа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C28E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 xml:space="preserve">689000, Чукотский автономный округ, г. Анадырь, ул. </w:t>
            </w:r>
            <w:proofErr w:type="spellStart"/>
            <w:r w:rsidRPr="00350339">
              <w:rPr>
                <w:lang w:eastAsia="en-US"/>
              </w:rPr>
              <w:t>Отке</w:t>
            </w:r>
            <w:proofErr w:type="spellEnd"/>
            <w:r w:rsidRPr="00350339">
              <w:rPr>
                <w:lang w:eastAsia="en-US"/>
              </w:rPr>
              <w:t>, д. 26; т. 8 (42722) 6-35-65, факс 6-35-56;</w:t>
            </w:r>
            <w:r w:rsidRPr="00350339">
              <w:rPr>
                <w:lang w:eastAsia="en-US"/>
              </w:rPr>
              <w:br/>
            </w:r>
          </w:p>
          <w:p w14:paraId="7C0997AD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info@priroda.chukotka-gov.ru.</w:t>
            </w:r>
            <w:r w:rsidRPr="00350339">
              <w:rPr>
                <w:lang w:eastAsia="en-US"/>
              </w:rPr>
              <w:br/>
            </w:r>
          </w:p>
          <w:p w14:paraId="170CBCBD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Режим работы:</w:t>
            </w:r>
            <w:r w:rsidRPr="00350339">
              <w:rPr>
                <w:lang w:eastAsia="en-US"/>
              </w:rPr>
              <w:br/>
            </w:r>
          </w:p>
          <w:p w14:paraId="5EB15FEC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 xml:space="preserve">понедельник - четверг с </w:t>
            </w:r>
            <w:proofErr w:type="gramStart"/>
            <w:r w:rsidRPr="00350339">
              <w:rPr>
                <w:lang w:eastAsia="en-US"/>
              </w:rPr>
              <w:t>9-00</w:t>
            </w:r>
            <w:proofErr w:type="gramEnd"/>
            <w:r w:rsidRPr="00350339">
              <w:rPr>
                <w:lang w:eastAsia="en-US"/>
              </w:rPr>
              <w:t xml:space="preserve"> до 18-00 часов;</w:t>
            </w:r>
            <w:r w:rsidRPr="00350339">
              <w:rPr>
                <w:lang w:eastAsia="en-US"/>
              </w:rPr>
              <w:br/>
            </w:r>
          </w:p>
          <w:p w14:paraId="55B9C297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 xml:space="preserve">пятница с </w:t>
            </w:r>
            <w:proofErr w:type="gramStart"/>
            <w:r w:rsidRPr="00350339">
              <w:rPr>
                <w:lang w:eastAsia="en-US"/>
              </w:rPr>
              <w:t>9-00</w:t>
            </w:r>
            <w:proofErr w:type="gramEnd"/>
            <w:r w:rsidRPr="00350339">
              <w:rPr>
                <w:lang w:eastAsia="en-US"/>
              </w:rPr>
              <w:t xml:space="preserve"> до 17-45 часов, перерыв с 12-45 до 14-30 часов; выходные: суббота, воскресенье</w:t>
            </w:r>
            <w:r w:rsidRPr="00350339">
              <w:rPr>
                <w:lang w:eastAsia="en-US"/>
              </w:rPr>
              <w:br/>
            </w:r>
          </w:p>
        </w:tc>
      </w:tr>
      <w:tr w:rsidR="00350339" w:rsidRPr="00350339" w14:paraId="6A197DCF" w14:textId="77777777" w:rsidTr="0035033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D397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Управление охраны и использования животного мира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3E2B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 xml:space="preserve">689000, Чукотский автономный округ, г. Анадырь, ул. </w:t>
            </w:r>
            <w:proofErr w:type="spellStart"/>
            <w:r w:rsidRPr="00350339">
              <w:rPr>
                <w:lang w:eastAsia="en-US"/>
              </w:rPr>
              <w:t>Отке</w:t>
            </w:r>
            <w:proofErr w:type="spellEnd"/>
            <w:r w:rsidRPr="00350339">
              <w:rPr>
                <w:lang w:eastAsia="en-US"/>
              </w:rPr>
              <w:t>, д. 26; т. 8(42722) 6-62-78; uprohotchao@yandex.ru.</w:t>
            </w:r>
            <w:r w:rsidRPr="00350339">
              <w:rPr>
                <w:lang w:eastAsia="en-US"/>
              </w:rPr>
              <w:br/>
            </w:r>
          </w:p>
          <w:p w14:paraId="0020CA45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>Режим работы:</w:t>
            </w:r>
            <w:r w:rsidRPr="00350339">
              <w:rPr>
                <w:lang w:eastAsia="en-US"/>
              </w:rPr>
              <w:br/>
            </w:r>
          </w:p>
          <w:p w14:paraId="04FC79F5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 xml:space="preserve">понедельник - четверг с </w:t>
            </w:r>
            <w:proofErr w:type="gramStart"/>
            <w:r w:rsidRPr="00350339">
              <w:rPr>
                <w:lang w:eastAsia="en-US"/>
              </w:rPr>
              <w:t>9-00</w:t>
            </w:r>
            <w:proofErr w:type="gramEnd"/>
            <w:r w:rsidRPr="00350339">
              <w:rPr>
                <w:lang w:eastAsia="en-US"/>
              </w:rPr>
              <w:t xml:space="preserve"> до 18-00 часов;</w:t>
            </w:r>
            <w:r w:rsidRPr="00350339">
              <w:rPr>
                <w:lang w:eastAsia="en-US"/>
              </w:rPr>
              <w:br/>
            </w:r>
          </w:p>
          <w:p w14:paraId="64DF6B05" w14:textId="77777777" w:rsidR="00350339" w:rsidRPr="00350339" w:rsidRDefault="0035033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0339">
              <w:rPr>
                <w:lang w:eastAsia="en-US"/>
              </w:rPr>
              <w:t xml:space="preserve">пятница с </w:t>
            </w:r>
            <w:proofErr w:type="gramStart"/>
            <w:r w:rsidRPr="00350339">
              <w:rPr>
                <w:lang w:eastAsia="en-US"/>
              </w:rPr>
              <w:t>9-00</w:t>
            </w:r>
            <w:proofErr w:type="gramEnd"/>
            <w:r w:rsidRPr="00350339">
              <w:rPr>
                <w:lang w:eastAsia="en-US"/>
              </w:rPr>
              <w:t xml:space="preserve"> до 17-45 часов, перерыв с 12-45 до 14-30 часов; выходные: суббота, воскресенье</w:t>
            </w:r>
            <w:r w:rsidRPr="00350339">
              <w:rPr>
                <w:lang w:eastAsia="en-US"/>
              </w:rPr>
              <w:br/>
            </w:r>
          </w:p>
        </w:tc>
      </w:tr>
    </w:tbl>
    <w:p w14:paraId="6EFC63D6" w14:textId="77777777" w:rsidR="00350339" w:rsidRPr="00350339" w:rsidRDefault="00350339" w:rsidP="00350339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0339">
        <w:rPr>
          <w:rFonts w:ascii="Arial" w:hAnsi="Arial" w:cs="Arial"/>
          <w:color w:val="auto"/>
          <w:sz w:val="24"/>
          <w:szCs w:val="24"/>
        </w:rPr>
        <w:br/>
      </w:r>
      <w:r w:rsidRPr="00350339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350339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 природных</w:t>
      </w:r>
      <w:r w:rsidRPr="00350339">
        <w:rPr>
          <w:rFonts w:ascii="Arial" w:hAnsi="Arial" w:cs="Arial"/>
          <w:color w:val="auto"/>
          <w:sz w:val="24"/>
          <w:szCs w:val="24"/>
        </w:rPr>
        <w:br/>
        <w:t>ресурсов и экологии Чукотского автономного округа</w:t>
      </w:r>
      <w:r w:rsidRPr="00350339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 "Выдача разрешений</w:t>
      </w:r>
      <w:r w:rsidRPr="00350339">
        <w:rPr>
          <w:rFonts w:ascii="Arial" w:hAnsi="Arial" w:cs="Arial"/>
          <w:color w:val="auto"/>
          <w:sz w:val="24"/>
          <w:szCs w:val="24"/>
        </w:rPr>
        <w:br/>
        <w:t>на содержание и разведение объектов животного мира</w:t>
      </w:r>
      <w:r w:rsidRPr="00350339">
        <w:rPr>
          <w:rFonts w:ascii="Arial" w:hAnsi="Arial" w:cs="Arial"/>
          <w:color w:val="auto"/>
          <w:sz w:val="24"/>
          <w:szCs w:val="24"/>
        </w:rPr>
        <w:br/>
        <w:t xml:space="preserve">в </w:t>
      </w:r>
      <w:proofErr w:type="spellStart"/>
      <w:r w:rsidRPr="00350339">
        <w:rPr>
          <w:rFonts w:ascii="Arial" w:hAnsi="Arial" w:cs="Arial"/>
          <w:color w:val="auto"/>
          <w:sz w:val="24"/>
          <w:szCs w:val="24"/>
        </w:rPr>
        <w:t>полувольных</w:t>
      </w:r>
      <w:proofErr w:type="spellEnd"/>
      <w:r w:rsidRPr="00350339">
        <w:rPr>
          <w:rFonts w:ascii="Arial" w:hAnsi="Arial" w:cs="Arial"/>
          <w:color w:val="auto"/>
          <w:sz w:val="24"/>
          <w:szCs w:val="24"/>
        </w:rPr>
        <w:t xml:space="preserve"> условиях и искусственно созданной среде</w:t>
      </w:r>
      <w:r w:rsidRPr="00350339">
        <w:rPr>
          <w:rFonts w:ascii="Arial" w:hAnsi="Arial" w:cs="Arial"/>
          <w:color w:val="auto"/>
          <w:sz w:val="24"/>
          <w:szCs w:val="24"/>
        </w:rPr>
        <w:br/>
        <w:t>обитания (за исключением объектов животного мира,</w:t>
      </w:r>
      <w:r w:rsidRPr="00350339">
        <w:rPr>
          <w:rFonts w:ascii="Arial" w:hAnsi="Arial" w:cs="Arial"/>
          <w:color w:val="auto"/>
          <w:sz w:val="24"/>
          <w:szCs w:val="24"/>
        </w:rPr>
        <w:br/>
        <w:t>занесенных в Красную книгу Российской Федерации),</w:t>
      </w:r>
      <w:r w:rsidRPr="00350339">
        <w:rPr>
          <w:rFonts w:ascii="Arial" w:hAnsi="Arial" w:cs="Arial"/>
          <w:color w:val="auto"/>
          <w:sz w:val="24"/>
          <w:szCs w:val="24"/>
        </w:rPr>
        <w:br/>
        <w:t>за исключением разрешений на содержание и разведение</w:t>
      </w:r>
      <w:r w:rsidRPr="00350339">
        <w:rPr>
          <w:rFonts w:ascii="Arial" w:hAnsi="Arial" w:cs="Arial"/>
          <w:color w:val="auto"/>
          <w:sz w:val="24"/>
          <w:szCs w:val="24"/>
        </w:rPr>
        <w:br/>
        <w:t xml:space="preserve">объектов животного мира в </w:t>
      </w:r>
      <w:proofErr w:type="spellStart"/>
      <w:r w:rsidRPr="00350339">
        <w:rPr>
          <w:rFonts w:ascii="Arial" w:hAnsi="Arial" w:cs="Arial"/>
          <w:color w:val="auto"/>
          <w:sz w:val="24"/>
          <w:szCs w:val="24"/>
        </w:rPr>
        <w:t>полувольных</w:t>
      </w:r>
      <w:proofErr w:type="spellEnd"/>
      <w:r w:rsidRPr="00350339">
        <w:rPr>
          <w:rFonts w:ascii="Arial" w:hAnsi="Arial" w:cs="Arial"/>
          <w:color w:val="auto"/>
          <w:sz w:val="24"/>
          <w:szCs w:val="24"/>
        </w:rPr>
        <w:t xml:space="preserve"> условиях</w:t>
      </w:r>
      <w:r w:rsidRPr="00350339">
        <w:rPr>
          <w:rFonts w:ascii="Arial" w:hAnsi="Arial" w:cs="Arial"/>
          <w:color w:val="auto"/>
          <w:sz w:val="24"/>
          <w:szCs w:val="24"/>
        </w:rPr>
        <w:br/>
        <w:t>и искусственно созданной среде обитания, находящихся на особо</w:t>
      </w:r>
      <w:r w:rsidRPr="00350339">
        <w:rPr>
          <w:rFonts w:ascii="Arial" w:hAnsi="Arial" w:cs="Arial"/>
          <w:color w:val="auto"/>
          <w:sz w:val="24"/>
          <w:szCs w:val="24"/>
        </w:rPr>
        <w:br/>
        <w:t>охраняемых природных территориях федерального значения"</w:t>
      </w:r>
    </w:p>
    <w:p w14:paraId="638EE953" w14:textId="77777777" w:rsidR="00350339" w:rsidRPr="00350339" w:rsidRDefault="00350339" w:rsidP="0035033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0339">
        <w:rPr>
          <w:rFonts w:ascii="Arial" w:hAnsi="Arial" w:cs="Arial"/>
          <w:b/>
          <w:bCs/>
        </w:rPr>
        <w:br/>
      </w:r>
      <w:r w:rsidRPr="00350339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7C99F43C" w14:textId="77777777" w:rsidR="00350339" w:rsidRPr="00350339" w:rsidRDefault="00350339" w:rsidP="003503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0339">
        <w:rPr>
          <w:rFonts w:ascii="Arial" w:hAnsi="Arial" w:cs="Arial"/>
        </w:rPr>
        <w:lastRenderedPageBreak/>
        <w:t>(в ред. </w:t>
      </w:r>
      <w:r w:rsidRPr="00350339">
        <w:rPr>
          <w:rFonts w:ascii="Arial" w:eastAsiaTheme="majorEastAsia" w:hAnsi="Arial" w:cs="Arial"/>
        </w:rPr>
        <w:t>Постановлений Губернатора Чукотского автономного округа от 15.11.2019 N 98</w:t>
      </w:r>
      <w:r w:rsidRPr="00350339">
        <w:rPr>
          <w:rFonts w:ascii="Arial" w:hAnsi="Arial" w:cs="Arial"/>
        </w:rPr>
        <w:t>, от 24.09.2020 N 92)</w:t>
      </w:r>
    </w:p>
    <w:p w14:paraId="393B8EE5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br/>
      </w:r>
      <w:r w:rsidRPr="00350339">
        <w:rPr>
          <w:rFonts w:ascii="Courier New" w:hAnsi="Courier New" w:cs="Courier New"/>
          <w:spacing w:val="-18"/>
        </w:rPr>
        <w:br/>
        <w:t>                                       ┌══════════════════════════════════‰</w:t>
      </w:r>
    </w:p>
    <w:p w14:paraId="3CE5ACA7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                     │        Регистрация заявки        │ </w:t>
      </w:r>
    </w:p>
    <w:p w14:paraId="521D44C1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                     └═════════════════┬════════════════…</w:t>
      </w:r>
    </w:p>
    <w:p w14:paraId="47E381E5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│ </w:t>
      </w:r>
    </w:p>
    <w:p w14:paraId="7DFB099A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\/ </w:t>
      </w:r>
    </w:p>
    <w:p w14:paraId="22AC49DD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┌══════════════════════════════════‰   ┌══════════════════════════════════‰</w:t>
      </w:r>
    </w:p>
    <w:p w14:paraId="469A72EF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│Заявка и прилагаемые документы не │   │    Рассмотрение ответственным    │ </w:t>
      </w:r>
    </w:p>
    <w:p w14:paraId="2E3817E3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│   соответствуют установленным    </w:t>
      </w:r>
      <w:proofErr w:type="gramStart"/>
      <w:r w:rsidRPr="00350339">
        <w:rPr>
          <w:rFonts w:ascii="Courier New" w:hAnsi="Courier New" w:cs="Courier New"/>
          <w:spacing w:val="-18"/>
        </w:rPr>
        <w:t>│&lt;</w:t>
      </w:r>
      <w:proofErr w:type="gramEnd"/>
      <w:r w:rsidRPr="00350339">
        <w:rPr>
          <w:rFonts w:ascii="Courier New" w:hAnsi="Courier New" w:cs="Courier New"/>
          <w:spacing w:val="-18"/>
        </w:rPr>
        <w:t>══┤   должностным лицом Управления   │ </w:t>
      </w:r>
    </w:p>
    <w:p w14:paraId="38F929DF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 xml:space="preserve">│           требованиям            │   │заявки и прилагаемых документов на│ </w:t>
      </w:r>
    </w:p>
    <w:p w14:paraId="49C811A6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 xml:space="preserve">└═════════════════┬════════════════…   │    соответствие </w:t>
      </w:r>
      <w:proofErr w:type="gramStart"/>
      <w:r w:rsidRPr="00350339">
        <w:rPr>
          <w:rFonts w:ascii="Courier New" w:hAnsi="Courier New" w:cs="Courier New"/>
          <w:spacing w:val="-18"/>
        </w:rPr>
        <w:t>требованиям,   </w:t>
      </w:r>
      <w:proofErr w:type="gramEnd"/>
      <w:r w:rsidRPr="00350339">
        <w:rPr>
          <w:rFonts w:ascii="Courier New" w:hAnsi="Courier New" w:cs="Courier New"/>
          <w:spacing w:val="-18"/>
        </w:rPr>
        <w:t>  │ </w:t>
      </w:r>
    </w:p>
    <w:p w14:paraId="1B59EBA4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</w:t>
      </w:r>
      <w:proofErr w:type="gramStart"/>
      <w:r w:rsidRPr="00350339">
        <w:rPr>
          <w:rFonts w:ascii="Courier New" w:hAnsi="Courier New" w:cs="Courier New"/>
          <w:spacing w:val="-18"/>
        </w:rPr>
        <w:t>│  установленным</w:t>
      </w:r>
      <w:proofErr w:type="gramEnd"/>
      <w:r w:rsidRPr="00350339">
        <w:rPr>
          <w:rFonts w:ascii="Courier New" w:hAnsi="Courier New" w:cs="Courier New"/>
          <w:spacing w:val="-18"/>
        </w:rPr>
        <w:t xml:space="preserve"> Административным  │ </w:t>
      </w:r>
    </w:p>
    <w:p w14:paraId="63B1C05A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│регламентом (далее - соответствие │ </w:t>
      </w:r>
    </w:p>
    <w:p w14:paraId="352D2B5E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 xml:space="preserve">                  │                    │    установленным </w:t>
      </w:r>
      <w:proofErr w:type="gramStart"/>
      <w:r w:rsidRPr="00350339">
        <w:rPr>
          <w:rFonts w:ascii="Courier New" w:hAnsi="Courier New" w:cs="Courier New"/>
          <w:spacing w:val="-18"/>
        </w:rPr>
        <w:t>требованиям)   </w:t>
      </w:r>
      <w:proofErr w:type="gramEnd"/>
      <w:r w:rsidRPr="00350339">
        <w:rPr>
          <w:rFonts w:ascii="Courier New" w:hAnsi="Courier New" w:cs="Courier New"/>
          <w:spacing w:val="-18"/>
        </w:rPr>
        <w:t> │ </w:t>
      </w:r>
    </w:p>
    <w:p w14:paraId="20E5737E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└═════════════════┬════════════════…</w:t>
      </w:r>
    </w:p>
    <w:p w14:paraId="1D8C610C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                  │ </w:t>
      </w:r>
    </w:p>
    <w:p w14:paraId="2D73CCA5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 xml:space="preserve">                  │                                     \/ </w:t>
      </w:r>
    </w:p>
    <w:p w14:paraId="4E7EB420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┌══════════════════════════════════‰</w:t>
      </w:r>
    </w:p>
    <w:p w14:paraId="6DD115D3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│        Заявка и прилагаемые      │ </w:t>
      </w:r>
    </w:p>
    <w:p w14:paraId="093F3691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│                    │      документы соответствуют     │ </w:t>
      </w:r>
    </w:p>
    <w:p w14:paraId="591D1657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\/                    │     установленным требованиям    │ </w:t>
      </w:r>
    </w:p>
    <w:p w14:paraId="4BEEF440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┌══════════════════════════════════‰   ├══════════════════════════════════…</w:t>
      </w:r>
    </w:p>
    <w:p w14:paraId="291D23A0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50339">
        <w:rPr>
          <w:rFonts w:ascii="Courier New" w:hAnsi="Courier New" w:cs="Courier New"/>
          <w:spacing w:val="-18"/>
        </w:rPr>
        <w:t>│  Мотивированный</w:t>
      </w:r>
      <w:proofErr w:type="gramEnd"/>
      <w:r w:rsidRPr="00350339">
        <w:rPr>
          <w:rFonts w:ascii="Courier New" w:hAnsi="Courier New" w:cs="Courier New"/>
          <w:spacing w:val="-18"/>
        </w:rPr>
        <w:t xml:space="preserve"> отказ в выдаче   │   ├══════════════════════════════════‰</w:t>
      </w:r>
    </w:p>
    <w:p w14:paraId="5DEC8BF0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│            разрешения            │   │      Оформление разрешения       │ </w:t>
      </w:r>
    </w:p>
    <w:p w14:paraId="56C155B8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└══════════════════════════════════…   ├══════════════════════════════════…</w:t>
      </w:r>
    </w:p>
    <w:p w14:paraId="52026463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                     ├══════════════════════════════════‰</w:t>
      </w:r>
    </w:p>
    <w:p w14:paraId="40D1FD10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t>                                       │        Выдача разрешения         │ </w:t>
      </w:r>
    </w:p>
    <w:p w14:paraId="52E61325" w14:textId="77777777" w:rsidR="00350339" w:rsidRPr="00350339" w:rsidRDefault="00350339" w:rsidP="003503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0339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 └══════════════════════════════════…</w:t>
      </w:r>
    </w:p>
    <w:p w14:paraId="5F796574" w14:textId="77777777" w:rsidR="00350339" w:rsidRPr="00350339" w:rsidRDefault="00350339" w:rsidP="00350339"/>
    <w:p w14:paraId="7FA89E0A" w14:textId="77777777" w:rsidR="0060067D" w:rsidRPr="00350339" w:rsidRDefault="0060067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5033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503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03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03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033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033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5033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5033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5033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5033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5033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5033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50339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350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50339"/>
  </w:style>
  <w:style w:type="paragraph" w:styleId="a8">
    <w:name w:val="footer"/>
    <w:basedOn w:val="a"/>
    <w:link w:val="a9"/>
    <w:uiPriority w:val="99"/>
    <w:semiHidden/>
    <w:unhideWhenUsed/>
    <w:rsid w:val="00350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50339"/>
  </w:style>
  <w:style w:type="paragraph" w:styleId="aa">
    <w:name w:val="Balloon Text"/>
    <w:basedOn w:val="a"/>
    <w:link w:val="ab"/>
    <w:uiPriority w:val="99"/>
    <w:semiHidden/>
    <w:unhideWhenUsed/>
    <w:rsid w:val="00350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50339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3503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3503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3503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35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350339"/>
  </w:style>
  <w:style w:type="character" w:customStyle="1" w:styleId="oe-a0-000021">
    <w:name w:val="oe-a0-000021"/>
    <w:basedOn w:val="a0"/>
    <w:rsid w:val="00350339"/>
  </w:style>
  <w:style w:type="character" w:customStyle="1" w:styleId="oe-a0-000023">
    <w:name w:val="oe-a0-000023"/>
    <w:basedOn w:val="a0"/>
    <w:rsid w:val="00350339"/>
  </w:style>
  <w:style w:type="character" w:customStyle="1" w:styleId="oe-a0-000005">
    <w:name w:val="oe-a0-000005"/>
    <w:basedOn w:val="a0"/>
    <w:rsid w:val="00350339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5033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5033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5033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5033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350339"/>
  </w:style>
  <w:style w:type="character" w:customStyle="1" w:styleId="lt-chat-headertxt">
    <w:name w:val="lt-chat-header__txt"/>
    <w:basedOn w:val="a0"/>
    <w:rsid w:val="00350339"/>
  </w:style>
  <w:style w:type="character" w:customStyle="1" w:styleId="lt-label-blocktxt">
    <w:name w:val="lt-label-block__txt"/>
    <w:basedOn w:val="a0"/>
    <w:rsid w:val="00350339"/>
  </w:style>
  <w:style w:type="character" w:customStyle="1" w:styleId="lt-hidden-menu-wrapper">
    <w:name w:val="lt-hidden-menu-wrapper"/>
    <w:basedOn w:val="a0"/>
    <w:rsid w:val="00350339"/>
  </w:style>
  <w:style w:type="character" w:customStyle="1" w:styleId="lt-chat-headertxt-name">
    <w:name w:val="lt-chat-header__txt-name"/>
    <w:basedOn w:val="a0"/>
    <w:rsid w:val="00350339"/>
  </w:style>
  <w:style w:type="character" w:customStyle="1" w:styleId="lt-chat-headertxt-nickname">
    <w:name w:val="lt-chat-header__txt-nickname"/>
    <w:basedOn w:val="a0"/>
    <w:rsid w:val="00350339"/>
  </w:style>
  <w:style w:type="character" w:customStyle="1" w:styleId="lt-baloontxt">
    <w:name w:val="lt-baloon__txt"/>
    <w:basedOn w:val="a0"/>
    <w:rsid w:val="00350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