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06BC7" w:rsidRDefault="00C06BC7">
      <w:pPr>
        <w:pStyle w:val="EcoNormal"/>
        <w:jc w:val="both"/>
        <w:outlineLvl w:val="0"/>
      </w:pPr>
      <w:bookmarkStart w:id="1" w:name="_GoBack"/>
      <w:bookmarkEnd w:id="1"/>
    </w:p>
    <w:p w:rsidR="00C06BC7" w:rsidRDefault="00C06BC7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C06BC7" w:rsidRDefault="00C06BC7">
      <w:pPr>
        <w:pStyle w:val="EcoTitle"/>
        <w:jc w:val="center"/>
      </w:pPr>
      <w:r>
        <w:t>РОССИЙСКОЙ ФЕДЕРАЦИИ</w:t>
      </w:r>
    </w:p>
    <w:p w:rsidR="00C06BC7" w:rsidRDefault="00C06BC7">
      <w:pPr>
        <w:pStyle w:val="EcoTitle"/>
        <w:jc w:val="center"/>
      </w:pPr>
    </w:p>
    <w:p w:rsidR="00C06BC7" w:rsidRDefault="00C06BC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06BC7" w:rsidRDefault="00C06BC7">
      <w:pPr>
        <w:pStyle w:val="EcoTitle"/>
        <w:jc w:val="center"/>
      </w:pPr>
    </w:p>
    <w:p w:rsidR="00C06BC7" w:rsidRDefault="00C06BC7">
      <w:pPr>
        <w:pStyle w:val="EcoTitle"/>
        <w:jc w:val="center"/>
      </w:pPr>
      <w:r>
        <w:t>ПРИКАЗ</w:t>
      </w:r>
    </w:p>
    <w:p w:rsidR="00C06BC7" w:rsidRDefault="00C06BC7">
      <w:pPr>
        <w:pStyle w:val="EcoTitle"/>
        <w:jc w:val="center"/>
      </w:pPr>
      <w:r>
        <w:t>от 22 июня 2016 г. N 342</w:t>
      </w:r>
    </w:p>
    <w:p w:rsidR="00C06BC7" w:rsidRDefault="00C06BC7">
      <w:pPr>
        <w:pStyle w:val="EcoTitle"/>
        <w:jc w:val="center"/>
      </w:pPr>
    </w:p>
    <w:p w:rsidR="00C06BC7" w:rsidRDefault="00C06BC7">
      <w:pPr>
        <w:pStyle w:val="EcoTitle"/>
        <w:jc w:val="center"/>
      </w:pPr>
      <w:r>
        <w:t>ОБ УТВЕРЖДЕНИИ ПОРЯДКА</w:t>
      </w:r>
    </w:p>
    <w:p w:rsidR="00C06BC7" w:rsidRDefault="00C06BC7">
      <w:pPr>
        <w:pStyle w:val="EcoTitle"/>
        <w:jc w:val="center"/>
      </w:pPr>
      <w:r>
        <w:t>ВЗАИМОДЕЙСТВИЯ ТЕРРИТОРИАЛЬНЫХ ОРГАНОВ РОСПРИРОДНАДЗОРА</w:t>
      </w:r>
    </w:p>
    <w:p w:rsidR="00C06BC7" w:rsidRDefault="00C06BC7">
      <w:pPr>
        <w:pStyle w:val="EcoTitle"/>
        <w:jc w:val="center"/>
      </w:pPr>
      <w:r>
        <w:t>ПРИ ОСУЩЕСТВЛЕНИИ ЛИЦЕНЗИОННОГО КОНТРОЛЯ ДЕЯТЕЛЬНОСТИ</w:t>
      </w:r>
    </w:p>
    <w:p w:rsidR="00C06BC7" w:rsidRDefault="00C06BC7">
      <w:pPr>
        <w:pStyle w:val="EcoTitle"/>
        <w:jc w:val="center"/>
      </w:pPr>
      <w:r>
        <w:t>ПО СБОРУ, ТРАНСПОРТИРОВАНИЮ, ОБРАБОТКЕ, УТИЛИЗАЦИИ,</w:t>
      </w:r>
    </w:p>
    <w:p w:rsidR="00C06BC7" w:rsidRDefault="00C06BC7">
      <w:pPr>
        <w:pStyle w:val="EcoTitle"/>
        <w:jc w:val="center"/>
      </w:pPr>
      <w:r>
        <w:t>ОБЕЗВРЕЖИВАНИЮ, РАЗМЕЩЕНИЮ ОТХОДОВ I - IV</w:t>
      </w:r>
    </w:p>
    <w:p w:rsidR="00C06BC7" w:rsidRDefault="00C06BC7">
      <w:pPr>
        <w:pStyle w:val="EcoTitle"/>
        <w:jc w:val="center"/>
      </w:pPr>
      <w:r>
        <w:t>КЛАССОВ ОПАСНОСТИ</w:t>
      </w:r>
    </w:p>
    <w:p w:rsidR="00C06BC7" w:rsidRDefault="00C06BC7">
      <w:pPr>
        <w:pStyle w:val="EcoNormal"/>
        <w:jc w:val="center"/>
      </w:pPr>
    </w:p>
    <w:p w:rsidR="00C06BC7" w:rsidRDefault="00C06BC7">
      <w:pPr>
        <w:pStyle w:val="EcoNormal"/>
        <w:ind w:firstLine="540"/>
        <w:jc w:val="both"/>
      </w:pPr>
      <w:r>
        <w:t>В целях исполнения Федерального закона от 04.05.2011 N 99-ФЗ "О лицензировании отдельных видов деятельности", постановлений Правительства Российской Федерации от 21.11.2011 N 957 "Об организации лицензирования отдельных видов деятельности", от 03.10.2015 N 1062 "О лицензировании деятельности по сбору, транспортированию, обработке, утилизации, обезвреживанию, размещению отходов I - IV классов опасности" приказываю:</w:t>
      </w:r>
    </w:p>
    <w:p w:rsidR="00C06BC7" w:rsidRDefault="00C06BC7">
      <w:pPr>
        <w:pStyle w:val="EcoNormal"/>
        <w:ind w:firstLine="540"/>
        <w:jc w:val="both"/>
      </w:pPr>
      <w:r>
        <w:t xml:space="preserve">1. Утвердить прилагаемый Порядок взаимодействия территориальных органов </w:t>
      </w:r>
      <w:proofErr w:type="spellStart"/>
      <w:r>
        <w:t>Росприроднадзора</w:t>
      </w:r>
      <w:proofErr w:type="spellEnd"/>
      <w:r>
        <w:t xml:space="preserve"> при осуществлении лицензионного контроля деятельности по сбору, транспортированию, обработке, утилизации, обезвреживанию, размещению отходов I - IV классов опасности.</w:t>
      </w:r>
    </w:p>
    <w:p w:rsidR="00C06BC7" w:rsidRDefault="00C06BC7">
      <w:pPr>
        <w:pStyle w:val="EcoNormal"/>
        <w:ind w:firstLine="540"/>
        <w:jc w:val="both"/>
      </w:pPr>
      <w:r>
        <w:t xml:space="preserve">2 Руководителям территориальных органов </w:t>
      </w:r>
      <w:proofErr w:type="spellStart"/>
      <w:r>
        <w:t>Росприроднадзора</w:t>
      </w:r>
      <w:proofErr w:type="spellEnd"/>
      <w:r>
        <w:t xml:space="preserve"> организовать взаимодействие согласно утвержденному Порядку и взять на личный контроль исполнение настоящего приказа.</w:t>
      </w:r>
    </w:p>
    <w:p w:rsidR="00C06BC7" w:rsidRDefault="00C06BC7">
      <w:pPr>
        <w:pStyle w:val="EcoNormal"/>
        <w:ind w:firstLine="540"/>
        <w:jc w:val="both"/>
      </w:pPr>
      <w:r>
        <w:t xml:space="preserve">3. Контроль за исполнением настоящего приказа возлагаю на заместителя руководителя </w:t>
      </w:r>
      <w:proofErr w:type="spellStart"/>
      <w:r>
        <w:t>Росприроднадзора</w:t>
      </w:r>
      <w:proofErr w:type="spellEnd"/>
      <w:r>
        <w:t xml:space="preserve"> Амирханова А.М.</w:t>
      </w: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right"/>
      </w:pPr>
      <w:r>
        <w:t>Руководитель</w:t>
      </w:r>
    </w:p>
    <w:p w:rsidR="00C06BC7" w:rsidRDefault="00C06BC7">
      <w:pPr>
        <w:pStyle w:val="EcoNormal"/>
        <w:jc w:val="right"/>
      </w:pPr>
      <w:r>
        <w:t>А.Г.СИДОРОВ</w:t>
      </w: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right"/>
        <w:outlineLvl w:val="0"/>
      </w:pPr>
      <w:r>
        <w:t>Утвержден</w:t>
      </w:r>
    </w:p>
    <w:p w:rsidR="00C06BC7" w:rsidRDefault="00C06BC7">
      <w:pPr>
        <w:pStyle w:val="EcoNormal"/>
        <w:jc w:val="right"/>
      </w:pPr>
      <w:r>
        <w:t>приказом</w:t>
      </w:r>
    </w:p>
    <w:p w:rsidR="00C06BC7" w:rsidRDefault="00C06BC7">
      <w:pPr>
        <w:pStyle w:val="EcoNormal"/>
        <w:jc w:val="right"/>
      </w:pPr>
      <w:r>
        <w:t>Федеральной службы по надзору</w:t>
      </w:r>
    </w:p>
    <w:p w:rsidR="00C06BC7" w:rsidRDefault="00C06BC7">
      <w:pPr>
        <w:pStyle w:val="EcoNormal"/>
        <w:jc w:val="right"/>
      </w:pPr>
      <w:r>
        <w:t>в сфере природопользования</w:t>
      </w:r>
    </w:p>
    <w:p w:rsidR="00C06BC7" w:rsidRDefault="00C06BC7">
      <w:pPr>
        <w:pStyle w:val="EcoNormal"/>
        <w:jc w:val="right"/>
      </w:pPr>
      <w:r>
        <w:t>от 22.06.2016 N 342</w:t>
      </w:r>
    </w:p>
    <w:p w:rsidR="00C06BC7" w:rsidRDefault="00C06BC7">
      <w:pPr>
        <w:pStyle w:val="EcoNormal"/>
        <w:jc w:val="both"/>
      </w:pPr>
    </w:p>
    <w:p w:rsidR="00C06BC7" w:rsidRDefault="00C06BC7">
      <w:pPr>
        <w:pStyle w:val="EcoTitle"/>
        <w:jc w:val="center"/>
      </w:pPr>
      <w:bookmarkStart w:id="2" w:name="P34"/>
      <w:bookmarkEnd w:id="2"/>
      <w:r>
        <w:t>ПОРЯДОК</w:t>
      </w:r>
    </w:p>
    <w:p w:rsidR="00C06BC7" w:rsidRDefault="00C06BC7">
      <w:pPr>
        <w:pStyle w:val="EcoTitle"/>
        <w:jc w:val="center"/>
      </w:pPr>
      <w:r>
        <w:t>ВЗАИМОДЕЙСТВИЯ ТЕРРИТОРИАЛЬНЫХ ОРГАНОВ РОСПРИРОДНАДЗОРА</w:t>
      </w:r>
    </w:p>
    <w:p w:rsidR="00C06BC7" w:rsidRDefault="00C06BC7">
      <w:pPr>
        <w:pStyle w:val="EcoTitle"/>
        <w:jc w:val="center"/>
      </w:pPr>
      <w:r>
        <w:t>ПРИ ОСУЩЕСТВЛЕНИИ ЛИЦЕНЗИОННОГО КОНТРОЛЯ ДЕЯТЕЛЬНОСТИ</w:t>
      </w:r>
    </w:p>
    <w:p w:rsidR="00C06BC7" w:rsidRDefault="00C06BC7">
      <w:pPr>
        <w:pStyle w:val="EcoTitle"/>
        <w:jc w:val="center"/>
      </w:pPr>
      <w:r>
        <w:t>ПО СБОРУ, ТРАНСПОРТИРОВАНИЮ, ОБРАБОТКЕ, УТИЛИЗАЦИИ,</w:t>
      </w:r>
    </w:p>
    <w:p w:rsidR="00C06BC7" w:rsidRDefault="00C06BC7">
      <w:pPr>
        <w:pStyle w:val="EcoTitle"/>
        <w:jc w:val="center"/>
      </w:pPr>
      <w:r>
        <w:t>ОБЕЗВРЕЖИВАНИЮ, РАЗМЕЩЕНИЮ ОТХОДОВ</w:t>
      </w:r>
    </w:p>
    <w:p w:rsidR="00C06BC7" w:rsidRDefault="00C06BC7">
      <w:pPr>
        <w:pStyle w:val="EcoTitle"/>
        <w:jc w:val="center"/>
      </w:pPr>
      <w:r>
        <w:t>I - IV КЛАССОВ ОПАСНОСТИ</w:t>
      </w: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ind w:firstLine="540"/>
        <w:jc w:val="both"/>
      </w:pPr>
      <w:r>
        <w:t xml:space="preserve">1. Настоящий Порядок регулирует взаимодействие территориальных органов </w:t>
      </w:r>
      <w:proofErr w:type="spellStart"/>
      <w:r>
        <w:t>Росприроднадзора</w:t>
      </w:r>
      <w:proofErr w:type="spellEnd"/>
      <w:r>
        <w:t xml:space="preserve"> при осуществлении лицензионного контроля деятельности по сбору, транспортированию, обработке, утилизации, обезвреживанию, размещению отходов I - IV классов опасности в отношении соискателей и лицензиатов, намеренных осуществлять или </w:t>
      </w:r>
      <w:r>
        <w:lastRenderedPageBreak/>
        <w:t xml:space="preserve">осуществляющих лицензируемые виды деятельности на территории двух и более субъектов Российской Федерации, полномочия на территории которых осуществляют два и более территориальных органа </w:t>
      </w:r>
      <w:proofErr w:type="spellStart"/>
      <w:r>
        <w:t>Росприроднадзора</w:t>
      </w:r>
      <w:proofErr w:type="spellEnd"/>
      <w:r>
        <w:t xml:space="preserve"> (далее - лицензионный контроль).</w:t>
      </w:r>
    </w:p>
    <w:p w:rsidR="00C06BC7" w:rsidRDefault="00C06BC7">
      <w:pPr>
        <w:pStyle w:val="EcoNormal"/>
        <w:ind w:firstLine="540"/>
        <w:jc w:val="both"/>
      </w:pPr>
      <w:bookmarkStart w:id="3" w:name="P42"/>
      <w:bookmarkEnd w:id="3"/>
      <w:r>
        <w:t xml:space="preserve">2. Центральный аппарат </w:t>
      </w:r>
      <w:proofErr w:type="spellStart"/>
      <w:r>
        <w:t>Росприроднадзора</w:t>
      </w:r>
      <w:proofErr w:type="spellEnd"/>
      <w:r>
        <w:t xml:space="preserve"> определяет территориальный орган </w:t>
      </w:r>
      <w:proofErr w:type="spellStart"/>
      <w:r>
        <w:t>Росприроднадзора</w:t>
      </w:r>
      <w:proofErr w:type="spellEnd"/>
      <w:r>
        <w:t>, уполномоченный предоставлять государственную услугу по лицензированию деятельности по сбору, транспортированию, обработке, утилизации, обезвреживанию, размещению отходов I - IV классов юридическим лицам и индивидуальным предпринимателям, намеренным осуществлять лицензируемые виды деятельности на территориях двух и более федеральных округов.</w:t>
      </w:r>
    </w:p>
    <w:p w:rsidR="00C06BC7" w:rsidRDefault="00C06BC7">
      <w:pPr>
        <w:pStyle w:val="EcoNormal"/>
        <w:ind w:firstLine="540"/>
        <w:jc w:val="both"/>
      </w:pPr>
      <w:r>
        <w:t xml:space="preserve">3. Департаменты </w:t>
      </w:r>
      <w:proofErr w:type="spellStart"/>
      <w:r>
        <w:t>Росприроднадзора</w:t>
      </w:r>
      <w:proofErr w:type="spellEnd"/>
      <w:r>
        <w:t xml:space="preserve"> по федеральным округам оказывают государственную услугу по лицензированию деятельности по сбору, транспортированию, обработке, утилизации, обезвреживанию, размещению отходов I - IV классов юридическим лицам и индивидуальным предпринимателям, намеренным осуществлять лицензируемые виды деятельности на территориях двух и более субъектов Российской Федерации в границах соответствующего федерального округа.</w:t>
      </w:r>
    </w:p>
    <w:p w:rsidR="00C06BC7" w:rsidRDefault="00C06BC7">
      <w:pPr>
        <w:pStyle w:val="EcoNormal"/>
        <w:ind w:firstLine="540"/>
        <w:jc w:val="both"/>
      </w:pPr>
      <w:bookmarkStart w:id="4" w:name="P44"/>
      <w:bookmarkEnd w:id="4"/>
      <w:r>
        <w:t xml:space="preserve">4. Переоформление ранее выданных действующих лицензий (в том числе выданных территориальными органами </w:t>
      </w:r>
      <w:proofErr w:type="spellStart"/>
      <w:r>
        <w:t>Росприроднадзора</w:t>
      </w:r>
      <w:proofErr w:type="spellEnd"/>
      <w:r>
        <w:t xml:space="preserve"> на лицензируемые виды деятельности в период с 30.09.2010 по 15.10.2015) осуществляют территориальные органы </w:t>
      </w:r>
      <w:proofErr w:type="spellStart"/>
      <w:r>
        <w:t>Росприроднадзора</w:t>
      </w:r>
      <w:proofErr w:type="spellEnd"/>
      <w:r>
        <w:t>, выдавшие данные лицензии.</w:t>
      </w:r>
    </w:p>
    <w:p w:rsidR="00C06BC7" w:rsidRDefault="00C06BC7">
      <w:pPr>
        <w:pStyle w:val="EcoNormal"/>
        <w:ind w:firstLine="540"/>
        <w:jc w:val="both"/>
      </w:pPr>
      <w:r>
        <w:t xml:space="preserve">5. Территориальные органы </w:t>
      </w:r>
      <w:proofErr w:type="spellStart"/>
      <w:r>
        <w:t>Росприроднадзора</w:t>
      </w:r>
      <w:proofErr w:type="spellEnd"/>
      <w:r>
        <w:t>, указанные в пунктах 2 - 4 настоящего Порядка, далее именуются ответственными территориальными органами.</w:t>
      </w:r>
    </w:p>
    <w:p w:rsidR="00C06BC7" w:rsidRDefault="00C06BC7">
      <w:pPr>
        <w:pStyle w:val="EcoNormal"/>
        <w:ind w:firstLine="540"/>
        <w:jc w:val="both"/>
      </w:pPr>
      <w:r>
        <w:t>6. Осуществление лицензионного контроля обеспечивается ответственным территориальным органом или по его решению с привлечением территориальных органов, осуществляющих полномочия на территориях субъектов Российской Федерации, в границах которых юридические лица, индивидуальные предприниматели (соискатель, лицензиат) осуществляют либо планируют осуществлять лицензируемые виды деятельности (далее - привлеченные территориальные органы).</w:t>
      </w:r>
    </w:p>
    <w:p w:rsidR="00C06BC7" w:rsidRDefault="00C06BC7">
      <w:pPr>
        <w:pStyle w:val="EcoNormal"/>
        <w:ind w:firstLine="540"/>
        <w:jc w:val="both"/>
      </w:pPr>
      <w:r>
        <w:t>7. После приема заявления о выдаче (переоформлении) лицензии и прилагаемых к нему документов ответственный территориальный орган проводит внеплановую документарную проверку соискателя лицензии или лицензиата на основании приказа о проведении внеплановой документарной проверки.</w:t>
      </w:r>
    </w:p>
    <w:p w:rsidR="00C06BC7" w:rsidRDefault="00C06BC7">
      <w:pPr>
        <w:pStyle w:val="EcoNormal"/>
        <w:ind w:firstLine="540"/>
        <w:jc w:val="both"/>
      </w:pPr>
      <w:r>
        <w:t>8. Срок проведения внеплановой документарной проверки не может превышать десяти работах дней.</w:t>
      </w:r>
    </w:p>
    <w:p w:rsidR="00C06BC7" w:rsidRDefault="00C06BC7">
      <w:pPr>
        <w:pStyle w:val="EcoNormal"/>
        <w:ind w:firstLine="540"/>
        <w:jc w:val="both"/>
      </w:pPr>
      <w:bookmarkStart w:id="5" w:name="P49"/>
      <w:bookmarkEnd w:id="5"/>
      <w:r>
        <w:t>9. Ответственный территориальный орган запрашивает посредством электронной почты и телефонной связи в привлеченных территориальных органах фамилии, имена, отчества, должности должностных лиц, уполномоченных на проведение внеплановой выездной проверки в отношении соискателя лицензии или лицензиата, а также привлекаемых к проведению проверки экспертов, представителей экспертных организаций, и иные данные, необходимые для указания в приказе о проведении внеплановой выездной проверки.</w:t>
      </w:r>
    </w:p>
    <w:p w:rsidR="00C06BC7" w:rsidRDefault="00C06BC7">
      <w:pPr>
        <w:pStyle w:val="EcoNormal"/>
        <w:ind w:firstLine="540"/>
        <w:jc w:val="both"/>
      </w:pPr>
      <w:r>
        <w:t>Ответственный территориальный орган издает приказ о проведении внеплановой выездной проверки, в который включаются должностные лица привлеченных территориальных органов.</w:t>
      </w:r>
    </w:p>
    <w:p w:rsidR="00C06BC7" w:rsidRDefault="00C06BC7">
      <w:pPr>
        <w:pStyle w:val="EcoNormal"/>
        <w:ind w:firstLine="540"/>
        <w:jc w:val="both"/>
      </w:pPr>
      <w:r>
        <w:t>Предусмотренный приказом о проведении внеплановой выездной проверки срок проведения проверки должен обеспечивать возможность проведения проверки всеми привлеченными территориальными органами.</w:t>
      </w:r>
    </w:p>
    <w:p w:rsidR="00C06BC7" w:rsidRDefault="00C06BC7">
      <w:pPr>
        <w:pStyle w:val="EcoNormal"/>
        <w:ind w:firstLine="540"/>
        <w:jc w:val="both"/>
      </w:pPr>
      <w:r>
        <w:t>10. Ответственный территориальный орган направляет посредством электронной почты в привлеченные территориальные органы копии приказа о проведении внеплановой выездной проверки, копии заявления и документов, свидетельствующих о соответствии заявителя лицензионным требованиям (в части документов, подтверждающих соответствие лицензионным требованиям на территориях соответствующих субъектов Российской Федерации).</w:t>
      </w:r>
    </w:p>
    <w:p w:rsidR="00C06BC7" w:rsidRDefault="00C06BC7">
      <w:pPr>
        <w:pStyle w:val="EcoNormal"/>
        <w:ind w:firstLine="540"/>
        <w:jc w:val="both"/>
      </w:pPr>
      <w:r>
        <w:t>11. Ответственный территориальный орган и привлеченные территориальные органы проводят внеплановую выездную проверку по адресам мест осуществления лицензируемых видов деятельности, находящимся на территории соответствующих субъектов Российской Федерации.</w:t>
      </w:r>
    </w:p>
    <w:p w:rsidR="00C06BC7" w:rsidRDefault="00C06BC7">
      <w:pPr>
        <w:pStyle w:val="EcoNormal"/>
        <w:ind w:firstLine="540"/>
        <w:jc w:val="both"/>
      </w:pPr>
      <w:r>
        <w:t xml:space="preserve">12. За пять дней до окончания проведения внеплановой выездной проверки привлеченные территориальные органы направляют по электронной почте в ответственный территориальный </w:t>
      </w:r>
      <w:r>
        <w:lastRenderedPageBreak/>
        <w:t>орган информацию, подлежащую включению в акт проверки, которая включает сведения о соответствии лицензионным требованиям каждого из мест осуществления лицензируемых видов деятельности, в отношении которых проводилась проверка.</w:t>
      </w:r>
    </w:p>
    <w:p w:rsidR="00C06BC7" w:rsidRDefault="00C06BC7">
      <w:pPr>
        <w:pStyle w:val="EcoNormal"/>
        <w:ind w:firstLine="540"/>
        <w:jc w:val="both"/>
      </w:pPr>
      <w:r>
        <w:t>13. Ответственный территориальный орган обеспечивает:</w:t>
      </w:r>
    </w:p>
    <w:p w:rsidR="00C06BC7" w:rsidRDefault="00C06BC7">
      <w:pPr>
        <w:pStyle w:val="EcoNormal"/>
        <w:ind w:firstLine="540"/>
        <w:jc w:val="both"/>
      </w:pPr>
      <w:r>
        <w:t>подготовку сводного акта проверки;</w:t>
      </w:r>
    </w:p>
    <w:p w:rsidR="00C06BC7" w:rsidRDefault="00C06BC7">
      <w:pPr>
        <w:pStyle w:val="EcoNormal"/>
        <w:ind w:firstLine="540"/>
        <w:jc w:val="both"/>
      </w:pPr>
      <w:r>
        <w:t>направление проекта сводного акта проверки привлеченным территориальным органам посредством электронной почты;</w:t>
      </w:r>
    </w:p>
    <w:p w:rsidR="00C06BC7" w:rsidRDefault="00C06BC7">
      <w:pPr>
        <w:pStyle w:val="EcoNormal"/>
        <w:ind w:firstLine="540"/>
        <w:jc w:val="both"/>
      </w:pPr>
      <w:r>
        <w:t>вручение или направление соискателю (лицензиату) сводного акта проверки, подписанного всеми должностными лицами, участвовавшими в проведении проверки;</w:t>
      </w:r>
    </w:p>
    <w:p w:rsidR="00C06BC7" w:rsidRDefault="00C06BC7">
      <w:pPr>
        <w:pStyle w:val="EcoNormal"/>
        <w:ind w:firstLine="540"/>
        <w:jc w:val="both"/>
      </w:pPr>
      <w:r>
        <w:t>направление копии подписанного сводного акта проверки в привлеченные территориальные органы.</w:t>
      </w:r>
    </w:p>
    <w:p w:rsidR="00C06BC7" w:rsidRDefault="00C06BC7">
      <w:pPr>
        <w:pStyle w:val="EcoNormal"/>
        <w:ind w:firstLine="540"/>
        <w:jc w:val="both"/>
      </w:pPr>
      <w:bookmarkStart w:id="6" w:name="P60"/>
      <w:bookmarkEnd w:id="6"/>
      <w:r>
        <w:t>14. Привлеченный территориальный орган не позднее одного рабочего дня с момента получения проекта акта проверки обеспечивает подписание и направление в ответственный территориальный орган сводного акта проверки посредством почтовой связи и электронной почты.</w:t>
      </w:r>
    </w:p>
    <w:p w:rsidR="00C06BC7" w:rsidRDefault="00C06BC7">
      <w:pPr>
        <w:pStyle w:val="EcoNormal"/>
        <w:ind w:firstLine="540"/>
        <w:jc w:val="both"/>
      </w:pPr>
      <w:r>
        <w:t xml:space="preserve">15. Взаимодействие территориальных органов </w:t>
      </w:r>
      <w:proofErr w:type="spellStart"/>
      <w:r>
        <w:t>Росприроднадзора</w:t>
      </w:r>
      <w:proofErr w:type="spellEnd"/>
      <w:r>
        <w:t xml:space="preserve"> при проведении плановых проверок лицензиата осуществляется в порядке, установленном пунктами 9 - 14 настоящего Порядка.</w:t>
      </w: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jc w:val="both"/>
      </w:pPr>
    </w:p>
    <w:p w:rsidR="00C06BC7" w:rsidRDefault="00C06BC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C3489" w:rsidRDefault="00CC34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06B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06B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06BC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