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DEFF41B" w14:textId="77777777" w:rsidR="003A1BDC" w:rsidRPr="003A1BDC" w:rsidRDefault="003A1BDC" w:rsidP="003A1BDC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A1BDC">
        <w:rPr>
          <w:rFonts w:ascii="Arial" w:hAnsi="Arial" w:cs="Arial"/>
          <w:sz w:val="24"/>
          <w:szCs w:val="24"/>
        </w:rPr>
        <w:t>МИНИСТЕРСТВО СЕЛЬСКОГО, ЛЕСНОГО ХОЗЯЙСТВА И ПРИРОДНЫХ РЕСУРСОВ УЛЬЯНОВСКОЙ ОБЛАСТИ</w:t>
      </w:r>
      <w:r w:rsidRPr="003A1BDC">
        <w:rPr>
          <w:rFonts w:ascii="Arial" w:hAnsi="Arial" w:cs="Arial"/>
          <w:sz w:val="24"/>
          <w:szCs w:val="24"/>
        </w:rPr>
        <w:br/>
      </w:r>
      <w:r w:rsidRPr="003A1BDC">
        <w:rPr>
          <w:rFonts w:ascii="Arial" w:hAnsi="Arial" w:cs="Arial"/>
          <w:sz w:val="24"/>
          <w:szCs w:val="24"/>
        </w:rPr>
        <w:br/>
        <w:t>ПРИКАЗ</w:t>
      </w:r>
      <w:r w:rsidRPr="003A1BDC">
        <w:rPr>
          <w:rFonts w:ascii="Arial" w:hAnsi="Arial" w:cs="Arial"/>
          <w:sz w:val="24"/>
          <w:szCs w:val="24"/>
        </w:rPr>
        <w:br/>
      </w:r>
      <w:r w:rsidRPr="003A1BDC">
        <w:rPr>
          <w:rFonts w:ascii="Arial" w:hAnsi="Arial" w:cs="Arial"/>
          <w:sz w:val="24"/>
          <w:szCs w:val="24"/>
        </w:rPr>
        <w:br/>
        <w:t>от 18 марта 2016 года N 43</w:t>
      </w:r>
      <w:r w:rsidRPr="003A1BDC">
        <w:rPr>
          <w:rFonts w:ascii="Arial" w:hAnsi="Arial" w:cs="Arial"/>
          <w:sz w:val="24"/>
          <w:szCs w:val="24"/>
        </w:rPr>
        <w:br/>
      </w:r>
      <w:r w:rsidRPr="003A1BDC">
        <w:rPr>
          <w:rFonts w:ascii="Arial" w:hAnsi="Arial" w:cs="Arial"/>
          <w:sz w:val="24"/>
          <w:szCs w:val="24"/>
        </w:rPr>
        <w:br/>
      </w:r>
      <w:r w:rsidRPr="003A1BDC">
        <w:rPr>
          <w:rFonts w:ascii="Arial" w:hAnsi="Arial" w:cs="Arial"/>
          <w:sz w:val="24"/>
          <w:szCs w:val="24"/>
        </w:rPr>
        <w:br/>
        <w:t>ОБ УТВЕРЖДЕНИИ ПОРЯДКА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7974B601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0D772A7E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В соответствии </w:t>
      </w:r>
      <w:r w:rsidRPr="003A1BDC">
        <w:rPr>
          <w:rFonts w:ascii="Arial" w:eastAsiaTheme="majorEastAsia" w:hAnsi="Arial" w:cs="Arial"/>
        </w:rPr>
        <w:t>Федеральным законом от 24.06.1998 N 89-ФЗ "Об отходах производства и потребления"</w:t>
      </w:r>
      <w:r w:rsidRPr="003A1BDC">
        <w:rPr>
          <w:rFonts w:ascii="Arial" w:hAnsi="Arial" w:cs="Arial"/>
        </w:rPr>
        <w:t>, </w:t>
      </w:r>
      <w:r w:rsidRPr="003A1BDC">
        <w:rPr>
          <w:rFonts w:ascii="Arial" w:eastAsiaTheme="majorEastAsia" w:hAnsi="Arial" w:cs="Arial"/>
        </w:rPr>
        <w:t>постановлением Правительства Ульяновской области от 02.10.2013 N 452-П "Об утверждении Положения о Министерстве сельского, лесного хозяйства и природных ресурсов Ульяновской области"</w:t>
      </w:r>
      <w:r w:rsidRPr="003A1BDC">
        <w:rPr>
          <w:rFonts w:ascii="Arial" w:hAnsi="Arial" w:cs="Arial"/>
        </w:rPr>
        <w:t> приказываю:</w:t>
      </w:r>
      <w:r w:rsidRPr="003A1BDC">
        <w:rPr>
          <w:rFonts w:ascii="Arial" w:hAnsi="Arial" w:cs="Arial"/>
        </w:rPr>
        <w:br/>
      </w:r>
    </w:p>
    <w:p w14:paraId="2FA5ED6E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Утвердить прилагаемый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надзору.</w:t>
      </w:r>
      <w:r w:rsidRPr="003A1BDC">
        <w:rPr>
          <w:rFonts w:ascii="Arial" w:hAnsi="Arial" w:cs="Arial"/>
        </w:rPr>
        <w:br/>
      </w:r>
    </w:p>
    <w:p w14:paraId="0B925DA5" w14:textId="77777777" w:rsidR="003A1BDC" w:rsidRPr="003A1BDC" w:rsidRDefault="003A1BDC" w:rsidP="003A1BD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Исполняющий обязанности</w:t>
      </w:r>
      <w:r w:rsidRPr="003A1BDC">
        <w:rPr>
          <w:rFonts w:ascii="Arial" w:hAnsi="Arial" w:cs="Arial"/>
        </w:rPr>
        <w:br/>
        <w:t>Министра сельского, лесного</w:t>
      </w:r>
      <w:r w:rsidRPr="003A1BDC">
        <w:rPr>
          <w:rFonts w:ascii="Arial" w:hAnsi="Arial" w:cs="Arial"/>
        </w:rPr>
        <w:br/>
        <w:t>хозяйства и природных ресурсов</w:t>
      </w:r>
      <w:r w:rsidRPr="003A1BDC">
        <w:rPr>
          <w:rFonts w:ascii="Arial" w:hAnsi="Arial" w:cs="Arial"/>
        </w:rPr>
        <w:br/>
        <w:t>Ульяновской области</w:t>
      </w:r>
      <w:r w:rsidRPr="003A1BDC">
        <w:rPr>
          <w:rFonts w:ascii="Arial" w:hAnsi="Arial" w:cs="Arial"/>
        </w:rPr>
        <w:br/>
        <w:t>А.И.БРАТЯКОВ</w:t>
      </w:r>
    </w:p>
    <w:p w14:paraId="091F3DC4" w14:textId="77777777" w:rsidR="003A1BDC" w:rsidRPr="003A1BDC" w:rsidRDefault="003A1BDC" w:rsidP="003A1BDC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     </w:t>
      </w:r>
      <w:r w:rsidRPr="003A1BDC">
        <w:rPr>
          <w:rFonts w:ascii="Arial" w:hAnsi="Arial" w:cs="Arial"/>
        </w:rPr>
        <w:br/>
      </w:r>
      <w:r w:rsidRPr="003A1BDC">
        <w:rPr>
          <w:rFonts w:ascii="Arial" w:hAnsi="Arial" w:cs="Arial"/>
        </w:rPr>
        <w:br/>
      </w:r>
    </w:p>
    <w:p w14:paraId="0E912BDF" w14:textId="77777777" w:rsidR="003A1BDC" w:rsidRPr="003A1BDC" w:rsidRDefault="003A1BDC" w:rsidP="003A1BDC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A1BDC">
        <w:rPr>
          <w:rFonts w:ascii="Arial" w:hAnsi="Arial" w:cs="Arial"/>
          <w:color w:val="auto"/>
          <w:sz w:val="24"/>
          <w:szCs w:val="24"/>
        </w:rPr>
        <w:t>Утвержден</w:t>
      </w:r>
      <w:r w:rsidRPr="003A1BDC">
        <w:rPr>
          <w:rFonts w:ascii="Arial" w:hAnsi="Arial" w:cs="Arial"/>
          <w:color w:val="auto"/>
          <w:sz w:val="24"/>
          <w:szCs w:val="24"/>
        </w:rPr>
        <w:br/>
        <w:t>приказом</w:t>
      </w:r>
      <w:r w:rsidRPr="003A1BDC">
        <w:rPr>
          <w:rFonts w:ascii="Arial" w:hAnsi="Arial" w:cs="Arial"/>
          <w:color w:val="auto"/>
          <w:sz w:val="24"/>
          <w:szCs w:val="24"/>
        </w:rPr>
        <w:br/>
        <w:t>Министерства сельского, лесного</w:t>
      </w:r>
      <w:r w:rsidRPr="003A1BDC">
        <w:rPr>
          <w:rFonts w:ascii="Arial" w:hAnsi="Arial" w:cs="Arial"/>
          <w:color w:val="auto"/>
          <w:sz w:val="24"/>
          <w:szCs w:val="24"/>
        </w:rPr>
        <w:br/>
        <w:t>хозяйства и природных ресурсов</w:t>
      </w:r>
      <w:r w:rsidRPr="003A1BDC">
        <w:rPr>
          <w:rFonts w:ascii="Arial" w:hAnsi="Arial" w:cs="Arial"/>
          <w:color w:val="auto"/>
          <w:sz w:val="24"/>
          <w:szCs w:val="24"/>
        </w:rPr>
        <w:br/>
        <w:t>Ульяновской области</w:t>
      </w:r>
      <w:r w:rsidRPr="003A1BDC">
        <w:rPr>
          <w:rFonts w:ascii="Arial" w:hAnsi="Arial" w:cs="Arial"/>
          <w:color w:val="auto"/>
          <w:sz w:val="24"/>
          <w:szCs w:val="24"/>
        </w:rPr>
        <w:br/>
        <w:t>от 18 марта 2016 года N 43</w:t>
      </w:r>
    </w:p>
    <w:p w14:paraId="724CCF2B" w14:textId="77777777" w:rsidR="003A1BDC" w:rsidRPr="003A1BDC" w:rsidRDefault="003A1BDC" w:rsidP="003A1BDC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     </w:t>
      </w:r>
    </w:p>
    <w:p w14:paraId="07B49791" w14:textId="77777777" w:rsidR="003A1BDC" w:rsidRPr="003A1BDC" w:rsidRDefault="003A1BDC" w:rsidP="003A1BDC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A1BDC">
        <w:rPr>
          <w:rFonts w:ascii="Arial" w:hAnsi="Arial" w:cs="Arial"/>
          <w:b/>
          <w:bCs/>
        </w:rPr>
        <w:br/>
        <w:t xml:space="preserve">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</w:t>
      </w:r>
      <w:r w:rsidRPr="003A1BDC">
        <w:rPr>
          <w:rFonts w:ascii="Arial" w:hAnsi="Arial" w:cs="Arial"/>
          <w:b/>
          <w:bCs/>
        </w:rPr>
        <w:lastRenderedPageBreak/>
        <w:t>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</w:t>
      </w:r>
    </w:p>
    <w:p w14:paraId="36273B5E" w14:textId="77777777" w:rsidR="003A1BDC" w:rsidRPr="003A1BDC" w:rsidRDefault="003A1BDC" w:rsidP="003A1BDC">
      <w:pPr>
        <w:pStyle w:val="headertext"/>
        <w:spacing w:before="0" w:beforeAutospacing="0" w:after="240" w:afterAutospacing="0"/>
        <w:textAlignment w:val="baseline"/>
        <w:rPr>
          <w:rFonts w:ascii="Arial" w:hAnsi="Arial" w:cs="Arial"/>
          <w:b/>
          <w:bCs/>
        </w:rPr>
      </w:pPr>
      <w:r w:rsidRPr="003A1BDC">
        <w:rPr>
          <w:rFonts w:ascii="Arial" w:hAnsi="Arial" w:cs="Arial"/>
          <w:b/>
          <w:bCs/>
        </w:rPr>
        <w:t>     </w:t>
      </w:r>
    </w:p>
    <w:p w14:paraId="1A1D46A3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702BAB9C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1. Настоящий порядок разработки и утверждения нормативов образования отходов и лимитов на их размещение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 (далее - Порядок), устанавливает требования к подготовке и представлению документов и материалов для утверждения предельно допустимых количеств отходов конкретного вида, направляемых на размещение в конкретных объектах хранения отходов и объектах захоронения отходов с учетом экологической обстановки на территории, на которой расположены такие объекты.</w:t>
      </w:r>
      <w:r w:rsidRPr="003A1BDC">
        <w:rPr>
          <w:rFonts w:ascii="Arial" w:hAnsi="Arial" w:cs="Arial"/>
        </w:rPr>
        <w:br/>
      </w:r>
    </w:p>
    <w:p w14:paraId="56637C0D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2. Порядок предназначен для индивидуальных предпринимателей и юридических лиц (их филиалов и других территориально обособленных подразделений), в результате хозяйственной и иной деятельности которых образуются отходы (далее - индивидуальные предприниматели и юридические лица), за исключением индивидуальных предпринимателей и юридических лиц, отнесенных в соответствии с законодательством Российской Федерации к субъектам малого и среднего предпринимательства.</w:t>
      </w:r>
      <w:r w:rsidRPr="003A1BDC">
        <w:rPr>
          <w:rFonts w:ascii="Arial" w:hAnsi="Arial" w:cs="Arial"/>
        </w:rPr>
        <w:br/>
      </w:r>
    </w:p>
    <w:p w14:paraId="419AECA5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Индивидуальные предприниматели и юридические лица, отнесенные в соответствии с законодательством Российской Федерации к субъектам малого и среднего предпринимательства, в результате хозяйственной и иной деятельности которых образуются отходы, представляют в Министерство сельского, лесного хозяйства и природных ресурсов Ульяновской области (далее - Министерство) отчетность об образовании, использовании, обезвреживании, о размещении отходов (за исключением статистической отчетности) в уведомительном порядке.</w:t>
      </w:r>
      <w:r w:rsidRPr="003A1BDC">
        <w:rPr>
          <w:rFonts w:ascii="Arial" w:hAnsi="Arial" w:cs="Arial"/>
        </w:rPr>
        <w:br/>
      </w:r>
    </w:p>
    <w:p w14:paraId="6F753B53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Лимитами на размещение отходов для субъектов малого среднего предпринимательства являются количества отходов, фактически направленные на размещение в соответствии с отчетностью об образовании, использовании, обезвреживании, о размещении отходов (за исключением статистической отчетности).</w:t>
      </w:r>
      <w:r w:rsidRPr="003A1BDC">
        <w:rPr>
          <w:rFonts w:ascii="Arial" w:hAnsi="Arial" w:cs="Arial"/>
        </w:rPr>
        <w:br/>
      </w:r>
    </w:p>
    <w:p w14:paraId="7F71C0A1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В случае наличия у юридического лица филиала(-</w:t>
      </w:r>
      <w:proofErr w:type="spellStart"/>
      <w:r w:rsidRPr="003A1BDC">
        <w:rPr>
          <w:rFonts w:ascii="Arial" w:hAnsi="Arial" w:cs="Arial"/>
        </w:rPr>
        <w:t>ов</w:t>
      </w:r>
      <w:proofErr w:type="spellEnd"/>
      <w:r w:rsidRPr="003A1BDC">
        <w:rPr>
          <w:rFonts w:ascii="Arial" w:hAnsi="Arial" w:cs="Arial"/>
        </w:rPr>
        <w:t>) и обособленных подразделений проект нормативов образования отходов и лимитов на их размещение может (по усмотрению хозяйствующего субъекта) разрабатываться отдельно для филиала(-</w:t>
      </w:r>
      <w:proofErr w:type="spellStart"/>
      <w:r w:rsidRPr="003A1BDC">
        <w:rPr>
          <w:rFonts w:ascii="Arial" w:hAnsi="Arial" w:cs="Arial"/>
        </w:rPr>
        <w:t>ов</w:t>
      </w:r>
      <w:proofErr w:type="spellEnd"/>
      <w:r w:rsidRPr="003A1BDC">
        <w:rPr>
          <w:rFonts w:ascii="Arial" w:hAnsi="Arial" w:cs="Arial"/>
        </w:rPr>
        <w:t>) и обособленного подразделения.</w:t>
      </w:r>
      <w:r w:rsidRPr="003A1BDC">
        <w:rPr>
          <w:rFonts w:ascii="Arial" w:hAnsi="Arial" w:cs="Arial"/>
        </w:rPr>
        <w:br/>
      </w:r>
    </w:p>
    <w:p w14:paraId="49F7ECD4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3. Действие настоящего Порядка не распространяется на вопросы обращения с радиоактивными отходами, биологическими отходами и медицинскими отходами.</w:t>
      </w:r>
      <w:r w:rsidRPr="003A1BDC">
        <w:rPr>
          <w:rFonts w:ascii="Arial" w:hAnsi="Arial" w:cs="Arial"/>
        </w:rPr>
        <w:br/>
      </w:r>
    </w:p>
    <w:p w14:paraId="47456319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 xml:space="preserve">4. Проекты нормативов образования отходов разрабатываются индивидуальными предпринимателями и юридическими лицами на основании расчетов и имеющихся данных об удельном образовании отходов при </w:t>
      </w:r>
      <w:r w:rsidRPr="003A1BDC">
        <w:rPr>
          <w:rFonts w:ascii="Arial" w:hAnsi="Arial" w:cs="Arial"/>
        </w:rPr>
        <w:lastRenderedPageBreak/>
        <w:t>производстве продукции, выполнении работ, предоставлении услуг в соответствии с Методическими указаниями, утвержденными </w:t>
      </w:r>
      <w:r w:rsidRPr="003A1BDC">
        <w:rPr>
          <w:rFonts w:ascii="Arial" w:eastAsiaTheme="majorEastAsia" w:hAnsi="Arial" w:cs="Arial"/>
        </w:rPr>
        <w:t>Приказом Минприроды России от 05.08.2014 N 349 "Об утверждении Методических указаний по разработке проектов нормативов образования отходов и лимитов на их размещение"</w:t>
      </w:r>
      <w:r w:rsidRPr="003A1BDC">
        <w:rPr>
          <w:rFonts w:ascii="Arial" w:hAnsi="Arial" w:cs="Arial"/>
        </w:rPr>
        <w:t>.</w:t>
      </w:r>
      <w:r w:rsidRPr="003A1BDC">
        <w:rPr>
          <w:rFonts w:ascii="Arial" w:hAnsi="Arial" w:cs="Arial"/>
        </w:rPr>
        <w:br/>
      </w:r>
    </w:p>
    <w:p w14:paraId="4BF78701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Нормативы образования отходов служат для определения ожидаемых количеств образующихся отходов конкретных видов с учетом планируемых объемов производства продукции, выполняемых работ, оказания услуг.</w:t>
      </w:r>
      <w:r w:rsidRPr="003A1BDC">
        <w:rPr>
          <w:rFonts w:ascii="Arial" w:hAnsi="Arial" w:cs="Arial"/>
        </w:rPr>
        <w:br/>
      </w:r>
    </w:p>
    <w:p w14:paraId="720311CB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В лимиты на размещение отходов не включаются массы (объемы) отходов, предназначенные для:</w:t>
      </w:r>
      <w:r w:rsidRPr="003A1BDC">
        <w:rPr>
          <w:rFonts w:ascii="Arial" w:hAnsi="Arial" w:cs="Arial"/>
        </w:rPr>
        <w:br/>
      </w:r>
    </w:p>
    <w:p w14:paraId="7ACE902E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накопления (на срок не более одиннадцати месяцев) в местах (на площадках), обустроенных в соответствии с требованиями законодательства Российской Федерации;</w:t>
      </w:r>
      <w:r w:rsidRPr="003A1BDC">
        <w:rPr>
          <w:rFonts w:ascii="Arial" w:hAnsi="Arial" w:cs="Arial"/>
        </w:rPr>
        <w:br/>
      </w:r>
    </w:p>
    <w:p w14:paraId="617E233A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использования и/или обезвреживания.</w:t>
      </w:r>
      <w:r w:rsidRPr="003A1BDC">
        <w:rPr>
          <w:rFonts w:ascii="Arial" w:hAnsi="Arial" w:cs="Arial"/>
        </w:rPr>
        <w:br/>
      </w:r>
    </w:p>
    <w:p w14:paraId="3F1A6547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5. Индивидуальные предприниматели и юридические лица (их филиалы и другие территориально обособленные подразделения), в результате хозяйственной и иной деятельности которых образуются отходы, представляют в Министерство следующие документы:</w:t>
      </w:r>
      <w:r w:rsidRPr="003A1BDC">
        <w:rPr>
          <w:rFonts w:ascii="Arial" w:hAnsi="Arial" w:cs="Arial"/>
        </w:rPr>
        <w:br/>
      </w:r>
    </w:p>
    <w:p w14:paraId="72AC1C46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а) заявление об утверждении нормативов образования отходов и лимитов на их размещение с указанием следующих сведений:</w:t>
      </w:r>
      <w:r w:rsidRPr="003A1BDC">
        <w:rPr>
          <w:rFonts w:ascii="Arial" w:hAnsi="Arial" w:cs="Arial"/>
        </w:rPr>
        <w:br/>
      </w:r>
    </w:p>
    <w:p w14:paraId="4FC58E35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полное и сокращенное наименование, в том числе фирменное наименование, организационно-правовая форма юридического лица, место его нахождения, государственный регистрационный номер записи о создании юридического лица и данные документа, подтверждающего факт внесения записи о юридическом лице в Единый государственный реестр юридических лиц, для юридического лица;</w:t>
      </w:r>
      <w:r w:rsidRPr="003A1BDC">
        <w:rPr>
          <w:rFonts w:ascii="Arial" w:hAnsi="Arial" w:cs="Arial"/>
        </w:rPr>
        <w:br/>
      </w:r>
    </w:p>
    <w:p w14:paraId="68ED6CEE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фамилия, имя и отчество (последнее при наличии) индивидуального предпринимателя, место его жительства, данные документа, удостоверяющего его личность, государственный регистрационный номер записи о государственной регистрации в качестве индивидуального предпринимателя и данные документа, подтверждающего факт внесения записи об индивидуальном предпринимателе в Единый государственный реестр индивидуальных предпринимателей, для индивидуального предпринимателя;</w:t>
      </w:r>
      <w:r w:rsidRPr="003A1BDC">
        <w:rPr>
          <w:rFonts w:ascii="Arial" w:hAnsi="Arial" w:cs="Arial"/>
        </w:rPr>
        <w:br/>
      </w:r>
    </w:p>
    <w:p w14:paraId="7778D2F4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б) проект нормативов образования отходов и лимитов на их размещение с указанием данных об объектах размещения отходов -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  <w:r w:rsidRPr="003A1BDC">
        <w:rPr>
          <w:rFonts w:ascii="Arial" w:hAnsi="Arial" w:cs="Arial"/>
        </w:rPr>
        <w:br/>
      </w:r>
    </w:p>
    <w:p w14:paraId="7141DB71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 xml:space="preserve">6. Заявление и проект нормативов образования отходов и лимитов на их размещение принимаются Министерством по описи, копия которой с отметкой о дате приема направляется (вручается) индивидуальным предпринимателям и </w:t>
      </w:r>
      <w:r w:rsidRPr="003A1BDC">
        <w:rPr>
          <w:rFonts w:ascii="Arial" w:hAnsi="Arial" w:cs="Arial"/>
        </w:rPr>
        <w:lastRenderedPageBreak/>
        <w:t>юридическим лицам.</w:t>
      </w:r>
      <w:r w:rsidRPr="003A1BDC">
        <w:rPr>
          <w:rFonts w:ascii="Arial" w:hAnsi="Arial" w:cs="Arial"/>
        </w:rPr>
        <w:br/>
      </w:r>
    </w:p>
    <w:p w14:paraId="068C612F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Заявление и проект нормативов образования отходов и лимитов на их размещение могут быть поданы в виде электронных документов, подписанных простой электронной подписью в соответствии с требованиями </w:t>
      </w:r>
      <w:r w:rsidRPr="003A1BDC">
        <w:rPr>
          <w:rFonts w:ascii="Arial" w:eastAsiaTheme="majorEastAsia" w:hAnsi="Arial" w:cs="Arial"/>
        </w:rPr>
        <w:t>Федерального закона от 06.04.2011 N 63-ФЗ "Об электронной подписи"</w:t>
      </w:r>
      <w:r w:rsidRPr="003A1BDC">
        <w:rPr>
          <w:rFonts w:ascii="Arial" w:hAnsi="Arial" w:cs="Arial"/>
        </w:rPr>
        <w:t>.</w:t>
      </w:r>
      <w:r w:rsidRPr="003A1BDC">
        <w:rPr>
          <w:rFonts w:ascii="Arial" w:hAnsi="Arial" w:cs="Arial"/>
        </w:rPr>
        <w:br/>
      </w:r>
    </w:p>
    <w:p w14:paraId="5279078A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Перечень документов, установленных в пункте 5 настоящего Порядка, является исчерпывающим. Требование о представлении иных документов не допускается.</w:t>
      </w:r>
      <w:r w:rsidRPr="003A1BDC">
        <w:rPr>
          <w:rFonts w:ascii="Arial" w:hAnsi="Arial" w:cs="Arial"/>
        </w:rPr>
        <w:br/>
      </w:r>
    </w:p>
    <w:p w14:paraId="08230D35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7. В случае выявления неточностей и (или) неполноты сведений, содержащихся в заявлении и проекте нормативов образования отходов и лимитов на их размещение, а также некомплектности проекта нормативов образования отходов и лимитов на их размещение Министерство в течение 5 рабочих дней с даты их приема вручает индивидуальным предпринимателям и юридическим лицам уведомление о необходимости устранения в течение 10 рабочих дней выявленных нарушений и (или) представления документов или направляет такое уведомление заказным почтовым отправлением с уведомлением о вручении.</w:t>
      </w:r>
      <w:r w:rsidRPr="003A1BDC">
        <w:rPr>
          <w:rFonts w:ascii="Arial" w:hAnsi="Arial" w:cs="Arial"/>
        </w:rPr>
        <w:br/>
      </w:r>
    </w:p>
    <w:p w14:paraId="43BE5616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8. В случае, предусмотренном пунктом 5 настоящего Порядка, срок принятия решения об утверждении нормативов образования отходов и лимитов на их размещение либо об отказе в их утверждении исчисляется со дня поступления в Министерство надлежащим образом оформленного заявления и проекта нормативов образования отходов и лимитов на их размещение, указанных в пункте 6 настоящего Порядка.</w:t>
      </w:r>
      <w:r w:rsidRPr="003A1BDC">
        <w:rPr>
          <w:rFonts w:ascii="Arial" w:hAnsi="Arial" w:cs="Arial"/>
        </w:rPr>
        <w:br/>
      </w:r>
    </w:p>
    <w:p w14:paraId="77F96DCB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В случае непредставления индивидуальным предпринимателем и юридическим лицом в течение 10 рабочих дней с момента получения ими уведомления надлежащим образом оформленного заявления и проекта нормативов образования отходов и лимитов на их размещение Министерство возвращает индивидуальному предпринимателю и юридическому лицу ранее представленное заявление и проект нормативов образования отходов и лимитов на их размещение, которые направляются почтовым отправлением в срок, не превышающий 3 рабочих дней.</w:t>
      </w:r>
      <w:r w:rsidRPr="003A1BDC">
        <w:rPr>
          <w:rFonts w:ascii="Arial" w:hAnsi="Arial" w:cs="Arial"/>
        </w:rPr>
        <w:br/>
      </w:r>
    </w:p>
    <w:p w14:paraId="36F602DA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9. Министерство в срок, не превышающий 30 рабочих дней с даты приема указанных в пункте 5 настоящего Порядка заявления и проекта нормативов образования отходов и лимитов на их размещение, принимает решение об утверждении нормативов образования отходов и лимитов на их размещение либо решение об отказе в их утверждении (с мотивированным обоснованием).</w:t>
      </w:r>
      <w:r w:rsidRPr="003A1BDC">
        <w:rPr>
          <w:rFonts w:ascii="Arial" w:hAnsi="Arial" w:cs="Arial"/>
        </w:rPr>
        <w:br/>
      </w:r>
    </w:p>
    <w:p w14:paraId="16D833A6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Основаниями для отказа в утверждении нормативов образования отходов и лимитов на их размещение являются:</w:t>
      </w:r>
      <w:r w:rsidRPr="003A1BDC">
        <w:rPr>
          <w:rFonts w:ascii="Arial" w:hAnsi="Arial" w:cs="Arial"/>
        </w:rPr>
        <w:br/>
      </w:r>
    </w:p>
    <w:p w14:paraId="7F422198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наличие недостоверной информации, связанной с наличием арифметических или логических ошибок при заполнении форм, предусмотренных Методическими указаниями, указанными в пункте 4 настоящего Порядка;</w:t>
      </w:r>
      <w:r w:rsidRPr="003A1BDC">
        <w:rPr>
          <w:rFonts w:ascii="Arial" w:hAnsi="Arial" w:cs="Arial"/>
        </w:rPr>
        <w:br/>
      </w:r>
    </w:p>
    <w:p w14:paraId="270FD090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 xml:space="preserve">отсутствие объекта размещения отходов, на котором предполагается размещение отходов, в государственном реестре объектов размещения отходов, формируемом уполномоченным федеральным органом исполнительной власти в </w:t>
      </w:r>
      <w:r w:rsidRPr="003A1BDC">
        <w:rPr>
          <w:rFonts w:ascii="Arial" w:hAnsi="Arial" w:cs="Arial"/>
        </w:rPr>
        <w:lastRenderedPageBreak/>
        <w:t>соответствии с </w:t>
      </w:r>
      <w:r w:rsidRPr="003A1BDC">
        <w:rPr>
          <w:rFonts w:ascii="Arial" w:eastAsiaTheme="majorEastAsia" w:hAnsi="Arial" w:cs="Arial"/>
        </w:rPr>
        <w:t>Порядком ведения государственного кадастра отходов</w:t>
      </w:r>
      <w:r w:rsidRPr="003A1BDC">
        <w:rPr>
          <w:rFonts w:ascii="Arial" w:hAnsi="Arial" w:cs="Arial"/>
        </w:rPr>
        <w:t>, утвержденным </w:t>
      </w:r>
      <w:r w:rsidRPr="003A1BDC">
        <w:rPr>
          <w:rFonts w:ascii="Arial" w:eastAsiaTheme="majorEastAsia" w:hAnsi="Arial" w:cs="Arial"/>
        </w:rPr>
        <w:t>Приказом Минприроды России от 30.09.2011 N 792 "Об утверждении Порядка ведения государственного кадастра отходов"</w:t>
      </w:r>
      <w:r w:rsidRPr="003A1BDC">
        <w:rPr>
          <w:rFonts w:ascii="Arial" w:hAnsi="Arial" w:cs="Arial"/>
        </w:rPr>
        <w:t>;</w:t>
      </w:r>
      <w:r w:rsidRPr="003A1BDC">
        <w:rPr>
          <w:rFonts w:ascii="Arial" w:hAnsi="Arial" w:cs="Arial"/>
        </w:rPr>
        <w:br/>
      </w:r>
    </w:p>
    <w:p w14:paraId="24C0E008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3A1BDC">
        <w:rPr>
          <w:rFonts w:ascii="Arial" w:hAnsi="Arial" w:cs="Arial"/>
        </w:rPr>
        <w:br/>
      </w:r>
    </w:p>
    <w:p w14:paraId="165F63D5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Решение об утверждении нормативов образования отходов и лимитов на их размещение и документ об утверждении нормативов образования отходов и лимитов на их размещение (приложение к Порядку) либо решение об отказе в их утверждении направляется (вручается) индивидуальному предпринимателю и юридическому лицу в течение 3 рабочих дней с даты принятия такого решения.</w:t>
      </w:r>
      <w:r w:rsidRPr="003A1BDC">
        <w:rPr>
          <w:rFonts w:ascii="Arial" w:hAnsi="Arial" w:cs="Arial"/>
        </w:rPr>
        <w:br/>
      </w:r>
    </w:p>
    <w:p w14:paraId="64859C72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В решении об утверждении нормативов образования отходов и лимитов на их размещение указываются наименование индивидуального предпринимателя и юридического лица (его филиала(</w:t>
      </w:r>
      <w:proofErr w:type="spellStart"/>
      <w:r w:rsidRPr="003A1BDC">
        <w:rPr>
          <w:rFonts w:ascii="Arial" w:hAnsi="Arial" w:cs="Arial"/>
        </w:rPr>
        <w:t>ов</w:t>
      </w:r>
      <w:proofErr w:type="spellEnd"/>
      <w:r w:rsidRPr="003A1BDC">
        <w:rPr>
          <w:rFonts w:ascii="Arial" w:hAnsi="Arial" w:cs="Arial"/>
        </w:rPr>
        <w:t>) и обособленных подразделений), которому утверждены нормативы образования отходов и лимиты на их размещение, и срок их действия.</w:t>
      </w:r>
      <w:r w:rsidRPr="003A1BDC">
        <w:rPr>
          <w:rFonts w:ascii="Arial" w:hAnsi="Arial" w:cs="Arial"/>
        </w:rPr>
        <w:br/>
      </w:r>
    </w:p>
    <w:p w14:paraId="74CFB8D9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Датой утверждения нормативов образования отходов и лимитов на их размещение является дата принятия Министерством решения об утверждении нормативов образования отходов и лимитов на их размещение.</w:t>
      </w:r>
      <w:r w:rsidRPr="003A1BDC">
        <w:rPr>
          <w:rFonts w:ascii="Arial" w:hAnsi="Arial" w:cs="Arial"/>
        </w:rPr>
        <w:br/>
      </w:r>
    </w:p>
    <w:p w14:paraId="5FF34B33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10. Нормативы образования отходов и лимиты на их размещение утверждаются сроком на 5 лет при условии ежегодного представления индивидуальными предпринимателями и юридическими лицами технического отчета по обращению с отходами, разрабатываемого в соответствии с Методическими указаниями, указанными в пункте 4 настоящего Порядка, и представляемого в уведомительном порядке в Министерство, утвердившее нормативы образования отходов и лимиты на их размещение (далее - технический отчет).</w:t>
      </w:r>
      <w:r w:rsidRPr="003A1BDC">
        <w:rPr>
          <w:rFonts w:ascii="Arial" w:hAnsi="Arial" w:cs="Arial"/>
        </w:rPr>
        <w:br/>
      </w:r>
    </w:p>
    <w:p w14:paraId="1398D2CD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Технический отчет представляется индивидуальными предпринимателями и юридическими лицами непосредственно в Министерство или направляется в его адрес почтовым отправлением с описью вложения и с уведомлением о вручении в течение 10 рабочих дней со дня, следующего за датой истечения очередного года с даты утверждения нормативов образования отходов и лимитов на их размещение.</w:t>
      </w:r>
      <w:r w:rsidRPr="003A1BDC">
        <w:rPr>
          <w:rFonts w:ascii="Arial" w:hAnsi="Arial" w:cs="Arial"/>
        </w:rPr>
        <w:br/>
      </w:r>
    </w:p>
    <w:p w14:paraId="68DBABD5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Датой представления технического отчета считается отметка Министерства о его получении (вручении) с указанием даты или дата почтового отправления.</w:t>
      </w:r>
      <w:r w:rsidRPr="003A1BDC">
        <w:rPr>
          <w:rFonts w:ascii="Arial" w:hAnsi="Arial" w:cs="Arial"/>
        </w:rPr>
        <w:br/>
      </w:r>
    </w:p>
    <w:p w14:paraId="4E5BEE68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Технический отчет может быть подан в виде электронных документов, подписанных простой электронной подписью в соответствии с требованиями </w:t>
      </w:r>
      <w:r w:rsidRPr="003A1BDC">
        <w:rPr>
          <w:rFonts w:ascii="Arial" w:eastAsiaTheme="majorEastAsia" w:hAnsi="Arial" w:cs="Arial"/>
        </w:rPr>
        <w:t>Федерального закона от 06.04.2011 N 63-ФЗ "Об электронной подписи"</w:t>
      </w:r>
      <w:r w:rsidRPr="003A1BDC">
        <w:rPr>
          <w:rFonts w:ascii="Arial" w:hAnsi="Arial" w:cs="Arial"/>
        </w:rPr>
        <w:t>.</w:t>
      </w:r>
      <w:r w:rsidRPr="003A1BDC">
        <w:rPr>
          <w:rFonts w:ascii="Arial" w:hAnsi="Arial" w:cs="Arial"/>
        </w:rPr>
        <w:br/>
      </w:r>
    </w:p>
    <w:p w14:paraId="37D5F86E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 xml:space="preserve">В технический отчет включаются сведения о фактически образованных количествах отходов, а также сведения за отчетный период о фактическом использовании, обезвреживании, хранении и захоронении отходов на самостоятельно эксплуатируемых (собственных) объектах размещения отходов, о </w:t>
      </w:r>
      <w:r w:rsidRPr="003A1BDC">
        <w:rPr>
          <w:rFonts w:ascii="Arial" w:hAnsi="Arial" w:cs="Arial"/>
        </w:rPr>
        <w:lastRenderedPageBreak/>
        <w:t>фактической передаче отходов другим хозяйствующим субъектам.</w:t>
      </w:r>
      <w:r w:rsidRPr="003A1BDC">
        <w:rPr>
          <w:rFonts w:ascii="Arial" w:hAnsi="Arial" w:cs="Arial"/>
        </w:rPr>
        <w:br/>
      </w:r>
    </w:p>
    <w:p w14:paraId="26A855FA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11. Документ об утверждении нормативов образования отходов и лимитов на их размещение подлежит переоформлению в случаях:</w:t>
      </w:r>
      <w:r w:rsidRPr="003A1BDC">
        <w:rPr>
          <w:rFonts w:ascii="Arial" w:hAnsi="Arial" w:cs="Arial"/>
        </w:rPr>
        <w:br/>
      </w:r>
    </w:p>
    <w:p w14:paraId="22F70C46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а) изменения сведений, содержащихся в заявлении индивидуального предпринимателя и юридического лица, в соответствии с подпунктом "а" пункта 5 настоящего Порядка, в том числе:</w:t>
      </w:r>
      <w:r w:rsidRPr="003A1BDC">
        <w:rPr>
          <w:rFonts w:ascii="Arial" w:hAnsi="Arial" w:cs="Arial"/>
        </w:rPr>
        <w:br/>
      </w:r>
    </w:p>
    <w:p w14:paraId="7A9E9299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изменения наименования юридического лица, в том числе фирменного наименования;</w:t>
      </w:r>
      <w:r w:rsidRPr="003A1BDC">
        <w:rPr>
          <w:rFonts w:ascii="Arial" w:hAnsi="Arial" w:cs="Arial"/>
        </w:rPr>
        <w:br/>
      </w:r>
    </w:p>
    <w:p w14:paraId="306AE820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изменения организационно-правовой формы юридического лица, места его нахождения, государственного регистрационного номера записи о создании юридического лица и данных документа, подтверждающего факт внесения записи о юридическом лице в Единый государственный реестр юридических лиц, для юридического лица;</w:t>
      </w:r>
      <w:r w:rsidRPr="003A1BDC">
        <w:rPr>
          <w:rFonts w:ascii="Arial" w:hAnsi="Arial" w:cs="Arial"/>
        </w:rPr>
        <w:br/>
      </w:r>
    </w:p>
    <w:p w14:paraId="1057E6E0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изменения фамилии индивидуального предпринимателя, места его жительства, данных документа, удостоверяющего его личность, государственного регистрационного номера записи о государственной регистрации в качестве индивидуального предпринимателя и данных документа, подтверждающего факт внесения записи об индивидуальном предпринимателе в Единый государственный реестр индивидуальных предпринимателей, для индивидуального предпринимателя;</w:t>
      </w:r>
      <w:r w:rsidRPr="003A1BDC">
        <w:rPr>
          <w:rFonts w:ascii="Arial" w:hAnsi="Arial" w:cs="Arial"/>
        </w:rPr>
        <w:br/>
      </w:r>
    </w:p>
    <w:p w14:paraId="1740CB49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б) изменения данных об объектах размещения отходов самостоятельно эксплуатируемых (собственных) объектах размещения отходов и/или об объектах размещения отходов, эксплуатируемых другими хозяйствующими субъектами, и на которые отходы индивидуальных предпринимателей и юридических лиц передаются для размещения.</w:t>
      </w:r>
      <w:r w:rsidRPr="003A1BDC">
        <w:rPr>
          <w:rFonts w:ascii="Arial" w:hAnsi="Arial" w:cs="Arial"/>
        </w:rPr>
        <w:br/>
      </w:r>
    </w:p>
    <w:p w14:paraId="2BC373EE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Переоформление документа об утверждении нормативов образования отходов и лимитов на их размещение допускается при условии неизменности утвержденных нормативов образования и лимитов на их размещение в конкретных объектах размещения отходов и только в период действия утвержденных нормативов образования отходов и лимитов на их размещение. Срок действия переоформленного документа об утверждении нормативов образования отходов и лимитов на их размещение не должен превышать срок действия утвержденных нормативов образования отходов и лимитов на их размещение.</w:t>
      </w:r>
      <w:r w:rsidRPr="003A1BDC">
        <w:rPr>
          <w:rFonts w:ascii="Arial" w:hAnsi="Arial" w:cs="Arial"/>
        </w:rPr>
        <w:br/>
      </w:r>
    </w:p>
    <w:p w14:paraId="04434516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12. Переоформление документа об утверждении нормативов образования отходов и лимитов на их размещение осуществляется Министерством на основании рассмотрения представленных индивидуальными предпринимателями и юридическими лицами:</w:t>
      </w:r>
      <w:r w:rsidRPr="003A1BDC">
        <w:rPr>
          <w:rFonts w:ascii="Arial" w:hAnsi="Arial" w:cs="Arial"/>
        </w:rPr>
        <w:br/>
      </w:r>
    </w:p>
    <w:p w14:paraId="23BE0561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а) заявления о переоформлении нормативов образования отходов и лимитов на их размещение (с указанием причин переоформления).</w:t>
      </w:r>
      <w:r w:rsidRPr="003A1BDC">
        <w:rPr>
          <w:rFonts w:ascii="Arial" w:hAnsi="Arial" w:cs="Arial"/>
        </w:rPr>
        <w:br/>
      </w:r>
    </w:p>
    <w:p w14:paraId="4BE13068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 xml:space="preserve">В случае, предусмотренном подпунктом "б" пункта 11 настоящего Порядка, в заявлении о переоформлении нормативов образования отходов и лимитов на их </w:t>
      </w:r>
      <w:r w:rsidRPr="003A1BDC">
        <w:rPr>
          <w:rFonts w:ascii="Arial" w:hAnsi="Arial" w:cs="Arial"/>
        </w:rPr>
        <w:lastRenderedPageBreak/>
        <w:t>размещение указываются номера объектов размещения отходов в государственном реестре объектов размещения отходов, сформированном уполномоченным федеральным органом исполнительной власти в соответствии с </w:t>
      </w:r>
      <w:r w:rsidRPr="003A1BDC">
        <w:rPr>
          <w:rFonts w:ascii="Arial" w:eastAsiaTheme="majorEastAsia" w:hAnsi="Arial" w:cs="Arial"/>
        </w:rPr>
        <w:t>Порядком ведения государственного кадастра отходов</w:t>
      </w:r>
      <w:r w:rsidRPr="003A1BDC">
        <w:rPr>
          <w:rFonts w:ascii="Arial" w:hAnsi="Arial" w:cs="Arial"/>
        </w:rPr>
        <w:t>, утвержденным </w:t>
      </w:r>
      <w:r w:rsidRPr="003A1BDC">
        <w:rPr>
          <w:rFonts w:ascii="Arial" w:eastAsiaTheme="majorEastAsia" w:hAnsi="Arial" w:cs="Arial"/>
        </w:rPr>
        <w:t>Приказом Минприроды России от 30.09.2011 N 792 "Об утверждении Порядка ведения государственного кадастра отходов"</w:t>
      </w:r>
      <w:r w:rsidRPr="003A1BDC">
        <w:rPr>
          <w:rFonts w:ascii="Arial" w:hAnsi="Arial" w:cs="Arial"/>
        </w:rPr>
        <w:t>;</w:t>
      </w:r>
      <w:r w:rsidRPr="003A1BDC">
        <w:rPr>
          <w:rFonts w:ascii="Arial" w:hAnsi="Arial" w:cs="Arial"/>
        </w:rPr>
        <w:br/>
      </w:r>
    </w:p>
    <w:p w14:paraId="190ADB47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б) оригинала(-</w:t>
      </w:r>
      <w:proofErr w:type="spellStart"/>
      <w:r w:rsidRPr="003A1BDC">
        <w:rPr>
          <w:rFonts w:ascii="Arial" w:hAnsi="Arial" w:cs="Arial"/>
        </w:rPr>
        <w:t>ов</w:t>
      </w:r>
      <w:proofErr w:type="spellEnd"/>
      <w:r w:rsidRPr="003A1BDC">
        <w:rPr>
          <w:rFonts w:ascii="Arial" w:hAnsi="Arial" w:cs="Arial"/>
        </w:rPr>
        <w:t>) выданного(-ых) ранее в установленном порядке документа(-</w:t>
      </w:r>
      <w:proofErr w:type="spellStart"/>
      <w:r w:rsidRPr="003A1BDC">
        <w:rPr>
          <w:rFonts w:ascii="Arial" w:hAnsi="Arial" w:cs="Arial"/>
        </w:rPr>
        <w:t>ов</w:t>
      </w:r>
      <w:proofErr w:type="spellEnd"/>
      <w:r w:rsidRPr="003A1BDC">
        <w:rPr>
          <w:rFonts w:ascii="Arial" w:hAnsi="Arial" w:cs="Arial"/>
        </w:rPr>
        <w:t>) об утверждении нормативов образования отходов и лимитов на их размещение.</w:t>
      </w:r>
      <w:r w:rsidRPr="003A1BDC">
        <w:rPr>
          <w:rFonts w:ascii="Arial" w:hAnsi="Arial" w:cs="Arial"/>
        </w:rPr>
        <w:br/>
      </w:r>
    </w:p>
    <w:p w14:paraId="508AEFEF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13. Министерство в срок, не превышающий 10 рабочих дней с даты приема заявления о переоформлении нормативов образования отходов и лимитов на их размещение и документов, указанных в пункте 12 настоящего Порядка, принимает 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обоснованием).</w:t>
      </w:r>
      <w:r w:rsidRPr="003A1BDC">
        <w:rPr>
          <w:rFonts w:ascii="Arial" w:hAnsi="Arial" w:cs="Arial"/>
        </w:rPr>
        <w:br/>
      </w:r>
    </w:p>
    <w:p w14:paraId="7D23860D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Основаниями для отказа в переоформлении являются:</w:t>
      </w:r>
      <w:r w:rsidRPr="003A1BDC">
        <w:rPr>
          <w:rFonts w:ascii="Arial" w:hAnsi="Arial" w:cs="Arial"/>
        </w:rPr>
        <w:br/>
      </w:r>
    </w:p>
    <w:p w14:paraId="56DAA5F2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наличие недостоверной информации в представленных заявлении о переоформлении нормативов образования отходов и лимитов на их размещение и документах, указанных в пункте 12 настоящего Порядка;</w:t>
      </w:r>
      <w:r w:rsidRPr="003A1BDC">
        <w:rPr>
          <w:rFonts w:ascii="Arial" w:hAnsi="Arial" w:cs="Arial"/>
        </w:rPr>
        <w:br/>
      </w:r>
    </w:p>
    <w:p w14:paraId="1D1D0D42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отсутствие объекта размещения отходов, на котором предполагается размещение отходов, в государственном реестре объектов размещения отходов, сформированном Росприроднадзором в соответствии с </w:t>
      </w:r>
      <w:r w:rsidRPr="003A1BDC">
        <w:rPr>
          <w:rFonts w:ascii="Arial" w:eastAsiaTheme="majorEastAsia" w:hAnsi="Arial" w:cs="Arial"/>
        </w:rPr>
        <w:t>Порядком ведения государственного кадастра отходов</w:t>
      </w:r>
      <w:r w:rsidRPr="003A1BDC">
        <w:rPr>
          <w:rFonts w:ascii="Arial" w:hAnsi="Arial" w:cs="Arial"/>
        </w:rPr>
        <w:t>, утвержденным </w:t>
      </w:r>
      <w:r w:rsidRPr="003A1BDC">
        <w:rPr>
          <w:rFonts w:ascii="Arial" w:eastAsiaTheme="majorEastAsia" w:hAnsi="Arial" w:cs="Arial"/>
        </w:rPr>
        <w:t>Приказом Минприроды России от 30.09.2011 N 792 "Об утверждении Порядка ведения государственного кадастра отходов"</w:t>
      </w:r>
      <w:r w:rsidRPr="003A1BDC">
        <w:rPr>
          <w:rFonts w:ascii="Arial" w:hAnsi="Arial" w:cs="Arial"/>
        </w:rPr>
        <w:t>;</w:t>
      </w:r>
      <w:r w:rsidRPr="003A1BDC">
        <w:rPr>
          <w:rFonts w:ascii="Arial" w:hAnsi="Arial" w:cs="Arial"/>
        </w:rPr>
        <w:br/>
      </w:r>
    </w:p>
    <w:p w14:paraId="7E92565E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превышение количества отходов, предлагаемого для размещения, над имеющейся вместимостью объекта размещения отходов (по результатам его инвентаризации).</w:t>
      </w:r>
      <w:r w:rsidRPr="003A1BDC">
        <w:rPr>
          <w:rFonts w:ascii="Arial" w:hAnsi="Arial" w:cs="Arial"/>
        </w:rPr>
        <w:br/>
      </w:r>
    </w:p>
    <w:p w14:paraId="4F085998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Решение о переоформлении утвержденных нормативов образования отходов и лимитов на их размещение или об отказе в переоформлении (с мотивированным обоснованием) направляется (вручается) индивидуальному предпринимателю и юридическому лицу в течение 3 рабочие дней с даты принятия такого решения.</w:t>
      </w:r>
      <w:r w:rsidRPr="003A1BDC">
        <w:rPr>
          <w:rFonts w:ascii="Arial" w:hAnsi="Arial" w:cs="Arial"/>
        </w:rPr>
        <w:br/>
      </w:r>
    </w:p>
    <w:p w14:paraId="0E620965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14. В случае утери либо порчи бланка документа об утверждении нормативов образования отходов и лимитов на их размещение Министерство принимает решение о выдаче дубликата документа об утверждении нормативов образования отходов и лимитов на их размещение в 15-дневный срок с даты получения от индивидуальных предпринимателей и юридических лиц заявления о выдаче указанного дубликата.</w:t>
      </w:r>
      <w:r w:rsidRPr="003A1BDC">
        <w:rPr>
          <w:rFonts w:ascii="Arial" w:hAnsi="Arial" w:cs="Arial"/>
        </w:rPr>
        <w:br/>
      </w:r>
    </w:p>
    <w:p w14:paraId="620F0DC1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 xml:space="preserve">15. Решения об утверждении нормативов образования отходов и лимитов на их размещение, об отказе в утверждении нормативов образования отходов и лимитов на их размещение, о переоформлении и о выдаче дубликата документа об утверждении нормативов образования отходов производства и потребления и </w:t>
      </w:r>
      <w:r w:rsidRPr="003A1BDC">
        <w:rPr>
          <w:rFonts w:ascii="Arial" w:hAnsi="Arial" w:cs="Arial"/>
        </w:rPr>
        <w:lastRenderedPageBreak/>
        <w:t>лимитов на их размещение оформляются распоряжениями Министерства.</w:t>
      </w:r>
      <w:r w:rsidRPr="003A1BDC">
        <w:rPr>
          <w:rFonts w:ascii="Arial" w:hAnsi="Arial" w:cs="Arial"/>
        </w:rPr>
        <w:br/>
      </w:r>
      <w:r w:rsidRPr="003A1BDC">
        <w:rPr>
          <w:rFonts w:ascii="Arial" w:hAnsi="Arial" w:cs="Arial"/>
        </w:rPr>
        <w:br/>
      </w:r>
      <w:r w:rsidRPr="003A1BDC">
        <w:rPr>
          <w:rFonts w:ascii="Arial" w:hAnsi="Arial" w:cs="Arial"/>
        </w:rPr>
        <w:br/>
      </w:r>
    </w:p>
    <w:p w14:paraId="768F8970" w14:textId="77777777" w:rsidR="003A1BDC" w:rsidRPr="003A1BDC" w:rsidRDefault="003A1BDC" w:rsidP="003A1BDC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3A1BDC">
        <w:rPr>
          <w:rFonts w:ascii="Arial" w:hAnsi="Arial" w:cs="Arial"/>
          <w:color w:val="auto"/>
        </w:rPr>
        <w:t>Приложение</w:t>
      </w:r>
    </w:p>
    <w:p w14:paraId="7B989634" w14:textId="77777777" w:rsidR="003A1BDC" w:rsidRPr="003A1BDC" w:rsidRDefault="003A1BDC" w:rsidP="003A1BDC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</w:p>
    <w:p w14:paraId="27C7474C" w14:textId="77777777" w:rsidR="003A1BDC" w:rsidRPr="003A1BDC" w:rsidRDefault="003A1BDC" w:rsidP="003A1BD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                             ПРИМЕРНЫЙ ОБРАЗЕЦ ДОКУМЕНТА</w:t>
      </w:r>
    </w:p>
    <w:p w14:paraId="2306F292" w14:textId="77777777" w:rsidR="003A1BDC" w:rsidRPr="003A1BDC" w:rsidRDefault="003A1BDC" w:rsidP="003A1BD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                    ОБ УТВЕРЖДЕНИИ НОРМАТИВОВ ОБРАЗОВАНИЯ ОТХОДОВ</w:t>
      </w:r>
    </w:p>
    <w:p w14:paraId="5C949B36" w14:textId="77777777" w:rsidR="003A1BDC" w:rsidRPr="003A1BDC" w:rsidRDefault="003A1BDC" w:rsidP="003A1BD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                             И ЛИМИТОВ НА ИХ РАЗМЕЩЕНИЕ</w:t>
      </w:r>
    </w:p>
    <w:p w14:paraId="4C134E18" w14:textId="77777777" w:rsidR="003A1BDC" w:rsidRPr="003A1BDC" w:rsidRDefault="003A1BDC" w:rsidP="003A1BDC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BA7C2A4" w14:textId="77777777" w:rsidR="003A1BDC" w:rsidRPr="003A1BDC" w:rsidRDefault="003A1BDC" w:rsidP="003A1BDC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(Ф.И.О. индивидуального предпринимателя или наименование юридического лица</w:t>
      </w:r>
    </w:p>
    <w:p w14:paraId="0DE2D1D7" w14:textId="77777777" w:rsidR="003A1BDC" w:rsidRPr="003A1BDC" w:rsidRDefault="003A1BDC" w:rsidP="003A1BD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          (наименование филиала или другого территориального обособленного</w:t>
      </w:r>
    </w:p>
    <w:p w14:paraId="5198EACA" w14:textId="77777777" w:rsidR="003A1BDC" w:rsidRPr="003A1BDC" w:rsidRDefault="003A1BDC" w:rsidP="003A1BD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                                   подразделения))</w:t>
      </w:r>
      <w:r w:rsidRPr="003A1BDC">
        <w:rPr>
          <w:rFonts w:ascii="Courier New" w:hAnsi="Courier New" w:cs="Courier New"/>
          <w:spacing w:val="-18"/>
        </w:rPr>
        <w:br/>
      </w:r>
    </w:p>
    <w:p w14:paraId="72741E5F" w14:textId="77777777" w:rsidR="003A1BDC" w:rsidRPr="003A1BDC" w:rsidRDefault="003A1BDC" w:rsidP="003A1BD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               ИНН ________ ОКАТО _______ Фактический адрес: ________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9"/>
        <w:gridCol w:w="412"/>
        <w:gridCol w:w="599"/>
        <w:gridCol w:w="626"/>
        <w:gridCol w:w="737"/>
        <w:gridCol w:w="566"/>
        <w:gridCol w:w="372"/>
        <w:gridCol w:w="320"/>
        <w:gridCol w:w="320"/>
        <w:gridCol w:w="320"/>
        <w:gridCol w:w="320"/>
        <w:gridCol w:w="320"/>
        <w:gridCol w:w="320"/>
        <w:gridCol w:w="626"/>
        <w:gridCol w:w="566"/>
        <w:gridCol w:w="372"/>
        <w:gridCol w:w="320"/>
        <w:gridCol w:w="320"/>
        <w:gridCol w:w="320"/>
        <w:gridCol w:w="320"/>
        <w:gridCol w:w="320"/>
        <w:gridCol w:w="320"/>
      </w:tblGrid>
      <w:tr w:rsidR="003A1BDC" w:rsidRPr="003A1BDC" w14:paraId="77EF3E07" w14:textId="77777777" w:rsidTr="003A1BDC">
        <w:trPr>
          <w:trHeight w:val="15"/>
        </w:trPr>
        <w:tc>
          <w:tcPr>
            <w:tcW w:w="1848" w:type="dxa"/>
            <w:hideMark/>
          </w:tcPr>
          <w:p w14:paraId="6BBE1E4A" w14:textId="77777777" w:rsidR="003A1BDC" w:rsidRPr="003A1BDC" w:rsidRDefault="003A1BDC">
            <w:pPr>
              <w:rPr>
                <w:rFonts w:ascii="Courier New" w:hAnsi="Courier New" w:cs="Courier New"/>
                <w:spacing w:val="-18"/>
              </w:rPr>
            </w:pPr>
          </w:p>
        </w:tc>
        <w:tc>
          <w:tcPr>
            <w:tcW w:w="1294" w:type="dxa"/>
            <w:hideMark/>
          </w:tcPr>
          <w:p w14:paraId="779CFFC8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D0D8215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6A444528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81DEE17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F43CB0A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6D0FA94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A29BF3C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E9A0E80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72B3D0E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0D24C54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EC7114D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5EF8832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148BC1B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E653EC3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D25887E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3F238D2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E7A8B1B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E377B34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17E3F0C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345A24D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1703006" w14:textId="77777777" w:rsidR="003A1BDC" w:rsidRPr="003A1BDC" w:rsidRDefault="003A1BDC">
            <w:pPr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68B5F414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2B8975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Наименование вида отходов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450B2C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Код по ФККО &lt;*&gt;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CA5D45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Норматив образования отходов, осредненный за год, тонн</w:t>
            </w:r>
          </w:p>
        </w:tc>
        <w:tc>
          <w:tcPr>
            <w:tcW w:w="21067" w:type="dxa"/>
            <w:gridSpan w:val="1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68E215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Лимиты на размещение отходов</w:t>
            </w:r>
          </w:p>
        </w:tc>
      </w:tr>
      <w:tr w:rsidR="003A1BDC" w:rsidRPr="003A1BDC" w14:paraId="4C3277E4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6182CD" w14:textId="77777777" w:rsidR="003A1BDC" w:rsidRPr="003A1BDC" w:rsidRDefault="003A1BDC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2E3BCA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C925C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642" w:type="dxa"/>
            <w:gridSpan w:val="10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BA948A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отходы, передаваемые на размещение другим индивидуальным предпринимателям или юридическим лицам</w:t>
            </w:r>
          </w:p>
        </w:tc>
        <w:tc>
          <w:tcPr>
            <w:tcW w:w="9425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0E13EC9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отходы, размещаемые на эксплуатируемых (собственных) объектах размещения отходов</w:t>
            </w:r>
          </w:p>
        </w:tc>
      </w:tr>
      <w:tr w:rsidR="003A1BDC" w:rsidRPr="003A1BDC" w14:paraId="30E7731A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E3B9F" w14:textId="77777777" w:rsidR="003A1BDC" w:rsidRPr="003A1BDC" w:rsidRDefault="003A1BDC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B21BC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E0730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AA26FE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 xml:space="preserve">наименование объекта </w:t>
            </w:r>
            <w:r w:rsidRPr="003A1BDC">
              <w:rPr>
                <w:lang w:eastAsia="en-US"/>
              </w:rPr>
              <w:lastRenderedPageBreak/>
              <w:t>размещения отходов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A6A887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lastRenderedPageBreak/>
              <w:t>индивидуальный предпринимат</w:t>
            </w:r>
            <w:r w:rsidRPr="003A1BDC">
              <w:rPr>
                <w:lang w:eastAsia="en-US"/>
              </w:rPr>
              <w:lastRenderedPageBreak/>
              <w:t>ель или юридическое лицо, эксплуатирующее объект 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9C1D1C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lastRenderedPageBreak/>
              <w:t>N объекта размеще</w:t>
            </w:r>
            <w:r w:rsidRPr="003A1BDC">
              <w:rPr>
                <w:lang w:eastAsia="en-US"/>
              </w:rPr>
              <w:lastRenderedPageBreak/>
              <w:t>ния отходов в ГРОРО &lt;**&gt;</w:t>
            </w:r>
          </w:p>
        </w:tc>
        <w:tc>
          <w:tcPr>
            <w:tcW w:w="609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157B62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lastRenderedPageBreak/>
              <w:t>лимиты на размещение отходов, тонн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2B51FD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 xml:space="preserve">наименование объекта </w:t>
            </w:r>
            <w:r w:rsidRPr="003A1BDC">
              <w:rPr>
                <w:lang w:eastAsia="en-US"/>
              </w:rPr>
              <w:lastRenderedPageBreak/>
              <w:t>размещения отходов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F54C9F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lastRenderedPageBreak/>
              <w:t>N объекта размеще</w:t>
            </w:r>
            <w:r w:rsidRPr="003A1BDC">
              <w:rPr>
                <w:lang w:eastAsia="en-US"/>
              </w:rPr>
              <w:lastRenderedPageBreak/>
              <w:t>ния отходов в ГРОРО &lt;**&gt;</w:t>
            </w:r>
          </w:p>
        </w:tc>
        <w:tc>
          <w:tcPr>
            <w:tcW w:w="6098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89574F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lastRenderedPageBreak/>
              <w:t>лимиты на размещение отходов, тонн</w:t>
            </w:r>
          </w:p>
        </w:tc>
      </w:tr>
      <w:tr w:rsidR="003A1BDC" w:rsidRPr="003A1BDC" w14:paraId="21D9A102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377A99" w14:textId="77777777" w:rsidR="003A1BDC" w:rsidRPr="003A1BDC" w:rsidRDefault="003A1BDC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67045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1F5A3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1D6037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4FF1A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F7670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37F73E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всего</w:t>
            </w:r>
          </w:p>
        </w:tc>
        <w:tc>
          <w:tcPr>
            <w:tcW w:w="49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14E9DA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в том числе по годам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5C3259" w14:textId="77777777" w:rsidR="003A1BDC" w:rsidRPr="003A1BDC" w:rsidRDefault="003A1B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47E9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791CCF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всего</w:t>
            </w:r>
          </w:p>
        </w:tc>
        <w:tc>
          <w:tcPr>
            <w:tcW w:w="499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52DC48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в том числе по годам</w:t>
            </w:r>
          </w:p>
        </w:tc>
      </w:tr>
      <w:tr w:rsidR="003A1BDC" w:rsidRPr="003A1BDC" w14:paraId="5386735B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027DF4" w14:textId="77777777" w:rsidR="003A1BDC" w:rsidRPr="003A1BDC" w:rsidRDefault="003A1BDC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A6C44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C4619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E16FA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84DBD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2AB3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9F03D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643FE7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F45C1C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7E53D2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627B3B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E350B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CE599B9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473DEE" w14:textId="77777777" w:rsidR="003A1BDC" w:rsidRPr="003A1BDC" w:rsidRDefault="003A1BDC"/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1F8058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8B823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1048EE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CACC71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12002A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9D2181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1B07F7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0D47BF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20_</w:t>
            </w:r>
          </w:p>
        </w:tc>
      </w:tr>
      <w:tr w:rsidR="003A1BDC" w:rsidRPr="003A1BDC" w14:paraId="2A7AD491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044565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E71DA5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B68F045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D68326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721ADA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7CF30F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6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858CCB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9773BCF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E5BF9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5B4F40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FC2463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0CD783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B4857F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7228DC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9663F3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854DED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0B3F1C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80EFFD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F837615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155CDCF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5514C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CC94F2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22</w:t>
            </w:r>
          </w:p>
        </w:tc>
      </w:tr>
      <w:tr w:rsidR="003A1BDC" w:rsidRPr="003A1BDC" w14:paraId="68C68EC1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39918C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Отходы I класса опасности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917DA7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8E48B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87335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C8B12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40C8E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685EC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089A6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17945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A1C4D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80A192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745A2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B3EB6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5AA8B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606FCD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1FDE0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95F61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0F46C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1BC38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329979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AA665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25A8B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6019769C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5F823E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Итого 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144F39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30419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50BEF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B727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22D31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08D20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56D302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DC2B9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8041C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67480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440AB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5CE3B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98519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7E3E8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30CD5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42E48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5683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BC75F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06C9C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5783FA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2E810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25266A07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BE822ED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lastRenderedPageBreak/>
              <w:t>Отходы II класса опасности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0B94A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221018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449A58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E1F6F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CB4548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2DAAC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FE7DE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130AAF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1B611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C68219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DCA7B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1A2058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57B12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33EF3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06C3CB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360F88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2AB75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C796B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ECA5D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A41DE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1AE74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01904959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E57F9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Итого II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A41C599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84645C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AEF391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6EB6E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6B533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64781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5EED28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BCEE3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0BEF0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DCBB3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076CF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EB67B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F5BAB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09721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6A0A1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11B6E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A2654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41438D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6D4BD0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63E51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57BA3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5451C552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5A7BA1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Отходы III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458DFC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864A7E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89C5E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794E6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0C1EDC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ACBF11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EDCF4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34FC2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B9601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BA7637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9F864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F0090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97D95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7AB3F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76CF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FB1B5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E549E8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51F37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5F6CB7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871F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8F37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7D61B0F3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0BBC7E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Итого III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4B2895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60AAC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285700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27E2E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37DB3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E24C4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947A6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28E05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334D6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2D8CE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82AED8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7A47C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2120D8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CF5E01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A312E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E19BA8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15C23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C92E9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60C686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50E680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4B98CF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5E40FA55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7CE5696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Отходы IV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DC7928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20C40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0C375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B43B3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502D0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DD52E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C1E8B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0A9AD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E3E1F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5604D6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A85E9E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E6BA81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1D9F9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280B7F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1ED44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CC2753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16CB1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79251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90BBF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8FAE8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0E64E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5E86AB78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DD06C9C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 xml:space="preserve">Итого IV класса </w:t>
            </w:r>
            <w:r w:rsidRPr="003A1BDC">
              <w:rPr>
                <w:lang w:eastAsia="en-US"/>
              </w:rPr>
              <w:lastRenderedPageBreak/>
              <w:t>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FE3A5CA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B5C1FC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3D117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D467E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4A23EE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F5378F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55325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F780DE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BBB991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6ECC63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47D3B6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5C5E7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9A1E89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6469A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37120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BC4E6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018521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11BDD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AD465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96F370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A9F5B8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3E216E5A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F6D1699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Отходы 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8DD06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14095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B655F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70CFA5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ED918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FF40C4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087064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707FA5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1C298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B713FC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A7E60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30211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7713515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D0E516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55B00A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4F3E6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6190BC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9E55A1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BCD4F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D4276D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D727D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6D7DDF42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3935275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Итого V класса опасности: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5CF0B39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2EE76C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150824C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A35FB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E9B117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DF91DD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8FA189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D8D689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4F3252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EE4318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34C563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945DD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0E0BD2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8C43B0F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B1A7E6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26FED17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AE763A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9E5A38D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9C03B6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EB4B151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5035FC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3A1BDC" w:rsidRPr="003A1BDC" w14:paraId="03A8062D" w14:textId="77777777" w:rsidTr="003A1BDC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0EAC6E3" w14:textId="77777777" w:rsidR="003A1BDC" w:rsidRPr="003A1BDC" w:rsidRDefault="003A1BDC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3A1BDC">
              <w:rPr>
                <w:lang w:eastAsia="en-US"/>
              </w:rPr>
              <w:t>ИТОГО: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9DCB920" w14:textId="77777777" w:rsidR="003A1BDC" w:rsidRPr="003A1BDC" w:rsidRDefault="003A1BDC"/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3B6BF1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4CEA81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13F538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3B31DE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98F792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5028347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171D53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0E190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2E28D7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859CDF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840794B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C79FB0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E9F172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847F914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C2B39E0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61581666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B602099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1CF4362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0758CA1E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44E8743" w14:textId="77777777" w:rsidR="003A1BDC" w:rsidRPr="003A1BDC" w:rsidRDefault="003A1BDC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6001A5D1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3A4328FB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--------------------------------</w:t>
      </w:r>
    </w:p>
    <w:p w14:paraId="3D87E7CC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&lt;*&gt; </w:t>
      </w:r>
      <w:r w:rsidRPr="003A1BDC">
        <w:rPr>
          <w:rFonts w:ascii="Arial" w:eastAsiaTheme="majorEastAsia" w:hAnsi="Arial" w:cs="Arial"/>
        </w:rPr>
        <w:t>Федеральный классификационный каталог отходов</w:t>
      </w:r>
      <w:r w:rsidRPr="003A1BDC">
        <w:rPr>
          <w:rFonts w:ascii="Arial" w:hAnsi="Arial" w:cs="Arial"/>
        </w:rPr>
        <w:t>.</w:t>
      </w:r>
    </w:p>
    <w:p w14:paraId="21D442F2" w14:textId="77777777" w:rsidR="003A1BDC" w:rsidRPr="003A1BDC" w:rsidRDefault="003A1BDC" w:rsidP="003A1BDC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A1BDC">
        <w:rPr>
          <w:rFonts w:ascii="Arial" w:hAnsi="Arial" w:cs="Arial"/>
        </w:rPr>
        <w:t>&lt;**&gt; Государственный реестр объектов размещения отходов.</w:t>
      </w:r>
      <w:r w:rsidRPr="003A1BDC">
        <w:rPr>
          <w:rFonts w:ascii="Arial" w:hAnsi="Arial" w:cs="Arial"/>
        </w:rPr>
        <w:br/>
      </w:r>
    </w:p>
    <w:p w14:paraId="6718FC7A" w14:textId="77777777" w:rsidR="003A1BDC" w:rsidRPr="003A1BDC" w:rsidRDefault="003A1BDC" w:rsidP="003A1BD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 Утвержден на основании решения __________________________ от _________ N __</w:t>
      </w:r>
    </w:p>
    <w:p w14:paraId="449AC7DC" w14:textId="77777777" w:rsidR="003A1BDC" w:rsidRPr="003A1BDC" w:rsidRDefault="003A1BDC" w:rsidP="003A1BD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                                (наименование акта органа)</w:t>
      </w:r>
      <w:r w:rsidRPr="003A1BDC">
        <w:rPr>
          <w:rFonts w:ascii="Courier New" w:hAnsi="Courier New" w:cs="Courier New"/>
          <w:spacing w:val="-18"/>
        </w:rPr>
        <w:br/>
      </w:r>
    </w:p>
    <w:p w14:paraId="00F22036" w14:textId="77777777" w:rsidR="003A1BDC" w:rsidRPr="003A1BDC" w:rsidRDefault="003A1BDC" w:rsidP="003A1BDC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Установлен срок действия с _______________ по _______________</w:t>
      </w:r>
      <w:r w:rsidRPr="003A1BDC">
        <w:rPr>
          <w:rFonts w:ascii="Courier New" w:hAnsi="Courier New" w:cs="Courier New"/>
          <w:spacing w:val="-18"/>
        </w:rPr>
        <w:br/>
      </w:r>
    </w:p>
    <w:p w14:paraId="63CA7090" w14:textId="77777777" w:rsidR="003A1BDC" w:rsidRPr="003A1BDC" w:rsidRDefault="003A1BDC" w:rsidP="003A1BDC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Уполномоченное должностное лицо ___________ __________________</w:t>
      </w:r>
    </w:p>
    <w:p w14:paraId="684D1FF3" w14:textId="77777777" w:rsidR="003A1BDC" w:rsidRPr="003A1BDC" w:rsidRDefault="003A1BDC" w:rsidP="003A1BDC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                                      (</w:t>
      </w:r>
      <w:proofErr w:type="gramStart"/>
      <w:r w:rsidRPr="003A1BDC">
        <w:rPr>
          <w:rFonts w:ascii="Courier New" w:hAnsi="Courier New" w:cs="Courier New"/>
          <w:spacing w:val="-18"/>
        </w:rPr>
        <w:t>подпись)   </w:t>
      </w:r>
      <w:proofErr w:type="gramEnd"/>
      <w:r w:rsidRPr="003A1BDC">
        <w:rPr>
          <w:rFonts w:ascii="Courier New" w:hAnsi="Courier New" w:cs="Courier New"/>
          <w:spacing w:val="-18"/>
        </w:rPr>
        <w:t>  (Ф.И.О.)</w:t>
      </w:r>
      <w:r w:rsidRPr="003A1BDC">
        <w:rPr>
          <w:rFonts w:ascii="Courier New" w:hAnsi="Courier New" w:cs="Courier New"/>
          <w:spacing w:val="-18"/>
        </w:rPr>
        <w:br/>
      </w:r>
    </w:p>
    <w:p w14:paraId="71CF9833" w14:textId="77777777" w:rsidR="003A1BDC" w:rsidRPr="003A1BDC" w:rsidRDefault="003A1BDC" w:rsidP="003A1BDC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М.П. (при наличии)</w:t>
      </w:r>
      <w:r w:rsidRPr="003A1BDC">
        <w:rPr>
          <w:rFonts w:ascii="Courier New" w:hAnsi="Courier New" w:cs="Courier New"/>
          <w:spacing w:val="-18"/>
        </w:rPr>
        <w:br/>
      </w:r>
    </w:p>
    <w:p w14:paraId="440EBE16" w14:textId="77777777" w:rsidR="003A1BDC" w:rsidRPr="003A1BDC" w:rsidRDefault="003A1BDC" w:rsidP="003A1BDC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A1BDC">
        <w:rPr>
          <w:rFonts w:ascii="Courier New" w:hAnsi="Courier New" w:cs="Courier New"/>
          <w:spacing w:val="-18"/>
        </w:rPr>
        <w:t>"__" ______________ 20__ г.</w:t>
      </w:r>
    </w:p>
    <w:p w14:paraId="049F18A7" w14:textId="77777777" w:rsidR="003A1BDC" w:rsidRPr="003A1BDC" w:rsidRDefault="003A1BDC" w:rsidP="003A1BDC"/>
    <w:p w14:paraId="1ECEEBE2" w14:textId="77777777" w:rsidR="00C22ED3" w:rsidRPr="003A1BDC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A1BD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A1B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A1BD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A1BD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A1B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A1BDC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A1BDC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3A1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A1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A1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