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1AB2EEF" w14:textId="77777777" w:rsidR="008250AD" w:rsidRPr="008250AD" w:rsidRDefault="008250AD" w:rsidP="008250AD">
      <w:pPr>
        <w:pStyle w:val="HEADERTEXT"/>
        <w:rPr>
          <w:b/>
          <w:bCs/>
          <w:color w:val="auto"/>
        </w:rPr>
      </w:pPr>
      <w:r w:rsidRPr="008250A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F346828" w14:textId="77777777" w:rsidR="008250AD" w:rsidRPr="008250AD" w:rsidRDefault="008250AD" w:rsidP="008250AD">
      <w:pPr>
        <w:pStyle w:val="HEADERTEXT"/>
        <w:jc w:val="center"/>
        <w:rPr>
          <w:b/>
          <w:bCs/>
          <w:color w:val="auto"/>
        </w:rPr>
      </w:pPr>
      <w:r w:rsidRPr="008250AD">
        <w:rPr>
          <w:b/>
          <w:bCs/>
          <w:color w:val="auto"/>
        </w:rPr>
        <w:t xml:space="preserve">      </w:t>
      </w:r>
    </w:p>
    <w:p w14:paraId="088C9E80" w14:textId="77777777" w:rsidR="008250AD" w:rsidRPr="008250AD" w:rsidRDefault="008250AD" w:rsidP="008250AD">
      <w:pPr>
        <w:pStyle w:val="HEADERTEXT"/>
        <w:jc w:val="center"/>
        <w:rPr>
          <w:b/>
          <w:bCs/>
          <w:color w:val="auto"/>
        </w:rPr>
      </w:pPr>
      <w:r w:rsidRPr="008250AD">
        <w:rPr>
          <w:b/>
          <w:bCs/>
          <w:color w:val="auto"/>
        </w:rPr>
        <w:t>Министерство природных ресурсов и экологии Российской Федерации</w:t>
      </w:r>
    </w:p>
    <w:p w14:paraId="15A9516B" w14:textId="77777777" w:rsidR="008250AD" w:rsidRPr="008250AD" w:rsidRDefault="008250AD" w:rsidP="008250AD">
      <w:pPr>
        <w:pStyle w:val="HEADERTEXT"/>
        <w:jc w:val="center"/>
        <w:rPr>
          <w:b/>
          <w:bCs/>
          <w:color w:val="auto"/>
        </w:rPr>
      </w:pPr>
      <w:r w:rsidRPr="008250AD">
        <w:rPr>
          <w:b/>
          <w:bCs/>
          <w:color w:val="auto"/>
        </w:rPr>
        <w:t>ФЕДЕРАЛЬНАЯ СЛУЖБА ПО НАДЗОРУ В СФЕРЕ ПРИРОДОПОЛЬЗОВАНИЯ</w:t>
      </w:r>
    </w:p>
    <w:p w14:paraId="1BA54333" w14:textId="77777777" w:rsidR="008250AD" w:rsidRPr="008250AD" w:rsidRDefault="008250AD" w:rsidP="008250AD">
      <w:pPr>
        <w:pStyle w:val="HEADERTEXT"/>
        <w:jc w:val="center"/>
        <w:rPr>
          <w:b/>
          <w:bCs/>
          <w:color w:val="auto"/>
        </w:rPr>
      </w:pPr>
    </w:p>
    <w:p w14:paraId="2E0FC063" w14:textId="77777777" w:rsidR="008250AD" w:rsidRPr="008250AD" w:rsidRDefault="008250AD" w:rsidP="008250AD">
      <w:pPr>
        <w:pStyle w:val="HEADERTEXT"/>
        <w:jc w:val="center"/>
        <w:rPr>
          <w:b/>
          <w:bCs/>
          <w:color w:val="auto"/>
        </w:rPr>
      </w:pPr>
      <w:r w:rsidRPr="008250AD">
        <w:rPr>
          <w:b/>
          <w:bCs/>
          <w:color w:val="auto"/>
        </w:rPr>
        <w:t>ПИСЬМО</w:t>
      </w:r>
    </w:p>
    <w:p w14:paraId="2D546D08" w14:textId="77777777" w:rsidR="008250AD" w:rsidRPr="008250AD" w:rsidRDefault="008250AD" w:rsidP="008250AD">
      <w:pPr>
        <w:pStyle w:val="HEADERTEXT"/>
        <w:jc w:val="center"/>
        <w:rPr>
          <w:b/>
          <w:bCs/>
          <w:color w:val="auto"/>
        </w:rPr>
      </w:pPr>
    </w:p>
    <w:p w14:paraId="1AE7A84C" w14:textId="77777777" w:rsidR="008250AD" w:rsidRPr="008250AD" w:rsidRDefault="008250AD" w:rsidP="008250AD">
      <w:pPr>
        <w:pStyle w:val="HEADERTEXT"/>
        <w:jc w:val="center"/>
        <w:rPr>
          <w:b/>
          <w:bCs/>
          <w:color w:val="auto"/>
        </w:rPr>
      </w:pPr>
      <w:r w:rsidRPr="008250AD">
        <w:rPr>
          <w:b/>
          <w:bCs/>
          <w:color w:val="auto"/>
        </w:rPr>
        <w:t>от 8 июля 2016 года N АА-03-03-32/13510</w:t>
      </w:r>
    </w:p>
    <w:p w14:paraId="44301DA9" w14:textId="77777777" w:rsidR="008250AD" w:rsidRPr="008250AD" w:rsidRDefault="008250AD" w:rsidP="008250AD">
      <w:pPr>
        <w:pStyle w:val="HEADERTEXT"/>
        <w:jc w:val="center"/>
        <w:rPr>
          <w:b/>
          <w:bCs/>
          <w:color w:val="auto"/>
        </w:rPr>
      </w:pPr>
    </w:p>
    <w:p w14:paraId="04EEC320" w14:textId="77777777" w:rsidR="008250AD" w:rsidRPr="008250AD" w:rsidRDefault="008250AD" w:rsidP="008250AD">
      <w:pPr>
        <w:pStyle w:val="HEADERTEXT"/>
        <w:jc w:val="center"/>
        <w:rPr>
          <w:b/>
          <w:bCs/>
          <w:color w:val="auto"/>
        </w:rPr>
      </w:pPr>
    </w:p>
    <w:p w14:paraId="56C05739" w14:textId="77777777" w:rsidR="008250AD" w:rsidRPr="008250AD" w:rsidRDefault="008250AD" w:rsidP="008250AD">
      <w:pPr>
        <w:pStyle w:val="HEADERTEXT"/>
        <w:jc w:val="center"/>
        <w:rPr>
          <w:b/>
          <w:bCs/>
          <w:color w:val="auto"/>
        </w:rPr>
      </w:pPr>
      <w:r w:rsidRPr="008250AD">
        <w:rPr>
          <w:b/>
          <w:bCs/>
          <w:color w:val="auto"/>
        </w:rPr>
        <w:t xml:space="preserve">О рассмотрении обращения </w:t>
      </w:r>
    </w:p>
    <w:p w14:paraId="2BDF132E" w14:textId="77777777" w:rsidR="008250AD" w:rsidRPr="008250AD" w:rsidRDefault="008250AD" w:rsidP="008250AD">
      <w:pPr>
        <w:pStyle w:val="FORMATTEXT"/>
        <w:ind w:firstLine="568"/>
        <w:jc w:val="both"/>
      </w:pPr>
      <w:r w:rsidRPr="008250AD">
        <w:t>Федеральная служба по надзору в сфере природопользования рассмотрела обращение ООО и сообщает следующее.</w:t>
      </w:r>
    </w:p>
    <w:p w14:paraId="27EF8DA6" w14:textId="77777777" w:rsidR="008250AD" w:rsidRPr="008250AD" w:rsidRDefault="008250AD" w:rsidP="008250AD">
      <w:pPr>
        <w:pStyle w:val="FORMATTEXT"/>
        <w:ind w:firstLine="568"/>
        <w:jc w:val="both"/>
      </w:pPr>
    </w:p>
    <w:p w14:paraId="2C19ED27" w14:textId="77777777" w:rsidR="008250AD" w:rsidRPr="008250AD" w:rsidRDefault="008250AD" w:rsidP="008250AD">
      <w:pPr>
        <w:pStyle w:val="FORMATTEXT"/>
        <w:ind w:firstLine="568"/>
        <w:jc w:val="both"/>
      </w:pPr>
      <w:r w:rsidRPr="008250AD">
        <w:t>Согласно ч.2 ст.2 Федерального закона от 24.06.98 N 89-ФЗ "Об отходах производства и потребления"  (далее - Закон) отношения в области обращения с радиоактивными отходами, с биологическими отходами, с медицинскими отходами, веществами, разрушающими озоновый слой (за исключением случаев, если такие вещества являются частью продукции, утратившей свои потребительские свойства), с выбросами вредных веществ в атмосферу и со сбросами вредных веществ в водные объекты регулируются соответствующим законодательством Российской Федерации.</w:t>
      </w:r>
    </w:p>
    <w:p w14:paraId="79ABAE75" w14:textId="77777777" w:rsidR="008250AD" w:rsidRPr="008250AD" w:rsidRDefault="008250AD" w:rsidP="008250AD">
      <w:pPr>
        <w:pStyle w:val="FORMATTEXT"/>
        <w:ind w:firstLine="568"/>
        <w:jc w:val="both"/>
      </w:pPr>
    </w:p>
    <w:p w14:paraId="4A50AEAC" w14:textId="77777777" w:rsidR="008250AD" w:rsidRPr="008250AD" w:rsidRDefault="008250AD" w:rsidP="008250AD">
      <w:pPr>
        <w:pStyle w:val="FORMATTEXT"/>
        <w:ind w:firstLine="568"/>
        <w:jc w:val="both"/>
      </w:pPr>
      <w:r w:rsidRPr="008250AD">
        <w:t>В соответствии с ч.1 ст.49 Федерального закона от 21.11.2011 N 323-ФЗ "Об основах охраны здоровья граждан в Российской Федерации"  (далее - Закон N 323-ФЗ), к медицинским отходам относятся все виды отходов, в том числе анатомические, патолого-анатомические, биохимические, микробиологические и физиологические, образующиеся в процессе осуществления медицинской деятельности и фармацевтической деятельности, деятельности по производству лекарственных средств и медицинских изделий, а также деятельности в области использования возбудителей инфекционных заболеваний и генно-инженерно-модифицированных организмов в медицинских целях.</w:t>
      </w:r>
    </w:p>
    <w:p w14:paraId="1449D32E" w14:textId="77777777" w:rsidR="008250AD" w:rsidRPr="008250AD" w:rsidRDefault="008250AD" w:rsidP="008250AD">
      <w:pPr>
        <w:pStyle w:val="FORMATTEXT"/>
        <w:ind w:firstLine="568"/>
        <w:jc w:val="both"/>
      </w:pPr>
    </w:p>
    <w:p w14:paraId="6F374541" w14:textId="77777777" w:rsidR="008250AD" w:rsidRPr="008250AD" w:rsidRDefault="008250AD" w:rsidP="008250AD">
      <w:pPr>
        <w:pStyle w:val="FORMATTEXT"/>
        <w:ind w:firstLine="568"/>
        <w:jc w:val="both"/>
      </w:pPr>
      <w:r w:rsidRPr="008250AD">
        <w:t>Медицинские отходы подлежат сбору, использованию, обезвреживанию, размещению, хранению, транспортировке, учету и утилизации в порядке, установленном законодательством в области обеспечения, санитарно-эпидемиологического благополучия населения.</w:t>
      </w:r>
    </w:p>
    <w:p w14:paraId="3668BBA3" w14:textId="77777777" w:rsidR="008250AD" w:rsidRPr="008250AD" w:rsidRDefault="008250AD" w:rsidP="008250AD">
      <w:pPr>
        <w:pStyle w:val="FORMATTEXT"/>
        <w:ind w:firstLine="568"/>
        <w:jc w:val="both"/>
      </w:pPr>
    </w:p>
    <w:p w14:paraId="6AF31AC7" w14:textId="77777777" w:rsidR="008250AD" w:rsidRPr="008250AD" w:rsidRDefault="008250AD" w:rsidP="008250AD">
      <w:pPr>
        <w:pStyle w:val="FORMATTEXT"/>
        <w:ind w:firstLine="568"/>
        <w:jc w:val="both"/>
      </w:pPr>
      <w:r w:rsidRPr="008250AD">
        <w:t>Обязательные санитарно-эпидемиологические требования к обращению (сбору, временному хранению, обеззараживанию, обезвреживанию, транспортированию) с отходами, образующимися в организациях при осуществлении медицинской и/или фармацевтической деятельности, выполнении лечебно-диагностических и оздоровительных процедур, а также к размещению, оборудованию и эксплуатации участка по обращению с медицинскими отходами, санитарно-противоэпидемическому режиму работы при обращении с медицинскими отходами, установлены СанПиН 2.1.7.2790-10 "Санитарно-эпидемиологические требования к обращению с медицинскими отходами"  (далее - СанПиН 2.1.7.2790-10).</w:t>
      </w:r>
    </w:p>
    <w:p w14:paraId="0B5737D6" w14:textId="77777777" w:rsidR="008250AD" w:rsidRPr="008250AD" w:rsidRDefault="008250AD" w:rsidP="008250AD">
      <w:pPr>
        <w:pStyle w:val="FORMATTEXT"/>
        <w:ind w:firstLine="568"/>
        <w:jc w:val="both"/>
      </w:pPr>
    </w:p>
    <w:p w14:paraId="2C05C3D1" w14:textId="2C1A7913" w:rsidR="008250AD" w:rsidRPr="008250AD" w:rsidRDefault="008250AD" w:rsidP="008250AD">
      <w:pPr>
        <w:pStyle w:val="FORMATTEXT"/>
        <w:ind w:firstLine="568"/>
        <w:jc w:val="both"/>
      </w:pPr>
      <w:r w:rsidRPr="008250AD">
        <w:t>Система обращения с медицинскими отходами, определенная положениями Главы III СанПиН 2.1.7.2790-10, должна включать этапы сбора, перемещения на временное хранение, обеззараживание/обезвреживание, транспортирование отходов с территории организации, образующей отходы, захоронение или уничтожение медицинских отходов.</w:t>
      </w:r>
    </w:p>
    <w:p w14:paraId="7435EFCE" w14:textId="77777777" w:rsidR="008250AD" w:rsidRPr="008250AD" w:rsidRDefault="008250AD" w:rsidP="008250AD">
      <w:pPr>
        <w:pStyle w:val="FORMATTEXT"/>
        <w:ind w:firstLine="568"/>
        <w:jc w:val="both"/>
      </w:pPr>
    </w:p>
    <w:p w14:paraId="543DAB98" w14:textId="77777777" w:rsidR="008250AD" w:rsidRPr="008250AD" w:rsidRDefault="008250AD" w:rsidP="008250AD">
      <w:pPr>
        <w:pStyle w:val="FORMATTEXT"/>
        <w:ind w:firstLine="568"/>
        <w:jc w:val="both"/>
      </w:pPr>
      <w:r w:rsidRPr="008250AD">
        <w:t>Частью 2 ст.49 Закона N 323-ФЗ  и п.2.1 СанПиН 2.1.7.2790-10  определено подразделение медицинских отходов в соответствии с критериями, утвержденными Постановлением Правительства Российской Федерации от 04.07.2012 N 681 , на пять классов опасности (А, Б, В, Г, Д) в зависимости от степени их эпидемиологической, токсикологической и радиационной опасности, а также негативного воздействия на среду обитания человека.</w:t>
      </w:r>
    </w:p>
    <w:p w14:paraId="5CECC680" w14:textId="77777777" w:rsidR="008250AD" w:rsidRPr="008250AD" w:rsidRDefault="008250AD" w:rsidP="008250AD">
      <w:pPr>
        <w:pStyle w:val="FORMATTEXT"/>
        <w:ind w:firstLine="568"/>
        <w:jc w:val="both"/>
      </w:pPr>
    </w:p>
    <w:p w14:paraId="02880601" w14:textId="77777777" w:rsidR="008250AD" w:rsidRPr="008250AD" w:rsidRDefault="008250AD" w:rsidP="008250AD">
      <w:pPr>
        <w:pStyle w:val="FORMATTEXT"/>
        <w:ind w:firstLine="568"/>
        <w:jc w:val="both"/>
      </w:pPr>
      <w:r w:rsidRPr="008250AD">
        <w:t>Класс А (эпидемиологически безопасные отходы, по составу приближенные к твердым бытовым отходам, критерием опасности которых является отсутствие в их составе возбудителей инфекционных заболеваний) включает отходы, не имеющие контакта с биологическими жидкостями пациентов, инфекционными больными: канцелярские принадлежности, упаковка, мебель, инвентарь, потерявшие потребительские свойства, смет от уборки территории, пищевые отходы центральных пищеблоков, а также всех подразделений организации, осуществляющей медицинскую и/или фармацевтическую деятельность, кроме инфекционных, в том числе фтизиатрических.</w:t>
      </w:r>
    </w:p>
    <w:p w14:paraId="375AFE40" w14:textId="77777777" w:rsidR="008250AD" w:rsidRPr="008250AD" w:rsidRDefault="008250AD" w:rsidP="008250AD">
      <w:pPr>
        <w:pStyle w:val="FORMATTEXT"/>
        <w:ind w:firstLine="568"/>
        <w:jc w:val="both"/>
      </w:pPr>
    </w:p>
    <w:p w14:paraId="38D8A556" w14:textId="16CF5C74" w:rsidR="008250AD" w:rsidRPr="008250AD" w:rsidRDefault="008250AD" w:rsidP="008250AD">
      <w:pPr>
        <w:pStyle w:val="FORMATTEXT"/>
        <w:ind w:firstLine="568"/>
        <w:jc w:val="both"/>
      </w:pPr>
      <w:r w:rsidRPr="008250AD">
        <w:t>В соответствии с пп.7.1 и 7.2 СанПиН 2.1.7.2790-10 транспортирование отходов класса А организуется с учетом схемы санитарной очистки, принятой для данной территории, в соответствии с требованиями санитарного законодательства к содержанию территорий населенных мест и обращению с отходами производства и потребления. Кроме того, при транспортировании медицинских отходов указанного класса разрешается применение транспорта, используемого для перевозки твердых бытовых отходов.</w:t>
      </w:r>
    </w:p>
    <w:p w14:paraId="6A4B94AE" w14:textId="77777777" w:rsidR="008250AD" w:rsidRPr="008250AD" w:rsidRDefault="008250AD" w:rsidP="008250AD">
      <w:pPr>
        <w:pStyle w:val="FORMATTEXT"/>
        <w:ind w:firstLine="568"/>
        <w:jc w:val="both"/>
      </w:pPr>
    </w:p>
    <w:p w14:paraId="7093B924" w14:textId="77777777" w:rsidR="008250AD" w:rsidRPr="008250AD" w:rsidRDefault="008250AD" w:rsidP="008250AD">
      <w:pPr>
        <w:pStyle w:val="FORMATTEXT"/>
        <w:ind w:firstLine="568"/>
        <w:jc w:val="both"/>
      </w:pPr>
      <w:r w:rsidRPr="008250AD">
        <w:t>В соответствии с п.2.8 СП 2.1.7.1038-01.2.1.7 "Почва, очистка населенных мест, отходы производства и потребления, санитарная охрана почвы. Гигиенические требования к устройству и содержанию полигонов для твердых бытовых отходов" , утвержденных постановлением Главного государственного санитарного врача Российской Федерации от 30.05.2001 N 16 , на полигоны твердых бытовых отходов осуществляется прием твердых отходов лечебно-профилактических учреждений в соответствии с разработанной и утвержденной схемой обращения с медицинскими отходами, содержащей информацию о способах обеззараживания/обезвреживания и удаления медицинских отходов.</w:t>
      </w:r>
    </w:p>
    <w:p w14:paraId="6E32836D" w14:textId="77777777" w:rsidR="008250AD" w:rsidRPr="008250AD" w:rsidRDefault="008250AD" w:rsidP="008250AD">
      <w:pPr>
        <w:pStyle w:val="FORMATTEXT"/>
        <w:ind w:firstLine="568"/>
        <w:jc w:val="both"/>
      </w:pPr>
    </w:p>
    <w:p w14:paraId="22E8D56D" w14:textId="77777777" w:rsidR="008250AD" w:rsidRPr="008250AD" w:rsidRDefault="008250AD" w:rsidP="008250AD">
      <w:pPr>
        <w:pStyle w:val="FORMATTEXT"/>
        <w:ind w:firstLine="568"/>
        <w:jc w:val="both"/>
      </w:pPr>
      <w:r w:rsidRPr="008250AD">
        <w:t>Таким образом, санитарным законодательством допускается осуществление обращения медицинских отходов класса А в соответствии с требованиями, законодательства в области обращения с отходами производства и потребления.</w:t>
      </w:r>
    </w:p>
    <w:p w14:paraId="59506E91" w14:textId="77777777" w:rsidR="008250AD" w:rsidRPr="008250AD" w:rsidRDefault="008250AD" w:rsidP="008250AD">
      <w:pPr>
        <w:pStyle w:val="FORMATTEXT"/>
        <w:ind w:firstLine="568"/>
        <w:jc w:val="both"/>
      </w:pPr>
    </w:p>
    <w:p w14:paraId="7DAEA4D0" w14:textId="79BF0247" w:rsidR="008250AD" w:rsidRPr="008250AD" w:rsidRDefault="008250AD" w:rsidP="008250AD">
      <w:pPr>
        <w:pStyle w:val="FORMATTEXT"/>
        <w:ind w:firstLine="568"/>
        <w:jc w:val="both"/>
      </w:pPr>
      <w:r w:rsidRPr="008250AD">
        <w:t>В связи с чем, действие норм Закона, а также нормативных правовых актов Минприроды России в области обращения с отходами не распространяется на медицинские отходы, за исключением упомянутого класса медицинских отходов, прошедших в установленном законодательством порядке обеззараживание и (или) обезвреживание, и отходов, образовавшихся после обезвреживания медицинских отходов.</w:t>
      </w:r>
    </w:p>
    <w:p w14:paraId="2FF5AE3C" w14:textId="77777777" w:rsidR="008250AD" w:rsidRPr="008250AD" w:rsidRDefault="008250AD" w:rsidP="008250AD">
      <w:pPr>
        <w:pStyle w:val="FORMATTEXT"/>
        <w:ind w:firstLine="568"/>
        <w:jc w:val="both"/>
      </w:pPr>
    </w:p>
    <w:p w14:paraId="7F29F235" w14:textId="0567CA0D" w:rsidR="008250AD" w:rsidRPr="008250AD" w:rsidRDefault="008250AD" w:rsidP="008250AD">
      <w:pPr>
        <w:pStyle w:val="FORMATTEXT"/>
        <w:ind w:firstLine="568"/>
        <w:jc w:val="both"/>
      </w:pPr>
      <w:r w:rsidRPr="008250AD">
        <w:t>Наряду с этим, природоохранным законодательством Российской Федерации, в частности Законом, требования к получению документации в области обращения с отходами на медицинские отходы остальных классов не установлены.</w:t>
      </w:r>
    </w:p>
    <w:p w14:paraId="073DE739" w14:textId="77777777" w:rsidR="008250AD" w:rsidRPr="008250AD" w:rsidRDefault="008250AD" w:rsidP="008250AD">
      <w:pPr>
        <w:pStyle w:val="FORMATTEXT"/>
        <w:ind w:firstLine="568"/>
        <w:jc w:val="both"/>
      </w:pPr>
    </w:p>
    <w:p w14:paraId="6CDC34DF" w14:textId="77777777" w:rsidR="008250AD" w:rsidRPr="008250AD" w:rsidRDefault="008250AD" w:rsidP="008250AD">
      <w:pPr>
        <w:pStyle w:val="FORMATTEXT"/>
        <w:ind w:firstLine="568"/>
        <w:jc w:val="both"/>
      </w:pPr>
      <w:r w:rsidRPr="008250AD">
        <w:t>Управлению Росприроднадзора по Ханты-Мансийскому округу - Югре сообщается для сведения.</w:t>
      </w:r>
    </w:p>
    <w:p w14:paraId="56E52D92" w14:textId="77777777" w:rsidR="008250AD" w:rsidRPr="008250AD" w:rsidRDefault="008250AD" w:rsidP="008250AD">
      <w:pPr>
        <w:pStyle w:val="FORMATTEXT"/>
        <w:ind w:firstLine="568"/>
        <w:jc w:val="both"/>
      </w:pPr>
    </w:p>
    <w:p w14:paraId="31121CDF" w14:textId="77777777" w:rsidR="008250AD" w:rsidRPr="008250AD" w:rsidRDefault="008250AD" w:rsidP="008250AD">
      <w:pPr>
        <w:pStyle w:val="FORMATTEXT"/>
        <w:jc w:val="right"/>
      </w:pPr>
      <w:r w:rsidRPr="008250AD">
        <w:t>Заместитель Руководителя</w:t>
      </w:r>
    </w:p>
    <w:p w14:paraId="1EEA60E5" w14:textId="77777777" w:rsidR="008250AD" w:rsidRPr="008250AD" w:rsidRDefault="008250AD" w:rsidP="008250AD">
      <w:pPr>
        <w:pStyle w:val="FORMATTEXT"/>
        <w:jc w:val="right"/>
      </w:pPr>
      <w:r w:rsidRPr="008250AD">
        <w:t xml:space="preserve">А.М.Амирханов </w:t>
      </w:r>
    </w:p>
    <w:p w14:paraId="0B5BAE97" w14:textId="77777777" w:rsidR="00B25EFC" w:rsidRPr="008250AD" w:rsidRDefault="00B25EF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250A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8250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8250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