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9217D44" w14:textId="77777777" w:rsidR="00000000" w:rsidRPr="00750433" w:rsidRDefault="007E66E1">
      <w:pPr>
        <w:pStyle w:val="HEADERTEXT"/>
        <w:rPr>
          <w:b/>
          <w:bCs/>
          <w:color w:val="auto"/>
        </w:rPr>
      </w:pPr>
      <w:r w:rsidRPr="0075043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4CF7FAE" w14:textId="77777777" w:rsidR="00000000" w:rsidRPr="00750433" w:rsidRDefault="007E66E1">
      <w:pPr>
        <w:pStyle w:val="HEADERTEXT"/>
        <w:jc w:val="center"/>
        <w:rPr>
          <w:b/>
          <w:bCs/>
          <w:color w:val="auto"/>
        </w:rPr>
      </w:pPr>
      <w:r w:rsidRPr="00750433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67621837" w14:textId="77777777" w:rsidR="00000000" w:rsidRPr="00750433" w:rsidRDefault="007E66E1">
      <w:pPr>
        <w:pStyle w:val="HEADERTEXT"/>
        <w:rPr>
          <w:b/>
          <w:bCs/>
          <w:color w:val="auto"/>
        </w:rPr>
      </w:pPr>
    </w:p>
    <w:p w14:paraId="3947E64C" w14:textId="77777777" w:rsidR="00000000" w:rsidRPr="00750433" w:rsidRDefault="007E66E1">
      <w:pPr>
        <w:pStyle w:val="HEADERTEXT"/>
        <w:jc w:val="center"/>
        <w:rPr>
          <w:b/>
          <w:bCs/>
          <w:color w:val="auto"/>
        </w:rPr>
      </w:pPr>
      <w:r w:rsidRPr="00750433">
        <w:rPr>
          <w:b/>
          <w:bCs/>
          <w:color w:val="auto"/>
        </w:rPr>
        <w:t xml:space="preserve"> ПРИКАЗ</w:t>
      </w:r>
    </w:p>
    <w:p w14:paraId="165AD62A" w14:textId="77777777" w:rsidR="00000000" w:rsidRPr="00750433" w:rsidRDefault="007E66E1">
      <w:pPr>
        <w:pStyle w:val="HEADERTEXT"/>
        <w:rPr>
          <w:b/>
          <w:bCs/>
          <w:color w:val="auto"/>
        </w:rPr>
      </w:pPr>
    </w:p>
    <w:p w14:paraId="35D6D9F5" w14:textId="77777777" w:rsidR="00000000" w:rsidRPr="00750433" w:rsidRDefault="007E66E1">
      <w:pPr>
        <w:pStyle w:val="HEADERTEXT"/>
        <w:jc w:val="center"/>
        <w:rPr>
          <w:b/>
          <w:bCs/>
          <w:color w:val="auto"/>
        </w:rPr>
      </w:pPr>
      <w:r w:rsidRPr="00750433">
        <w:rPr>
          <w:b/>
          <w:bCs/>
          <w:color w:val="auto"/>
        </w:rPr>
        <w:t xml:space="preserve"> от 12 апреля 2021 года N 254</w:t>
      </w:r>
    </w:p>
    <w:p w14:paraId="0E745789" w14:textId="77777777" w:rsidR="00000000" w:rsidRPr="00750433" w:rsidRDefault="007E66E1">
      <w:pPr>
        <w:pStyle w:val="HEADERTEXT"/>
        <w:jc w:val="center"/>
        <w:rPr>
          <w:b/>
          <w:bCs/>
          <w:color w:val="auto"/>
        </w:rPr>
      </w:pPr>
    </w:p>
    <w:p w14:paraId="204ED9D8" w14:textId="77777777" w:rsidR="00000000" w:rsidRPr="00750433" w:rsidRDefault="007E66E1">
      <w:pPr>
        <w:pStyle w:val="HEADERTEXT"/>
        <w:rPr>
          <w:b/>
          <w:bCs/>
          <w:color w:val="auto"/>
        </w:rPr>
      </w:pPr>
    </w:p>
    <w:p w14:paraId="0C07FA5B" w14:textId="77777777" w:rsidR="00000000" w:rsidRPr="00750433" w:rsidRDefault="007E66E1">
      <w:pPr>
        <w:pStyle w:val="HEADERTEXT"/>
        <w:jc w:val="center"/>
        <w:rPr>
          <w:b/>
          <w:bCs/>
          <w:color w:val="auto"/>
        </w:rPr>
      </w:pPr>
      <w:r w:rsidRPr="00750433">
        <w:rPr>
          <w:b/>
          <w:bCs/>
          <w:color w:val="auto"/>
        </w:rPr>
        <w:t xml:space="preserve"> О признании утрати</w:t>
      </w:r>
      <w:r w:rsidRPr="00750433">
        <w:rPr>
          <w:b/>
          <w:bCs/>
          <w:color w:val="auto"/>
        </w:rPr>
        <w:t xml:space="preserve">вшим силу приказа Министерства природных ресурсов и экологии Российской Федерации от 10 января 2018 г. N 4 </w:t>
      </w:r>
    </w:p>
    <w:p w14:paraId="291C2218" w14:textId="77777777" w:rsidR="00000000" w:rsidRPr="00750433" w:rsidRDefault="007E66E1">
      <w:pPr>
        <w:pStyle w:val="FORMATTEXT"/>
        <w:ind w:firstLine="568"/>
        <w:jc w:val="both"/>
      </w:pPr>
      <w:r w:rsidRPr="00750433">
        <w:t>В соответствии с пунктом 2 Правил разработки и утверждения административных регламентов предоставления государственных услуг, утвержденных постановл</w:t>
      </w:r>
      <w:r w:rsidRPr="00750433">
        <w:t>ением Правительства Российской Федерации от 16 мая 2011 г. N 373 (Собрание законодательства Российской Федерации, 2011, N 22, ст.3169; 2018, N 25, ст.3696),</w:t>
      </w:r>
    </w:p>
    <w:p w14:paraId="3754AC90" w14:textId="77777777" w:rsidR="00000000" w:rsidRPr="00750433" w:rsidRDefault="007E66E1">
      <w:pPr>
        <w:pStyle w:val="FORMATTEXT"/>
        <w:ind w:firstLine="568"/>
        <w:jc w:val="both"/>
      </w:pPr>
    </w:p>
    <w:p w14:paraId="466CF2D8" w14:textId="77777777" w:rsidR="00000000" w:rsidRPr="00750433" w:rsidRDefault="007E66E1">
      <w:pPr>
        <w:pStyle w:val="FORMATTEXT"/>
        <w:jc w:val="both"/>
      </w:pPr>
      <w:r w:rsidRPr="00750433">
        <w:t>приказываю:</w:t>
      </w:r>
    </w:p>
    <w:p w14:paraId="5CAD1CD6" w14:textId="77777777" w:rsidR="00000000" w:rsidRPr="00750433" w:rsidRDefault="007E66E1">
      <w:pPr>
        <w:pStyle w:val="FORMATTEXT"/>
        <w:ind w:firstLine="568"/>
        <w:jc w:val="both"/>
      </w:pPr>
      <w:r w:rsidRPr="00750433">
        <w:t>Признать утратившим силу приказ Министерства природных ресурсов и экологии Российской</w:t>
      </w:r>
      <w:r w:rsidRPr="00750433">
        <w:t xml:space="preserve"> Федерации от 10 января 2018 г. N 4 "Об утверждении Административного регламента предоставления Федеральным агентством по недропользованию государственной услуги по организации проведения государственной экспертизы запасов полезных ископаемых, геологическо</w:t>
      </w:r>
      <w:r w:rsidRPr="00750433">
        <w:t>й, экономической и экологической информации о предоставляемых в пользование участках недр" (зарегистрирован Министерством юстиции Российской Федерации 3 мая 2018 г., регистрационный N 50970).</w:t>
      </w:r>
    </w:p>
    <w:p w14:paraId="78382BCF" w14:textId="77777777" w:rsidR="00000000" w:rsidRPr="00750433" w:rsidRDefault="007E66E1">
      <w:pPr>
        <w:pStyle w:val="FORMATTEXT"/>
        <w:ind w:firstLine="568"/>
        <w:jc w:val="both"/>
      </w:pPr>
    </w:p>
    <w:p w14:paraId="1DF59DE3" w14:textId="77777777" w:rsidR="00000000" w:rsidRPr="00750433" w:rsidRDefault="007E66E1">
      <w:pPr>
        <w:pStyle w:val="FORMATTEXT"/>
        <w:jc w:val="right"/>
      </w:pPr>
      <w:r w:rsidRPr="00750433">
        <w:t>Министр</w:t>
      </w:r>
    </w:p>
    <w:p w14:paraId="72B6C057" w14:textId="77777777" w:rsidR="00000000" w:rsidRPr="00750433" w:rsidRDefault="007E66E1">
      <w:pPr>
        <w:pStyle w:val="FORMATTEXT"/>
        <w:jc w:val="right"/>
      </w:pPr>
      <w:proofErr w:type="spellStart"/>
      <w:r w:rsidRPr="00750433">
        <w:t>А.А.Козлов</w:t>
      </w:r>
      <w:proofErr w:type="spellEnd"/>
      <w:r w:rsidRPr="00750433">
        <w:t xml:space="preserve"> </w:t>
      </w:r>
    </w:p>
    <w:p w14:paraId="67FDB041" w14:textId="77777777" w:rsidR="00000000" w:rsidRPr="00750433" w:rsidRDefault="007E66E1">
      <w:pPr>
        <w:pStyle w:val="FORMATTEXT"/>
        <w:jc w:val="both"/>
      </w:pPr>
      <w:r w:rsidRPr="00750433">
        <w:t>Зарегистрировано</w:t>
      </w:r>
    </w:p>
    <w:p w14:paraId="0A5FA820" w14:textId="77777777" w:rsidR="00000000" w:rsidRPr="00750433" w:rsidRDefault="007E66E1">
      <w:pPr>
        <w:pStyle w:val="FORMATTEXT"/>
        <w:jc w:val="both"/>
      </w:pPr>
      <w:r w:rsidRPr="00750433">
        <w:t>в Министерстве юстиции</w:t>
      </w:r>
    </w:p>
    <w:p w14:paraId="12C1866E" w14:textId="77777777" w:rsidR="00000000" w:rsidRPr="00750433" w:rsidRDefault="007E66E1">
      <w:pPr>
        <w:pStyle w:val="FORMATTEXT"/>
        <w:jc w:val="both"/>
      </w:pPr>
      <w:r w:rsidRPr="00750433">
        <w:t>Рос</w:t>
      </w:r>
      <w:r w:rsidRPr="00750433">
        <w:t>сийской Федерации</w:t>
      </w:r>
    </w:p>
    <w:p w14:paraId="254EE348" w14:textId="77777777" w:rsidR="00000000" w:rsidRPr="00750433" w:rsidRDefault="007E66E1">
      <w:pPr>
        <w:pStyle w:val="FORMATTEXT"/>
        <w:jc w:val="both"/>
      </w:pPr>
      <w:r w:rsidRPr="00750433">
        <w:t>20 мая 2021 года,</w:t>
      </w:r>
    </w:p>
    <w:p w14:paraId="5E721945" w14:textId="77777777" w:rsidR="00000000" w:rsidRPr="00750433" w:rsidRDefault="007E66E1">
      <w:pPr>
        <w:pStyle w:val="FORMATTEXT"/>
        <w:jc w:val="both"/>
      </w:pPr>
      <w:r w:rsidRPr="00750433">
        <w:t xml:space="preserve">регистрационный N 63542 </w:t>
      </w:r>
    </w:p>
    <w:p w14:paraId="34CB017D" w14:textId="13EEE4DB" w:rsidR="007E66E1" w:rsidRPr="00750433" w:rsidRDefault="007E66E1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признании утратившим силу приказа Министерства природных ресурсов и экологии Российской Федерации от 10 января 2018 г. N 4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