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BB6D996" w14:textId="77777777" w:rsidR="0002008E" w:rsidRPr="0002008E" w:rsidRDefault="0002008E" w:rsidP="0002008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2008E">
        <w:rPr>
          <w:rFonts w:ascii="Arial" w:hAnsi="Arial" w:cs="Arial"/>
          <w:sz w:val="24"/>
          <w:szCs w:val="24"/>
        </w:rPr>
        <w:t>ПРАВИТЕЛЬСТВО ЧУКОТСКОГО АВТОНОМНОГО ОКРУГА</w:t>
      </w:r>
      <w:r w:rsidRPr="0002008E">
        <w:rPr>
          <w:rFonts w:ascii="Arial" w:hAnsi="Arial" w:cs="Arial"/>
          <w:sz w:val="24"/>
          <w:szCs w:val="24"/>
        </w:rPr>
        <w:br/>
      </w:r>
      <w:r w:rsidRPr="0002008E">
        <w:rPr>
          <w:rFonts w:ascii="Arial" w:hAnsi="Arial" w:cs="Arial"/>
          <w:sz w:val="24"/>
          <w:szCs w:val="24"/>
        </w:rPr>
        <w:br/>
        <w:t>ПОСТАНОВЛЕНИЕ</w:t>
      </w:r>
      <w:r w:rsidRPr="0002008E">
        <w:rPr>
          <w:rFonts w:ascii="Arial" w:hAnsi="Arial" w:cs="Arial"/>
          <w:sz w:val="24"/>
          <w:szCs w:val="24"/>
        </w:rPr>
        <w:br/>
      </w:r>
      <w:r w:rsidRPr="0002008E">
        <w:rPr>
          <w:rFonts w:ascii="Arial" w:hAnsi="Arial" w:cs="Arial"/>
          <w:sz w:val="24"/>
          <w:szCs w:val="24"/>
        </w:rPr>
        <w:br/>
        <w:t>от 27 мая 2021 года N 180</w:t>
      </w:r>
      <w:r w:rsidRPr="0002008E">
        <w:rPr>
          <w:rFonts w:ascii="Arial" w:hAnsi="Arial" w:cs="Arial"/>
          <w:sz w:val="24"/>
          <w:szCs w:val="24"/>
        </w:rPr>
        <w:br/>
      </w:r>
      <w:r w:rsidRPr="0002008E">
        <w:rPr>
          <w:rFonts w:ascii="Arial" w:hAnsi="Arial" w:cs="Arial"/>
          <w:sz w:val="24"/>
          <w:szCs w:val="24"/>
        </w:rPr>
        <w:br/>
      </w:r>
      <w:r w:rsidRPr="0002008E">
        <w:rPr>
          <w:rFonts w:ascii="Arial" w:hAnsi="Arial" w:cs="Arial"/>
          <w:sz w:val="24"/>
          <w:szCs w:val="24"/>
        </w:rPr>
        <w:br/>
        <w:t>Об утверждении Порядка проведения в городских и иных поселениях Чукотского автономного округа работ по регулированию выбросов загрязняющих веществ в атмосферный воздух в периоды неблагоприятных метеорологических условий</w:t>
      </w:r>
    </w:p>
    <w:p w14:paraId="40C61B52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br/>
      </w:r>
    </w:p>
    <w:p w14:paraId="0B12EBBD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t>В соответствии с Федеральным законом от 4 мая 1999 года N 96-ФЗ "Об охране атмосферного воздуха" Правительство Чукотского автономного округа постановляет:</w:t>
      </w:r>
      <w:r w:rsidRPr="0002008E">
        <w:rPr>
          <w:rFonts w:ascii="Arial" w:hAnsi="Arial" w:cs="Arial"/>
        </w:rPr>
        <w:br/>
      </w:r>
    </w:p>
    <w:p w14:paraId="6FEA680E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A6DC59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t>1. Утвердить Порядок проведения в городских и иных поселениях Чукотского автономного округа работ по регулированию выбросов загрязняющих веществ в атмосферный воздух в периоды неблагоприятных метеорологических условий согласно приложению к настоящему постановлению.</w:t>
      </w:r>
      <w:r w:rsidRPr="0002008E">
        <w:rPr>
          <w:rFonts w:ascii="Arial" w:hAnsi="Arial" w:cs="Arial"/>
        </w:rPr>
        <w:br/>
      </w:r>
    </w:p>
    <w:p w14:paraId="325FEE2B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40A510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t>2. Признать утратившими силу постановления Правительства Чукотского автономного округа:</w:t>
      </w:r>
      <w:r w:rsidRPr="0002008E">
        <w:rPr>
          <w:rFonts w:ascii="Arial" w:hAnsi="Arial" w:cs="Arial"/>
        </w:rPr>
        <w:br/>
      </w:r>
    </w:p>
    <w:p w14:paraId="3C092E8E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4BCBF6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t>1) от 12 мая 2012 года N 209 "Об утверждении Порядка проведения работ по регулированию выбросов вредных (загрязняющих) веществ в атмосферный воздух в периоды неблагоприятных метеорологических условий на территории Чукотского автономного округа";</w:t>
      </w:r>
      <w:r w:rsidRPr="0002008E">
        <w:rPr>
          <w:rFonts w:ascii="Arial" w:hAnsi="Arial" w:cs="Arial"/>
        </w:rPr>
        <w:br/>
      </w:r>
    </w:p>
    <w:p w14:paraId="41DC760E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A9E12F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t>2) от 12 марта 2018 года N 60 "О внесении изменений в Постановление Правительства Чукотского автономного округа от 12 мая 2012 года N 209";</w:t>
      </w:r>
      <w:r w:rsidRPr="0002008E">
        <w:rPr>
          <w:rFonts w:ascii="Arial" w:hAnsi="Arial" w:cs="Arial"/>
        </w:rPr>
        <w:br/>
      </w:r>
    </w:p>
    <w:p w14:paraId="2D30A9B5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EB523B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t>3) от 22 ноября 2019 года N 525 "О внесении изменений в Постановление Правительства Чукотского автономного округа от 12 мая 2012 года N 209";</w:t>
      </w:r>
      <w:r w:rsidRPr="0002008E">
        <w:rPr>
          <w:rFonts w:ascii="Arial" w:hAnsi="Arial" w:cs="Arial"/>
        </w:rPr>
        <w:br/>
      </w:r>
    </w:p>
    <w:p w14:paraId="64BE743A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7DCA41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t>4) от 17 июня 2020 года N 294 "О внесении изменений в Постановление Правительства Чукотского автономного округа от 12 мая 2012 года N 209".</w:t>
      </w:r>
      <w:r w:rsidRPr="0002008E">
        <w:rPr>
          <w:rFonts w:ascii="Arial" w:hAnsi="Arial" w:cs="Arial"/>
        </w:rPr>
        <w:br/>
      </w:r>
    </w:p>
    <w:p w14:paraId="69C5231C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E0E0FB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t xml:space="preserve">3. Контроль за исполнением настоящего постановления возложить на Департамент природных ресурсов и экологии Чукотского автономного округа (Яковлев </w:t>
      </w:r>
      <w:proofErr w:type="gramStart"/>
      <w:r w:rsidRPr="0002008E">
        <w:rPr>
          <w:rFonts w:ascii="Arial" w:hAnsi="Arial" w:cs="Arial"/>
        </w:rPr>
        <w:t>А.В.</w:t>
      </w:r>
      <w:proofErr w:type="gramEnd"/>
      <w:r w:rsidRPr="0002008E">
        <w:rPr>
          <w:rFonts w:ascii="Arial" w:hAnsi="Arial" w:cs="Arial"/>
        </w:rPr>
        <w:t>).</w:t>
      </w:r>
      <w:r w:rsidRPr="0002008E">
        <w:rPr>
          <w:rFonts w:ascii="Arial" w:hAnsi="Arial" w:cs="Arial"/>
        </w:rPr>
        <w:br/>
      </w:r>
    </w:p>
    <w:p w14:paraId="3023E808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lastRenderedPageBreak/>
        <w:br/>
      </w:r>
      <w:r w:rsidRPr="0002008E">
        <w:rPr>
          <w:rFonts w:ascii="Arial" w:hAnsi="Arial" w:cs="Arial"/>
        </w:rPr>
        <w:br/>
        <w:t>Председатель Правительства</w:t>
      </w:r>
      <w:r w:rsidRPr="0002008E">
        <w:rPr>
          <w:rFonts w:ascii="Arial" w:hAnsi="Arial" w:cs="Arial"/>
        </w:rPr>
        <w:br/>
        <w:t>Р.В.КОПИН</w:t>
      </w:r>
    </w:p>
    <w:p w14:paraId="6C89557E" w14:textId="77777777" w:rsidR="0002008E" w:rsidRPr="0002008E" w:rsidRDefault="0002008E" w:rsidP="0002008E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2008E">
        <w:rPr>
          <w:rFonts w:ascii="Arial" w:hAnsi="Arial" w:cs="Arial"/>
          <w:sz w:val="24"/>
          <w:szCs w:val="24"/>
        </w:rPr>
        <w:br/>
      </w:r>
      <w:r w:rsidRPr="0002008E">
        <w:rPr>
          <w:rFonts w:ascii="Arial" w:hAnsi="Arial" w:cs="Arial"/>
          <w:sz w:val="24"/>
          <w:szCs w:val="24"/>
        </w:rPr>
        <w:br/>
        <w:t>Приложение</w:t>
      </w:r>
      <w:r w:rsidRPr="0002008E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02008E">
        <w:rPr>
          <w:rFonts w:ascii="Arial" w:hAnsi="Arial" w:cs="Arial"/>
          <w:sz w:val="24"/>
          <w:szCs w:val="24"/>
        </w:rPr>
        <w:br/>
        <w:t>Чукотского автономного округа</w:t>
      </w:r>
      <w:r w:rsidRPr="0002008E">
        <w:rPr>
          <w:rFonts w:ascii="Arial" w:hAnsi="Arial" w:cs="Arial"/>
          <w:sz w:val="24"/>
          <w:szCs w:val="24"/>
        </w:rPr>
        <w:br/>
        <w:t>от 27 мая 2021 г. N 180</w:t>
      </w:r>
    </w:p>
    <w:p w14:paraId="6BA1B3C3" w14:textId="77777777" w:rsidR="0002008E" w:rsidRPr="0002008E" w:rsidRDefault="0002008E" w:rsidP="0002008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2008E">
        <w:rPr>
          <w:rFonts w:ascii="Arial" w:hAnsi="Arial" w:cs="Arial"/>
          <w:b/>
          <w:bCs/>
        </w:rPr>
        <w:br/>
      </w:r>
      <w:r w:rsidRPr="0002008E">
        <w:rPr>
          <w:rFonts w:ascii="Arial" w:hAnsi="Arial" w:cs="Arial"/>
          <w:b/>
          <w:bCs/>
        </w:rPr>
        <w:br/>
        <w:t>ПОРЯДОК ПРОВЕДЕНИЯ В ГОРОДСКИХ И ИНЫХ ПОСЕЛЕНИЯХ ЧУКОТСКОГО АВТОНОМНОГО ОКРУГА РАБОТ ПО РЕГУЛИРОВАНИЮ ВЫБРОСОВ ЗАГРЯЗНЯЮЩИХ ВЕЩЕСТВ В АТМОСФЕРНЫЙ ВОЗДУХ В ПЕРИОДЫ НЕБЛАГОПРИЯТНЫХ МЕТЕОРОЛОГИЧЕСКИХ УСЛОВИЙ</w:t>
      </w:r>
    </w:p>
    <w:p w14:paraId="357A3CBF" w14:textId="77777777" w:rsidR="0002008E" w:rsidRPr="0002008E" w:rsidRDefault="0002008E" w:rsidP="0002008E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2008E">
        <w:rPr>
          <w:rFonts w:ascii="Arial" w:hAnsi="Arial" w:cs="Arial"/>
          <w:color w:val="auto"/>
          <w:sz w:val="24"/>
          <w:szCs w:val="24"/>
        </w:rPr>
        <w:br/>
      </w:r>
      <w:r w:rsidRPr="0002008E">
        <w:rPr>
          <w:rFonts w:ascii="Arial" w:hAnsi="Arial" w:cs="Arial"/>
          <w:color w:val="auto"/>
          <w:sz w:val="24"/>
          <w:szCs w:val="24"/>
        </w:rPr>
        <w:br/>
        <w:t>I. ОБЩИЕ ПОЛОЖЕНИЯ</w:t>
      </w:r>
    </w:p>
    <w:p w14:paraId="2D793D6F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36A132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t>1.1. Настоящий Порядок проведения в городских и иных поселениях Чукотского автономного округа работ по регулированию выбросов загрязняющих веществ в атмосферный воздух в периоды неблагоприятных метеорологических условий разработан в соответствии с Федеральными законами от 19 июля 1998 года N 113-ФЗ "О гидрометеорологической службе", от 30 марта 1999 года N 52-ФЗ "О санитарно-эпидемиологическом благополучии населения", от 4 мая 1999 года N 96-ФЗ "Об охране атмосферного воздуха" (далее - Федеральный закон от 04.05.1999 N 96-ФЗ), от 10 января 2002 года N 7-ФЗ "Об охране окружающей среды", от 6 октября 2003 года N 131-ФЗ "Об общих принципах организации местного самоуправления в Российской Федерации", приказами Министерства природных ресурсов и экологии Российской Федерации от 17 ноября 2011 года N 899 "Об утверждении порядка представления информации о неблагоприятных метеорологических условиях, требований к составу и содержанию такой информации, порядка ее опубликования и предоставления заинтересованным лицам" (далее - приказ Минприроды от 17.11.2011 N 899), от 28 ноября 2019 года N 811 "Об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условий" (далее - приказ Минприроды от 28.11.2019 N 811), Руководящим документом 52.04.52-85 "Методические указания. Регулирование выбросов при неблагоприятных метеорологических условиях", утвержденным 1 декабря 1986 года Государственным комитетом СССР по гидрометеорологии и контролю природной среды (далее - Методические указания), а также в целях защиты населения при изменении состояния атмосферного воздуха, угрожающем жизни и здоровью людей, и уменьшения выбросов загрязняющих веществ в атмосферный воздух в периоды метеорологических условий, способствующих накоплению загрязняющих веществ в приземном слое атмосферного воздуха (неблагоприятных метеорологических условий) (далее - НМУ), в населенных пунктах Чукотского автономного округа.</w:t>
      </w:r>
      <w:r w:rsidRPr="0002008E">
        <w:rPr>
          <w:rFonts w:ascii="Arial" w:hAnsi="Arial" w:cs="Arial"/>
        </w:rPr>
        <w:br/>
      </w:r>
    </w:p>
    <w:p w14:paraId="0DD2B4CA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6E50A5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t>1.2. Настоящий Порядок определяет общие правила проведения работ по регулированию выбросов загрязняющих веществ в атмосферный воздух в периоды НМУ и является обязательным для юридических лиц и индивидуальных предпринимателей, осуществляющих свою хозяйственную и (или) иную деятельность на территории Чукотского автономного округа на объектах I, II и III категорий, определенных в соответствии с законодательством в области охраны окружающей среды, на которых расположены источники выбросов загрязняющих веществ в атмосферный воздух (далее - хозяйствующие субъекты), независимо от уровня государственного экологического надзора.</w:t>
      </w:r>
      <w:r w:rsidRPr="0002008E">
        <w:rPr>
          <w:rFonts w:ascii="Arial" w:hAnsi="Arial" w:cs="Arial"/>
        </w:rPr>
        <w:br/>
      </w:r>
    </w:p>
    <w:p w14:paraId="0E18AAAD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58756E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t>1.3. Основные понятия и термины, используемые в настоящем Порядке, применяются в значениях, определенных Федеральным законом от 04.05.1999 N 96-ФЗ.</w:t>
      </w:r>
      <w:r w:rsidRPr="0002008E">
        <w:rPr>
          <w:rFonts w:ascii="Arial" w:hAnsi="Arial" w:cs="Arial"/>
        </w:rPr>
        <w:br/>
      </w:r>
    </w:p>
    <w:p w14:paraId="539DDAD8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E18129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t>1.4. Работы по регулированию выбросов загрязняющих веществ в атмосферный воздух в периоды НМУ в городских и иных поселениях Чукотского автономного округа организуются Департаментом природных ресурсов и экологии Чукотского автономного округа (далее - Департамент) и органами местного самоуправления Чукотского автономного округа (далее - органы местного самоуправления).</w:t>
      </w:r>
      <w:r w:rsidRPr="0002008E">
        <w:rPr>
          <w:rFonts w:ascii="Arial" w:hAnsi="Arial" w:cs="Arial"/>
        </w:rPr>
        <w:br/>
      </w:r>
    </w:p>
    <w:p w14:paraId="0B24E2EE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22808E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t>1.5. Регулирование выбросов загрязняющих веществ в атмосферный воздух осуществляется на основании информации Федерального государственного бюджетного учреждения "Чукотское управление по гидрометеорологии и мониторингу окружающей среды" (далее - ФГБУ "Чукотское УГМС") об ожидаемых НМУ, способствующих возможному опасному росту концентраций вредных примесей в атмосферном воздухе, с целью его предотвращения.</w:t>
      </w:r>
      <w:r w:rsidRPr="0002008E">
        <w:rPr>
          <w:rFonts w:ascii="Arial" w:hAnsi="Arial" w:cs="Arial"/>
        </w:rPr>
        <w:br/>
      </w:r>
    </w:p>
    <w:p w14:paraId="43AA94FD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2279BE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t>В зависимости от возможного уровня загрязнения атмосферного воздуха предоставляется информация о НМУ трех степеней опасности (первой, второй и третьей), которым должны соответствовать три режима работы предприятий в периоды НМУ.</w:t>
      </w:r>
      <w:r w:rsidRPr="0002008E">
        <w:rPr>
          <w:rFonts w:ascii="Arial" w:hAnsi="Arial" w:cs="Arial"/>
        </w:rPr>
        <w:br/>
      </w:r>
    </w:p>
    <w:p w14:paraId="7FA51A9A" w14:textId="77777777" w:rsidR="0002008E" w:rsidRPr="0002008E" w:rsidRDefault="0002008E" w:rsidP="0002008E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2008E">
        <w:rPr>
          <w:rFonts w:ascii="Arial" w:hAnsi="Arial" w:cs="Arial"/>
          <w:color w:val="auto"/>
          <w:sz w:val="24"/>
          <w:szCs w:val="24"/>
        </w:rPr>
        <w:br/>
      </w:r>
      <w:r w:rsidRPr="0002008E">
        <w:rPr>
          <w:rFonts w:ascii="Arial" w:hAnsi="Arial" w:cs="Arial"/>
          <w:color w:val="auto"/>
          <w:sz w:val="24"/>
          <w:szCs w:val="24"/>
        </w:rPr>
        <w:br/>
        <w:t>II. ПОРЯДОК ПОЛУЧЕНИЯ ИНФОРМАЦИИ О НАСТУПЛЕНИИ НМУ</w:t>
      </w:r>
    </w:p>
    <w:p w14:paraId="7BFA8912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696382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t>2.1. Прогнозирование НМУ, составление и передачу информации о возможном формировании повышенного уровня загрязнения атмосферного воздуха, уточнение информации о НМУ, а также сведений об отмене НМУ осуществляет ФГБУ "Чукотское УГМС" в соответствии с приказом Минприроды от 17.11.2011 N 899 и Методическими указаниями.</w:t>
      </w:r>
      <w:r w:rsidRPr="0002008E">
        <w:rPr>
          <w:rFonts w:ascii="Arial" w:hAnsi="Arial" w:cs="Arial"/>
        </w:rPr>
        <w:br/>
      </w:r>
    </w:p>
    <w:p w14:paraId="471B68B0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8C0873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t xml:space="preserve">2.2. Передача информации о возможном формировании повышенного уровня загрязнения атмосферного воздуха, уточнений информации о НМУ, а также </w:t>
      </w:r>
      <w:r w:rsidRPr="0002008E">
        <w:rPr>
          <w:rFonts w:ascii="Arial" w:hAnsi="Arial" w:cs="Arial"/>
        </w:rPr>
        <w:lastRenderedPageBreak/>
        <w:t>сведений об отмене НМУ осуществляется ФГБУ "Чукотское УГМС" в соответствии с Постановлением Правительства Российской Федерации от 15 ноября 1997 года N 1425 "Об информационных услугах в области гидрометеорологии и мониторинга загрязнения окружающей природной среды".</w:t>
      </w:r>
      <w:r w:rsidRPr="0002008E">
        <w:rPr>
          <w:rFonts w:ascii="Arial" w:hAnsi="Arial" w:cs="Arial"/>
        </w:rPr>
        <w:br/>
      </w:r>
    </w:p>
    <w:p w14:paraId="742CD574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05AD63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t>2.3. При получении прогнозов от ФГБУ "Чукотское УГМС" о наступлении НМУ, уточнении информации о НМУ в соответствии с приказом Минприроды от 17.11.2011 N 899 Департамент:</w:t>
      </w:r>
      <w:r w:rsidRPr="0002008E">
        <w:rPr>
          <w:rFonts w:ascii="Arial" w:hAnsi="Arial" w:cs="Arial"/>
        </w:rPr>
        <w:br/>
      </w:r>
    </w:p>
    <w:p w14:paraId="2FD9AA13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5E5F29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t>1) в течение одного часа с момента получения прогноза о наступлении НМУ, уточнения информации о НМУ информирует о получении прогноза о наступлении НМУ, об уточнении информации о НМУ ФГБУ "Чукотское УГМС";</w:t>
      </w:r>
      <w:r w:rsidRPr="0002008E">
        <w:rPr>
          <w:rFonts w:ascii="Arial" w:hAnsi="Arial" w:cs="Arial"/>
        </w:rPr>
        <w:br/>
      </w:r>
    </w:p>
    <w:p w14:paraId="5B7593F1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B95B8B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t>2) в течение двух часов с момента получения информации о наступлении НМУ размещает прогноз о наступлении НМУ, уточнение информации о НМУ в информационно-телекоммуникационной сети "Интернет" на официальном сайте Чукотского автономного округа (http://www.чукотка.рф) в разделе "Документы, реестры, перечни, приказы";</w:t>
      </w:r>
      <w:r w:rsidRPr="0002008E">
        <w:rPr>
          <w:rFonts w:ascii="Arial" w:hAnsi="Arial" w:cs="Arial"/>
        </w:rPr>
        <w:br/>
      </w:r>
    </w:p>
    <w:p w14:paraId="09F9B8EB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37C58B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t>3) в течение трех часов с момента получения прогноза о наступлении НМУ, уточнения информации о НМУ направляет прогноз о наступлении НМУ, уточнение информации о НМУ в органы местного самоуправления, на территории которых прогнозируются НМУ.</w:t>
      </w:r>
      <w:r w:rsidRPr="0002008E">
        <w:rPr>
          <w:rFonts w:ascii="Arial" w:hAnsi="Arial" w:cs="Arial"/>
        </w:rPr>
        <w:br/>
      </w:r>
    </w:p>
    <w:p w14:paraId="12A24BDA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44A250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t>2.4. Органы местного самоуправления при получении прогнозов о наступлении НМУ, уточнения информации о НМУ:</w:t>
      </w:r>
      <w:r w:rsidRPr="0002008E">
        <w:rPr>
          <w:rFonts w:ascii="Arial" w:hAnsi="Arial" w:cs="Arial"/>
        </w:rPr>
        <w:br/>
      </w:r>
    </w:p>
    <w:p w14:paraId="1F13D924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7DFA24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t>1) в течение одного часа с момента получения прогноза о наступлении НМУ, уточнения информации о НМУ информируют о получении прогноза о наступлении НМУ ФГБУ "Чукотское УГМС" и (или) Департамент, направившие прогноз о наступлении НМУ;</w:t>
      </w:r>
      <w:r w:rsidRPr="0002008E">
        <w:rPr>
          <w:rFonts w:ascii="Arial" w:hAnsi="Arial" w:cs="Arial"/>
        </w:rPr>
        <w:br/>
      </w:r>
    </w:p>
    <w:p w14:paraId="16F21C89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3D64FF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t>2) в течение трех часов с момента получения прогноза о наступлении НМУ, уточнения информации о НМУ принимают меры по его доведению до хозяйствующих субъектов, расположенных на подведомственных территориях.</w:t>
      </w:r>
      <w:r w:rsidRPr="0002008E">
        <w:rPr>
          <w:rFonts w:ascii="Arial" w:hAnsi="Arial" w:cs="Arial"/>
        </w:rPr>
        <w:br/>
      </w:r>
    </w:p>
    <w:p w14:paraId="0B587171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04B79E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t>2.5. Хозяйствующие субъекты после получения информации о НМУ организуют работу по реализации мероприятий при НМУ в соответствии с разделом III приказа Минприроды от 28.11.2019 N 811.</w:t>
      </w:r>
      <w:r w:rsidRPr="0002008E">
        <w:rPr>
          <w:rFonts w:ascii="Arial" w:hAnsi="Arial" w:cs="Arial"/>
        </w:rPr>
        <w:br/>
      </w:r>
    </w:p>
    <w:p w14:paraId="5F0511BF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86B50F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t xml:space="preserve">Для отслеживания информации о НМУ хозяйствующие субъекты назначают ответственных лиц, которые обязаны довести прогноз НМУ до сведения всех подразделений и производств, осуществляющих регулирование выбросов, </w:t>
      </w:r>
      <w:r w:rsidRPr="0002008E">
        <w:rPr>
          <w:rFonts w:ascii="Arial" w:hAnsi="Arial" w:cs="Arial"/>
        </w:rPr>
        <w:lastRenderedPageBreak/>
        <w:t>незамедлительно зарегистрировав прогноз в журнале, оформленном в соответствии с приложением 4 к приказу Минприроды от 28.11.2019 N 811.</w:t>
      </w:r>
      <w:r w:rsidRPr="0002008E">
        <w:rPr>
          <w:rFonts w:ascii="Arial" w:hAnsi="Arial" w:cs="Arial"/>
        </w:rPr>
        <w:br/>
      </w:r>
    </w:p>
    <w:p w14:paraId="2ADCF723" w14:textId="77777777" w:rsidR="0002008E" w:rsidRPr="0002008E" w:rsidRDefault="0002008E" w:rsidP="0002008E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2008E">
        <w:rPr>
          <w:rFonts w:ascii="Arial" w:hAnsi="Arial" w:cs="Arial"/>
          <w:color w:val="auto"/>
          <w:sz w:val="24"/>
          <w:szCs w:val="24"/>
        </w:rPr>
        <w:br/>
      </w:r>
      <w:r w:rsidRPr="0002008E">
        <w:rPr>
          <w:rFonts w:ascii="Arial" w:hAnsi="Arial" w:cs="Arial"/>
          <w:color w:val="auto"/>
          <w:sz w:val="24"/>
          <w:szCs w:val="24"/>
        </w:rPr>
        <w:br/>
        <w:t>III. НАДЗОР ЗА ВЫПОЛНЕНИЕМ МЕРОПРИЯТИЙ ПРИ НМУ</w:t>
      </w:r>
    </w:p>
    <w:p w14:paraId="7A01C8C3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7FD2E2" w14:textId="77777777" w:rsidR="0002008E" w:rsidRPr="0002008E" w:rsidRDefault="0002008E" w:rsidP="000200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2008E">
        <w:rPr>
          <w:rFonts w:ascii="Arial" w:hAnsi="Arial" w:cs="Arial"/>
        </w:rPr>
        <w:t>Государственный экологический надзор за выполнением мероприятий по уменьшению выбросов в периоды НМУ осуществляется в соответствии с законодательством в области охраны окружающей среды и охраны атмосферного воздуха.</w:t>
      </w:r>
    </w:p>
    <w:p w14:paraId="0FC9ED43" w14:textId="77777777" w:rsidR="0002008E" w:rsidRPr="0002008E" w:rsidRDefault="0002008E" w:rsidP="0002008E"/>
    <w:p w14:paraId="280FEFBC" w14:textId="77777777" w:rsidR="00F92133" w:rsidRPr="0002008E" w:rsidRDefault="00F921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2008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2008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2008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2008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2008E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0200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0200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