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533232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ЦЕН И ТАРИФОВ ЯМАЛО-НЕНЕЦКОГО АВТОНОМНОГО ОКРУГА</w:t>
      </w:r>
    </w:p>
    <w:p w14:paraId="05B972B9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3672CC6B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ноября 2013 года N 226-т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D18FAF6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УСТАНОВЛЕНИИ МУНИЦИПАЛЬНОМУ УНИТАРНОМУ ПРЕДПРИЯТИЮ "МУРАВЛЕНКОВСКИЕ КОММУНАЛЬНЫЕ СИСТЕМЫ" ТАРИФОВ НА УСЛУГИ ПО УТИЛИЗАЦИИ ТВЕРДЫХ БЫТОВЫХ ОТХОДОВ, ОСУЩЕСТВЛЯЕМЫЕ НА ТЕРРИТОРИИ МУНИЦИПАЛЬНОГО ОБРАЗОВАНИЯ ГОРОД МУРАВЛЕНКО, ДЛЯ РАСЧЕТОВ С ПОТРЕБИТЕЛЯМИ, НА </w:t>
      </w:r>
      <w:proofErr w:type="gramStart"/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2014 - 2016</w:t>
      </w:r>
      <w:proofErr w:type="gramEnd"/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260A441" w14:textId="77777777" w:rsidR="00CA7E67" w:rsidRPr="00CA7E67" w:rsidRDefault="00CA7E67" w:rsidP="00CA7E6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(в редакции приказов Департамента тарифной политики, энергетики и жилищно-коммунального комплекса Ямало-Ненецкого автономного округа от 10.12.2014 N 303-т, от 16.12.2015 N 312-т)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A393E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 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постановлением Правительства Ямало-Ненецкого автономного округа от 25 декабря 2013 года N 1081-П "О департаменте тарифной политики, энергетики и жилищно-коммунального комплекса Ямало-Ненецкого автономного округа" приказываю: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2BB17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тарифной политики, энергетики и жилищно-коммунального комплекса Ямало-Ненецкого автономного округа от 10.12.2014 N 303-т)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04AB5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1. Установить: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ECF87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CA7E67">
        <w:rPr>
          <w:rFonts w:ascii="Arial" w:eastAsia="Times New Roman" w:hAnsi="Arial" w:cs="Arial"/>
          <w:sz w:val="24"/>
          <w:szCs w:val="24"/>
          <w:lang w:eastAsia="ru-RU"/>
        </w:rPr>
        <w:t>Муравленковские</w:t>
      </w:r>
      <w:proofErr w:type="spellEnd"/>
      <w:r w:rsidRPr="00CA7E67">
        <w:rPr>
          <w:rFonts w:ascii="Arial" w:eastAsia="Times New Roman" w:hAnsi="Arial" w:cs="Arial"/>
          <w:sz w:val="24"/>
          <w:szCs w:val="24"/>
          <w:lang w:eastAsia="ru-RU"/>
        </w:rPr>
        <w:t xml:space="preserve"> коммунальные системы" тариф на услуги по утилизации твердых бытовых отходов, осуществляемые на территории муниципального образования город Муравленко, для расчетов с потребителями, на 2014 год, согласно приложению N 1 к настоящему приказу;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C5CB5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CA7E67">
        <w:rPr>
          <w:rFonts w:ascii="Arial" w:eastAsia="Times New Roman" w:hAnsi="Arial" w:cs="Arial"/>
          <w:sz w:val="24"/>
          <w:szCs w:val="24"/>
          <w:lang w:eastAsia="ru-RU"/>
        </w:rPr>
        <w:t>Муравленковские</w:t>
      </w:r>
      <w:proofErr w:type="spellEnd"/>
      <w:r w:rsidRPr="00CA7E67">
        <w:rPr>
          <w:rFonts w:ascii="Arial" w:eastAsia="Times New Roman" w:hAnsi="Arial" w:cs="Arial"/>
          <w:sz w:val="24"/>
          <w:szCs w:val="24"/>
          <w:lang w:eastAsia="ru-RU"/>
        </w:rPr>
        <w:t xml:space="preserve"> коммунальные системы" тариф на услуги по утилизации твердых бытовых отходов, осуществляемые на территории муниципального образования город Муравленко, для расчетов с потребителями, на 2015 год, согласно приложению N 2 к настоящему приказу;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D96D2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CA7E67">
        <w:rPr>
          <w:rFonts w:ascii="Arial" w:eastAsia="Times New Roman" w:hAnsi="Arial" w:cs="Arial"/>
          <w:sz w:val="24"/>
          <w:szCs w:val="24"/>
          <w:lang w:eastAsia="ru-RU"/>
        </w:rPr>
        <w:t>Муравленковские</w:t>
      </w:r>
      <w:proofErr w:type="spellEnd"/>
      <w:r w:rsidRPr="00CA7E67">
        <w:rPr>
          <w:rFonts w:ascii="Arial" w:eastAsia="Times New Roman" w:hAnsi="Arial" w:cs="Arial"/>
          <w:sz w:val="24"/>
          <w:szCs w:val="24"/>
          <w:lang w:eastAsia="ru-RU"/>
        </w:rPr>
        <w:t xml:space="preserve"> коммунальные системы" тариф на услуги по утилизации твердых бытовых отходов, осуществляемые на территории муниципального образования город Муравленко, для расчетов с потребителями, на 2016 год, согласно приложению N 3 к настоящему приказу.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FD4ED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Признать утратившим силу приказ службы по тарифам Ямало-Ненецкого автономного округа от 28 февраля 2011 года N 25-т "Об установлении муниципальному унитарному предприятию "</w:t>
      </w:r>
      <w:proofErr w:type="spellStart"/>
      <w:r w:rsidRPr="00CA7E67">
        <w:rPr>
          <w:rFonts w:ascii="Arial" w:eastAsia="Times New Roman" w:hAnsi="Arial" w:cs="Arial"/>
          <w:sz w:val="24"/>
          <w:szCs w:val="24"/>
          <w:lang w:eastAsia="ru-RU"/>
        </w:rPr>
        <w:t>Муравленковские</w:t>
      </w:r>
      <w:proofErr w:type="spellEnd"/>
      <w:r w:rsidRPr="00CA7E67">
        <w:rPr>
          <w:rFonts w:ascii="Arial" w:eastAsia="Times New Roman" w:hAnsi="Arial" w:cs="Arial"/>
          <w:sz w:val="24"/>
          <w:szCs w:val="24"/>
          <w:lang w:eastAsia="ru-RU"/>
        </w:rPr>
        <w:t xml:space="preserve"> коммунальные системы" тарифа на утилизацию (захоронение) твердых бытовых отходов для расчетов с потребителями муниципального образования город Муравленко".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84B62" w14:textId="77777777" w:rsidR="00CA7E67" w:rsidRPr="00CA7E67" w:rsidRDefault="00CA7E67" w:rsidP="00CA7E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01 января 2014 года.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0CCCA" w14:textId="77777777" w:rsidR="00CA7E67" w:rsidRPr="00CA7E67" w:rsidRDefault="00CA7E67" w:rsidP="00CA7E6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CA7E67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CA7E67">
        <w:rPr>
          <w:rFonts w:ascii="Arial" w:eastAsia="Times New Roman" w:hAnsi="Arial" w:cs="Arial"/>
          <w:sz w:val="24"/>
          <w:szCs w:val="24"/>
          <w:lang w:eastAsia="ru-RU"/>
        </w:rPr>
        <w:t>. директора департамента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  <w:t>М.С.ГИЛЕВ</w:t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D2139" w14:textId="77777777" w:rsidR="00CA7E67" w:rsidRPr="00CA7E67" w:rsidRDefault="00CA7E67" w:rsidP="00CA7E6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226-т</w:t>
      </w:r>
    </w:p>
    <w:p w14:paraId="22905842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МУНИЦИПАЛЬНОГО ОБРАЗОВАНИЯ ГОРОД МУРАВЛЕНКО, УСТАНОВЛЕННЫЙ МУНИЦИПАЛЬНОМУ УНИТАРНОМУ ПРЕДПРИЯТИЮ "МУРАВЛЕНКОВСКИЕ КОММУНАЛЬНЫЕ СИСТЕМЫ", ДЛЯ РАСЧЕТОВ С ПОТРЕБИТЕЛЯМИ, НА 2014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5"/>
        <w:gridCol w:w="4880"/>
      </w:tblGrid>
      <w:tr w:rsidR="00CA7E67" w:rsidRPr="00CA7E67" w14:paraId="2CA1AA31" w14:textId="77777777" w:rsidTr="00CA7E67">
        <w:trPr>
          <w:trHeight w:val="15"/>
        </w:trPr>
        <w:tc>
          <w:tcPr>
            <w:tcW w:w="4990" w:type="dxa"/>
            <w:hideMark/>
          </w:tcPr>
          <w:p w14:paraId="16969992" w14:textId="77777777" w:rsidR="00CA7E67" w:rsidRPr="00CA7E67" w:rsidRDefault="00CA7E6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2A8E355B" w14:textId="77777777" w:rsidR="00CA7E67" w:rsidRPr="00CA7E67" w:rsidRDefault="00CA7E67">
            <w:pPr>
              <w:rPr>
                <w:sz w:val="20"/>
                <w:szCs w:val="20"/>
                <w:lang w:eastAsia="ru-RU"/>
              </w:rPr>
            </w:pPr>
          </w:p>
        </w:tc>
      </w:tr>
      <w:tr w:rsidR="00CA7E67" w:rsidRPr="00CA7E67" w14:paraId="7ADD3BC3" w14:textId="77777777" w:rsidTr="00CA7E67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F43D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AB38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CA7E67" w:rsidRPr="00CA7E67" w14:paraId="70160B15" w14:textId="77777777" w:rsidTr="00CA7E67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9F6E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EE8B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7E67" w:rsidRPr="00CA7E67" w14:paraId="766E6CD1" w14:textId="77777777" w:rsidTr="00CA7E67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1480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руб./м3 (без НДС)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2D51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01.01.2014 по 31.12.2014 - 91,76</w:t>
            </w:r>
          </w:p>
        </w:tc>
      </w:tr>
    </w:tbl>
    <w:p w14:paraId="05517974" w14:textId="77777777" w:rsidR="00CA7E67" w:rsidRPr="00CA7E67" w:rsidRDefault="00CA7E67" w:rsidP="00CA7E6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226-т</w:t>
      </w:r>
    </w:p>
    <w:p w14:paraId="21ACFD6E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МУНИЦИПАЛЬНОГО ОБРАЗОВАНИЯ ГОРОД МУРАВЛЕНКО, УСТАНОВЛЕННЫЙ МУНИЦИПАЛЬНОМУ УНИТАРНОМУ ПРЕДПРИЯТИЮ "МУРАВЛЕНКОВСКИЕ КОММУНАЛЬНЫЕ СИСТЕМЫ", ДЛЯ РАСЧЕТОВ С ПОТРЕБИТЕЛЯМИ, НА 2015 ГОД   </w:t>
      </w:r>
    </w:p>
    <w:p w14:paraId="048337D6" w14:textId="77777777" w:rsidR="00CA7E67" w:rsidRPr="00CA7E67" w:rsidRDefault="00CA7E67" w:rsidP="00CA7E6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10.12.2014 N 303-т)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3"/>
        <w:gridCol w:w="4652"/>
      </w:tblGrid>
      <w:tr w:rsidR="00CA7E67" w:rsidRPr="00CA7E67" w14:paraId="220B7AC0" w14:textId="77777777" w:rsidTr="00CA7E67">
        <w:trPr>
          <w:trHeight w:val="15"/>
        </w:trPr>
        <w:tc>
          <w:tcPr>
            <w:tcW w:w="5174" w:type="dxa"/>
            <w:hideMark/>
          </w:tcPr>
          <w:p w14:paraId="3901BC2C" w14:textId="77777777" w:rsidR="00CA7E67" w:rsidRPr="00CA7E67" w:rsidRDefault="00CA7E6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129CBD01" w14:textId="77777777" w:rsidR="00CA7E67" w:rsidRPr="00CA7E67" w:rsidRDefault="00CA7E67">
            <w:pPr>
              <w:rPr>
                <w:sz w:val="20"/>
                <w:szCs w:val="20"/>
                <w:lang w:eastAsia="ru-RU"/>
              </w:rPr>
            </w:pPr>
          </w:p>
        </w:tc>
      </w:tr>
      <w:tr w:rsidR="00CA7E67" w:rsidRPr="00CA7E67" w14:paraId="05A1EBE8" w14:textId="77777777" w:rsidTr="00CA7E67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D1BF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567D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CA7E67" w:rsidRPr="00CA7E67" w14:paraId="3A336E90" w14:textId="77777777" w:rsidTr="00CA7E67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3C560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C027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7E67" w:rsidRPr="00CA7E67" w14:paraId="222F9C50" w14:textId="77777777" w:rsidTr="00CA7E67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4E58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руб./м3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8379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01.01.2015 по 30.06.2015 - 91,76</w:t>
            </w: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01.07.2015 по 31.12.2015 - 145,45</w:t>
            </w:r>
          </w:p>
        </w:tc>
      </w:tr>
    </w:tbl>
    <w:p w14:paraId="178C7D5C" w14:textId="77777777" w:rsidR="00CA7E67" w:rsidRPr="00CA7E67" w:rsidRDefault="00CA7E67" w:rsidP="00CA7E6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226-т</w:t>
      </w:r>
    </w:p>
    <w:p w14:paraId="03B1F32A" w14:textId="77777777" w:rsidR="00CA7E67" w:rsidRPr="00CA7E67" w:rsidRDefault="00CA7E67" w:rsidP="00CA7E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МУНИЦИПАЛЬНОГО ОБРАЗОВАНИЯ ГОРОД МУРАВЛЕНКО, УСТАНОВЛЕННЫЙ МУНИЦИПАЛЬНОМУ УНИТАРНОМУ ПРЕДПРИЯТИЮ "МУРАВЛЕНКОВСКИЕ КОММУНАЛЬНЫЕ СИСТЕМЫ", ДЛЯ РАСЧЕТОВ С ПОТРЕБИТЕЛЯМИ, НА 2016 ГОД   </w:t>
      </w:r>
    </w:p>
    <w:p w14:paraId="5CCA4356" w14:textId="77777777" w:rsidR="00CA7E67" w:rsidRPr="00CA7E67" w:rsidRDefault="00CA7E67" w:rsidP="00CA7E6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7E67">
        <w:rPr>
          <w:rFonts w:ascii="Arial" w:eastAsia="Times New Roman" w:hAnsi="Arial" w:cs="Arial"/>
          <w:sz w:val="24"/>
          <w:szCs w:val="24"/>
          <w:lang w:eastAsia="ru-RU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16.12.2015 N 312-т)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571"/>
      </w:tblGrid>
      <w:tr w:rsidR="00CA7E67" w:rsidRPr="00CA7E67" w14:paraId="0D0571C9" w14:textId="77777777" w:rsidTr="00CA7E67">
        <w:trPr>
          <w:trHeight w:val="15"/>
        </w:trPr>
        <w:tc>
          <w:tcPr>
            <w:tcW w:w="5359" w:type="dxa"/>
            <w:hideMark/>
          </w:tcPr>
          <w:p w14:paraId="5686131B" w14:textId="77777777" w:rsidR="00CA7E67" w:rsidRPr="00CA7E67" w:rsidRDefault="00CA7E6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7097DCFB" w14:textId="77777777" w:rsidR="00CA7E67" w:rsidRPr="00CA7E67" w:rsidRDefault="00CA7E67">
            <w:pPr>
              <w:rPr>
                <w:sz w:val="20"/>
                <w:szCs w:val="20"/>
                <w:lang w:eastAsia="ru-RU"/>
              </w:rPr>
            </w:pPr>
          </w:p>
        </w:tc>
      </w:tr>
      <w:tr w:rsidR="00CA7E67" w:rsidRPr="00CA7E67" w14:paraId="3C5092AA" w14:textId="77777777" w:rsidTr="00CA7E6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F560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370B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CA7E67" w:rsidRPr="00CA7E67" w14:paraId="42E47256" w14:textId="77777777" w:rsidTr="00CA7E6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4C49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8620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7E67" w:rsidRPr="00CA7E67" w14:paraId="2204525B" w14:textId="77777777" w:rsidTr="00CA7E6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18B2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</w:t>
            </w:r>
            <w:proofErr w:type="gramStart"/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3B21" w14:textId="77777777" w:rsidR="00CA7E67" w:rsidRPr="00CA7E67" w:rsidRDefault="00CA7E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по 30.06.2016 - 145,45</w:t>
            </w:r>
            <w:r w:rsidRPr="00CA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01.07.2016 по 31.12.2016 - 155,56</w:t>
            </w:r>
          </w:p>
        </w:tc>
      </w:tr>
    </w:tbl>
    <w:p w14:paraId="1AD84028" w14:textId="77777777" w:rsidR="00CA7E67" w:rsidRPr="00CA7E67" w:rsidRDefault="00CA7E67" w:rsidP="00CA7E67"/>
    <w:p w14:paraId="253DCAB9" w14:textId="77777777" w:rsidR="00D26011" w:rsidRPr="00CA7E67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A7E6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