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31DA5EA" w14:textId="77777777" w:rsidR="00114748" w:rsidRPr="00114748" w:rsidRDefault="00114748" w:rsidP="00114748">
      <w:pPr>
        <w:spacing w:after="240" w:line="240" w:lineRule="auto"/>
        <w:jc w:val="center"/>
        <w:textAlignment w:val="baseline"/>
        <w:outlineLvl w:val="1"/>
        <w:rPr>
          <w:rFonts w:ascii="Arial" w:eastAsia="Times New Roman" w:hAnsi="Arial" w:cs="Arial"/>
          <w:b/>
          <w:bCs/>
          <w:sz w:val="24"/>
          <w:szCs w:val="24"/>
          <w:lang w:eastAsia="ru-RU"/>
        </w:rPr>
      </w:pPr>
      <w:r w:rsidRPr="00114748">
        <w:rPr>
          <w:rFonts w:ascii="Arial" w:eastAsia="Times New Roman" w:hAnsi="Arial" w:cs="Arial"/>
          <w:b/>
          <w:bCs/>
          <w:sz w:val="24"/>
          <w:szCs w:val="24"/>
          <w:lang w:eastAsia="ru-RU"/>
        </w:rPr>
        <w:t>ГУБЕРНАТОР ВЛАДИМИРСКОЙ ОБЛАСТИ</w:t>
      </w:r>
      <w:r w:rsidRPr="00114748">
        <w:rPr>
          <w:rFonts w:ascii="Arial" w:eastAsia="Times New Roman" w:hAnsi="Arial" w:cs="Arial"/>
          <w:b/>
          <w:bCs/>
          <w:sz w:val="24"/>
          <w:szCs w:val="24"/>
          <w:lang w:eastAsia="ru-RU"/>
        </w:rPr>
        <w:br/>
      </w:r>
      <w:r w:rsidRPr="00114748">
        <w:rPr>
          <w:rFonts w:ascii="Arial" w:eastAsia="Times New Roman" w:hAnsi="Arial" w:cs="Arial"/>
          <w:b/>
          <w:bCs/>
          <w:sz w:val="24"/>
          <w:szCs w:val="24"/>
          <w:lang w:eastAsia="ru-RU"/>
        </w:rPr>
        <w:br/>
        <w:t>ПОСТАНОВЛЕНИЕ</w:t>
      </w:r>
      <w:r w:rsidRPr="00114748">
        <w:rPr>
          <w:rFonts w:ascii="Arial" w:eastAsia="Times New Roman" w:hAnsi="Arial" w:cs="Arial"/>
          <w:b/>
          <w:bCs/>
          <w:sz w:val="24"/>
          <w:szCs w:val="24"/>
          <w:lang w:eastAsia="ru-RU"/>
        </w:rPr>
        <w:br/>
      </w:r>
      <w:r w:rsidRPr="00114748">
        <w:rPr>
          <w:rFonts w:ascii="Arial" w:eastAsia="Times New Roman" w:hAnsi="Arial" w:cs="Arial"/>
          <w:b/>
          <w:bCs/>
          <w:sz w:val="24"/>
          <w:szCs w:val="24"/>
          <w:lang w:eastAsia="ru-RU"/>
        </w:rPr>
        <w:br/>
        <w:t>от 11 марта 2009 года N 181</w:t>
      </w:r>
      <w:r w:rsidRPr="00114748">
        <w:rPr>
          <w:rFonts w:ascii="Arial" w:eastAsia="Times New Roman" w:hAnsi="Arial" w:cs="Arial"/>
          <w:b/>
          <w:bCs/>
          <w:sz w:val="24"/>
          <w:szCs w:val="24"/>
          <w:lang w:eastAsia="ru-RU"/>
        </w:rPr>
        <w:br/>
      </w:r>
      <w:r w:rsidRPr="00114748">
        <w:rPr>
          <w:rFonts w:ascii="Arial" w:eastAsia="Times New Roman" w:hAnsi="Arial" w:cs="Arial"/>
          <w:b/>
          <w:bCs/>
          <w:sz w:val="24"/>
          <w:szCs w:val="24"/>
          <w:lang w:eastAsia="ru-RU"/>
        </w:rPr>
        <w:br/>
      </w:r>
      <w:r w:rsidRPr="00114748">
        <w:rPr>
          <w:rFonts w:ascii="Arial" w:eastAsia="Times New Roman" w:hAnsi="Arial" w:cs="Arial"/>
          <w:b/>
          <w:bCs/>
          <w:sz w:val="24"/>
          <w:szCs w:val="24"/>
          <w:lang w:eastAsia="ru-RU"/>
        </w:rPr>
        <w:br/>
        <w:t>О порядке оформления, переоформления, государственной регистрации и выдачи лицензий на пользование участками недр местного значения</w:t>
      </w:r>
    </w:p>
    <w:p w14:paraId="4372C18C" w14:textId="77777777" w:rsidR="00114748" w:rsidRPr="00114748" w:rsidRDefault="00114748" w:rsidP="00114748">
      <w:pPr>
        <w:spacing w:after="0" w:line="240" w:lineRule="auto"/>
        <w:jc w:val="center"/>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(с изменениями на 27 апреля 2021 года)</w:t>
      </w:r>
    </w:p>
    <w:p w14:paraId="24780149" w14:textId="1E503E34" w:rsidR="00114748" w:rsidRPr="00114748" w:rsidRDefault="00114748" w:rsidP="00114748">
      <w:pPr>
        <w:spacing w:after="0" w:line="240" w:lineRule="auto"/>
        <w:jc w:val="center"/>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(в ред. постановлений Губернатора Владимирской области от 11.01.2010 N 4, от 25.03.2010 N 352, от 19.10.2011 N 1130, от 25.07.2012 N 818, от 11.03.2014 N 207, постановлений администрации Владимирской области от 03.02.2015 N 44, от 21.12.2015 N 1273, от 05.04.2016 N 282, от 28.10.2016 N 956, от 24.11.2016 N 1031, от 22.02.2018 N 114, от 22.12.2020 N 850, от 27.04.2021 N 252)</w:t>
      </w:r>
    </w:p>
    <w:p w14:paraId="2AD616CD"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br/>
      </w:r>
    </w:p>
    <w:p w14:paraId="723582AC" w14:textId="348885D3"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xml:space="preserve">В соответствии с Законом Российской Федерации от 21.02.92 N </w:t>
      </w:r>
      <w:proofErr w:type="gramStart"/>
      <w:r w:rsidRPr="00114748">
        <w:rPr>
          <w:rFonts w:ascii="Arial" w:eastAsia="Times New Roman" w:hAnsi="Arial" w:cs="Arial"/>
          <w:sz w:val="24"/>
          <w:szCs w:val="24"/>
          <w:lang w:eastAsia="ru-RU"/>
        </w:rPr>
        <w:t>2395-1</w:t>
      </w:r>
      <w:proofErr w:type="gramEnd"/>
      <w:r w:rsidRPr="00114748">
        <w:rPr>
          <w:rFonts w:ascii="Arial" w:eastAsia="Times New Roman" w:hAnsi="Arial" w:cs="Arial"/>
          <w:sz w:val="24"/>
          <w:szCs w:val="24"/>
          <w:lang w:eastAsia="ru-RU"/>
        </w:rPr>
        <w:t xml:space="preserve"> "О недрах" и Законом Владимирской области от 10.07.2002 N 65-ОЗ "О порядке предоставления и порядке пользования участками недр местного значения, а также регулировании отдельных вопросов недропользования на территории Владимирской области" постановляю:</w:t>
      </w:r>
      <w:r w:rsidRPr="00114748">
        <w:rPr>
          <w:rFonts w:ascii="Arial" w:eastAsia="Times New Roman" w:hAnsi="Arial" w:cs="Arial"/>
          <w:sz w:val="24"/>
          <w:szCs w:val="24"/>
          <w:lang w:eastAsia="ru-RU"/>
        </w:rPr>
        <w:br/>
      </w:r>
    </w:p>
    <w:p w14:paraId="09E2F646"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630EA395" w14:textId="48F01746"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(в ред. постановления Губернатора Владимирской области от 25.07.2012 N 818, постановления администрации Владимирской области от 22.02.2018 N 114)</w:t>
      </w:r>
      <w:r w:rsidRPr="00114748">
        <w:rPr>
          <w:rFonts w:ascii="Arial" w:eastAsia="Times New Roman" w:hAnsi="Arial" w:cs="Arial"/>
          <w:sz w:val="24"/>
          <w:szCs w:val="24"/>
          <w:lang w:eastAsia="ru-RU"/>
        </w:rPr>
        <w:br/>
      </w:r>
    </w:p>
    <w:p w14:paraId="43A68842"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66C632DA"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1. Утвердить Положение о порядке оформления, переоформления, государственной регистрации и выдачи лицензий на пользование участками недр местного значения согласно приложению.</w:t>
      </w:r>
      <w:r w:rsidRPr="00114748">
        <w:rPr>
          <w:rFonts w:ascii="Arial" w:eastAsia="Times New Roman" w:hAnsi="Arial" w:cs="Arial"/>
          <w:sz w:val="24"/>
          <w:szCs w:val="24"/>
          <w:lang w:eastAsia="ru-RU"/>
        </w:rPr>
        <w:br/>
      </w:r>
    </w:p>
    <w:p w14:paraId="5C99BE18"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111E83F3" w14:textId="5347CF56"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(в ред. постановления Губернатора Владимирской области от 25.07.2012 N 818)</w:t>
      </w:r>
      <w:r w:rsidRPr="00114748">
        <w:rPr>
          <w:rFonts w:ascii="Arial" w:eastAsia="Times New Roman" w:hAnsi="Arial" w:cs="Arial"/>
          <w:sz w:val="24"/>
          <w:szCs w:val="24"/>
          <w:lang w:eastAsia="ru-RU"/>
        </w:rPr>
        <w:br/>
      </w:r>
    </w:p>
    <w:p w14:paraId="5AB8C3F6"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D42A787"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2. Определить Департамент природопользования и охраны окружающей среды Владимирской области органом исполнительной власти области, уполномоченным оформлять, переоформлять, выдавать лицензии на пользование участками недр местного значения, производить их государственную регистрацию, хранение и учет.</w:t>
      </w:r>
      <w:r w:rsidRPr="00114748">
        <w:rPr>
          <w:rFonts w:ascii="Arial" w:eastAsia="Times New Roman" w:hAnsi="Arial" w:cs="Arial"/>
          <w:sz w:val="24"/>
          <w:szCs w:val="24"/>
          <w:lang w:eastAsia="ru-RU"/>
        </w:rPr>
        <w:br/>
      </w:r>
    </w:p>
    <w:p w14:paraId="0121ED38"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0D962489" w14:textId="57F3573D"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(в ред. постановления Губернатора Владимирской области от 25.07.2012 N 818, постановлений администрации Владимирской области от 28.10.2016 N 956, от 22.12.2020 N 850)</w:t>
      </w:r>
      <w:r w:rsidRPr="00114748">
        <w:rPr>
          <w:rFonts w:ascii="Arial" w:eastAsia="Times New Roman" w:hAnsi="Arial" w:cs="Arial"/>
          <w:sz w:val="24"/>
          <w:szCs w:val="24"/>
          <w:lang w:eastAsia="ru-RU"/>
        </w:rPr>
        <w:br/>
      </w:r>
    </w:p>
    <w:p w14:paraId="54044F2C"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445E2130"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3. Признать утратившими силу:</w:t>
      </w:r>
      <w:r w:rsidRPr="00114748">
        <w:rPr>
          <w:rFonts w:ascii="Arial" w:eastAsia="Times New Roman" w:hAnsi="Arial" w:cs="Arial"/>
          <w:sz w:val="24"/>
          <w:szCs w:val="24"/>
          <w:lang w:eastAsia="ru-RU"/>
        </w:rPr>
        <w:br/>
      </w:r>
    </w:p>
    <w:p w14:paraId="6A2C1AA2"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39069DC8" w14:textId="215657C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постановление Губернатора области от 24.03.2005 N 166 "О порядке оформления, государственной регистрации и выдачи лицензий на пользование недрами, содержащими общераспространенные полезные ископаемые";</w:t>
      </w:r>
      <w:r w:rsidRPr="00114748">
        <w:rPr>
          <w:rFonts w:ascii="Arial" w:eastAsia="Times New Roman" w:hAnsi="Arial" w:cs="Arial"/>
          <w:sz w:val="24"/>
          <w:szCs w:val="24"/>
          <w:lang w:eastAsia="ru-RU"/>
        </w:rPr>
        <w:br/>
      </w:r>
    </w:p>
    <w:p w14:paraId="4DDFCED5"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1E0E9EAB" w14:textId="781717D5"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постановление Губернатора области от 04.08.2006 N 556 "О внесении изменений в постановление Губернатора области от 24.03.2005 N 166 "О порядке оформления, государственной регистрации и выдачи лицензий на пользование недрами для добычи общераспространенных полезных ископаемых";</w:t>
      </w:r>
      <w:r w:rsidRPr="00114748">
        <w:rPr>
          <w:rFonts w:ascii="Arial" w:eastAsia="Times New Roman" w:hAnsi="Arial" w:cs="Arial"/>
          <w:sz w:val="24"/>
          <w:szCs w:val="24"/>
          <w:lang w:eastAsia="ru-RU"/>
        </w:rPr>
        <w:br/>
      </w:r>
    </w:p>
    <w:p w14:paraId="31E9BF11"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6F53CACF" w14:textId="01B66723"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постановление Губернатора области от 13.02.2008 N 110 "О внесении изменений в постановление Губернатора области от 24.03.2005 N 166 "О порядке оформления, государственной регистрации и выдачи лицензий на пользование недрами, содержащими общераспространенные полезные ископаемые";</w:t>
      </w:r>
      <w:r w:rsidRPr="00114748">
        <w:rPr>
          <w:rFonts w:ascii="Arial" w:eastAsia="Times New Roman" w:hAnsi="Arial" w:cs="Arial"/>
          <w:sz w:val="24"/>
          <w:szCs w:val="24"/>
          <w:lang w:eastAsia="ru-RU"/>
        </w:rPr>
        <w:br/>
      </w:r>
    </w:p>
    <w:p w14:paraId="7C986D05"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E9B4289" w14:textId="500B7CED"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пункт 1 постановления Губернатора области от 10.04.2006 N 267 "О внесении изменений в некоторые нормативные правовые акты Губернатора области в сфере недропользования";</w:t>
      </w:r>
      <w:r w:rsidRPr="00114748">
        <w:rPr>
          <w:rFonts w:ascii="Arial" w:eastAsia="Times New Roman" w:hAnsi="Arial" w:cs="Arial"/>
          <w:sz w:val="24"/>
          <w:szCs w:val="24"/>
          <w:lang w:eastAsia="ru-RU"/>
        </w:rPr>
        <w:br/>
      </w:r>
    </w:p>
    <w:p w14:paraId="25548D5D"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37BFEB8C" w14:textId="1E14D4C0"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пункт 1 постановления Губернатора области от 18.12.2006 N 878 "О внесении изменений в постановления Губернатора области от 24.03.2005 N 166 и от 29.10.2002 N 535".</w:t>
      </w:r>
      <w:r w:rsidRPr="00114748">
        <w:rPr>
          <w:rFonts w:ascii="Arial" w:eastAsia="Times New Roman" w:hAnsi="Arial" w:cs="Arial"/>
          <w:sz w:val="24"/>
          <w:szCs w:val="24"/>
          <w:lang w:eastAsia="ru-RU"/>
        </w:rPr>
        <w:br/>
      </w:r>
    </w:p>
    <w:p w14:paraId="58BC2DA1"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462F562D"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4. Контроль за исполнением настоящего постановления возложить на заместителя Губернатора области, курирующего вопросы развития инфраструктуры, ЖКХ и энергетики.</w:t>
      </w:r>
      <w:r w:rsidRPr="00114748">
        <w:rPr>
          <w:rFonts w:ascii="Arial" w:eastAsia="Times New Roman" w:hAnsi="Arial" w:cs="Arial"/>
          <w:sz w:val="24"/>
          <w:szCs w:val="24"/>
          <w:lang w:eastAsia="ru-RU"/>
        </w:rPr>
        <w:br/>
      </w:r>
    </w:p>
    <w:p w14:paraId="2109CA46"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0FA1B5AD" w14:textId="4F563C2F"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(п. 4 в ред. постановления администрации Владимирской области от 22.12.2020 N 850)</w:t>
      </w:r>
      <w:r w:rsidRPr="00114748">
        <w:rPr>
          <w:rFonts w:ascii="Arial" w:eastAsia="Times New Roman" w:hAnsi="Arial" w:cs="Arial"/>
          <w:sz w:val="24"/>
          <w:szCs w:val="24"/>
          <w:lang w:eastAsia="ru-RU"/>
        </w:rPr>
        <w:br/>
      </w:r>
    </w:p>
    <w:p w14:paraId="49C363F2"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67DE1A4C"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5. Настоящее постановление вступает в силу со дня его официального опубликования.</w:t>
      </w:r>
      <w:r w:rsidRPr="00114748">
        <w:rPr>
          <w:rFonts w:ascii="Arial" w:eastAsia="Times New Roman" w:hAnsi="Arial" w:cs="Arial"/>
          <w:sz w:val="24"/>
          <w:szCs w:val="24"/>
          <w:lang w:eastAsia="ru-RU"/>
        </w:rPr>
        <w:br/>
      </w:r>
    </w:p>
    <w:p w14:paraId="4EA3B837" w14:textId="77777777" w:rsidR="00114748" w:rsidRPr="00114748" w:rsidRDefault="00114748" w:rsidP="00114748">
      <w:pPr>
        <w:spacing w:after="0" w:line="240" w:lineRule="auto"/>
        <w:jc w:val="right"/>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br/>
      </w:r>
      <w:r w:rsidRPr="00114748">
        <w:rPr>
          <w:rFonts w:ascii="Arial" w:eastAsia="Times New Roman" w:hAnsi="Arial" w:cs="Arial"/>
          <w:sz w:val="24"/>
          <w:szCs w:val="24"/>
          <w:lang w:eastAsia="ru-RU"/>
        </w:rPr>
        <w:br/>
        <w:t>Губернатор</w:t>
      </w:r>
      <w:r w:rsidRPr="00114748">
        <w:rPr>
          <w:rFonts w:ascii="Arial" w:eastAsia="Times New Roman" w:hAnsi="Arial" w:cs="Arial"/>
          <w:sz w:val="24"/>
          <w:szCs w:val="24"/>
          <w:lang w:eastAsia="ru-RU"/>
        </w:rPr>
        <w:br/>
        <w:t>Владимирской области</w:t>
      </w:r>
      <w:r w:rsidRPr="00114748">
        <w:rPr>
          <w:rFonts w:ascii="Arial" w:eastAsia="Times New Roman" w:hAnsi="Arial" w:cs="Arial"/>
          <w:sz w:val="24"/>
          <w:szCs w:val="24"/>
          <w:lang w:eastAsia="ru-RU"/>
        </w:rPr>
        <w:br/>
        <w:t>Н.В.ВИНОГРАДОВ</w:t>
      </w:r>
    </w:p>
    <w:p w14:paraId="79DEF151" w14:textId="77777777" w:rsidR="00114748" w:rsidRPr="00114748" w:rsidRDefault="00114748" w:rsidP="00114748">
      <w:pPr>
        <w:spacing w:after="240" w:line="240" w:lineRule="auto"/>
        <w:jc w:val="right"/>
        <w:textAlignment w:val="baseline"/>
        <w:outlineLvl w:val="1"/>
        <w:rPr>
          <w:rFonts w:ascii="Arial" w:eastAsia="Times New Roman" w:hAnsi="Arial" w:cs="Arial"/>
          <w:b/>
          <w:bCs/>
          <w:sz w:val="24"/>
          <w:szCs w:val="24"/>
          <w:lang w:eastAsia="ru-RU"/>
        </w:rPr>
      </w:pPr>
      <w:r w:rsidRPr="00114748">
        <w:rPr>
          <w:rFonts w:ascii="Arial" w:eastAsia="Times New Roman" w:hAnsi="Arial" w:cs="Arial"/>
          <w:b/>
          <w:bCs/>
          <w:sz w:val="24"/>
          <w:szCs w:val="24"/>
          <w:lang w:eastAsia="ru-RU"/>
        </w:rPr>
        <w:br/>
      </w:r>
      <w:r w:rsidRPr="00114748">
        <w:rPr>
          <w:rFonts w:ascii="Arial" w:eastAsia="Times New Roman" w:hAnsi="Arial" w:cs="Arial"/>
          <w:b/>
          <w:bCs/>
          <w:sz w:val="24"/>
          <w:szCs w:val="24"/>
          <w:lang w:eastAsia="ru-RU"/>
        </w:rPr>
        <w:br/>
        <w:t>Приложение</w:t>
      </w:r>
      <w:r w:rsidRPr="00114748">
        <w:rPr>
          <w:rFonts w:ascii="Arial" w:eastAsia="Times New Roman" w:hAnsi="Arial" w:cs="Arial"/>
          <w:b/>
          <w:bCs/>
          <w:sz w:val="24"/>
          <w:szCs w:val="24"/>
          <w:lang w:eastAsia="ru-RU"/>
        </w:rPr>
        <w:br/>
        <w:t>к постановлению</w:t>
      </w:r>
      <w:r w:rsidRPr="00114748">
        <w:rPr>
          <w:rFonts w:ascii="Arial" w:eastAsia="Times New Roman" w:hAnsi="Arial" w:cs="Arial"/>
          <w:b/>
          <w:bCs/>
          <w:sz w:val="24"/>
          <w:szCs w:val="24"/>
          <w:lang w:eastAsia="ru-RU"/>
        </w:rPr>
        <w:br/>
        <w:t>Губернатора</w:t>
      </w:r>
      <w:r w:rsidRPr="00114748">
        <w:rPr>
          <w:rFonts w:ascii="Arial" w:eastAsia="Times New Roman" w:hAnsi="Arial" w:cs="Arial"/>
          <w:b/>
          <w:bCs/>
          <w:sz w:val="24"/>
          <w:szCs w:val="24"/>
          <w:lang w:eastAsia="ru-RU"/>
        </w:rPr>
        <w:br/>
        <w:t>Владимирской области</w:t>
      </w:r>
      <w:r w:rsidRPr="00114748">
        <w:rPr>
          <w:rFonts w:ascii="Arial" w:eastAsia="Times New Roman" w:hAnsi="Arial" w:cs="Arial"/>
          <w:b/>
          <w:bCs/>
          <w:sz w:val="24"/>
          <w:szCs w:val="24"/>
          <w:lang w:eastAsia="ru-RU"/>
        </w:rPr>
        <w:br/>
        <w:t>от 11.03.2009 N 181</w:t>
      </w:r>
    </w:p>
    <w:p w14:paraId="78DC9A5F" w14:textId="77777777" w:rsidR="00114748" w:rsidRPr="00114748" w:rsidRDefault="00114748" w:rsidP="00114748">
      <w:pPr>
        <w:spacing w:after="240" w:line="240" w:lineRule="auto"/>
        <w:jc w:val="center"/>
        <w:textAlignment w:val="baseline"/>
        <w:rPr>
          <w:rFonts w:ascii="Arial" w:eastAsia="Times New Roman" w:hAnsi="Arial" w:cs="Arial"/>
          <w:b/>
          <w:bCs/>
          <w:sz w:val="24"/>
          <w:szCs w:val="24"/>
          <w:lang w:eastAsia="ru-RU"/>
        </w:rPr>
      </w:pPr>
      <w:r w:rsidRPr="00114748">
        <w:rPr>
          <w:rFonts w:ascii="Arial" w:eastAsia="Times New Roman" w:hAnsi="Arial" w:cs="Arial"/>
          <w:b/>
          <w:bCs/>
          <w:sz w:val="24"/>
          <w:szCs w:val="24"/>
          <w:lang w:eastAsia="ru-RU"/>
        </w:rPr>
        <w:lastRenderedPageBreak/>
        <w:br/>
      </w:r>
      <w:r w:rsidRPr="00114748">
        <w:rPr>
          <w:rFonts w:ascii="Arial" w:eastAsia="Times New Roman" w:hAnsi="Arial" w:cs="Arial"/>
          <w:b/>
          <w:bCs/>
          <w:sz w:val="24"/>
          <w:szCs w:val="24"/>
          <w:lang w:eastAsia="ru-RU"/>
        </w:rPr>
        <w:br/>
        <w:t>ПОЛОЖЕНИЕ О ПОРЯДКЕ ОФОРМЛЕНИЯ, ПЕРЕОФОРМЛЕНИЯ, ГОСУДАРСТВЕННОЙ РЕГИСТРАЦИИ И ВЫДАЧИ ЛИЦЕНЗИЙ НА ПОЛЬЗОВАНИЕ УЧАСТКАМИ НЕДР МЕСТНОГО ЗНАЧЕНИЯ</w:t>
      </w:r>
    </w:p>
    <w:p w14:paraId="421B28B8" w14:textId="5898F213" w:rsidR="00114748" w:rsidRPr="00114748" w:rsidRDefault="00114748" w:rsidP="00114748">
      <w:pPr>
        <w:spacing w:after="0" w:line="240" w:lineRule="auto"/>
        <w:jc w:val="center"/>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(в ред. постановлений администрации Владимирской области от 22.12.2020 N 850, от 27.04.2021 N 252)</w:t>
      </w:r>
    </w:p>
    <w:p w14:paraId="26F5FE93" w14:textId="77777777" w:rsidR="00114748" w:rsidRPr="00114748" w:rsidRDefault="00114748" w:rsidP="00114748">
      <w:pPr>
        <w:spacing w:after="240" w:line="240" w:lineRule="auto"/>
        <w:jc w:val="center"/>
        <w:textAlignment w:val="baseline"/>
        <w:outlineLvl w:val="2"/>
        <w:rPr>
          <w:rFonts w:ascii="Arial" w:eastAsia="Times New Roman" w:hAnsi="Arial" w:cs="Arial"/>
          <w:b/>
          <w:bCs/>
          <w:sz w:val="24"/>
          <w:szCs w:val="24"/>
          <w:lang w:eastAsia="ru-RU"/>
        </w:rPr>
      </w:pPr>
      <w:r w:rsidRPr="00114748">
        <w:rPr>
          <w:rFonts w:ascii="Arial" w:eastAsia="Times New Roman" w:hAnsi="Arial" w:cs="Arial"/>
          <w:b/>
          <w:bCs/>
          <w:sz w:val="24"/>
          <w:szCs w:val="24"/>
          <w:lang w:eastAsia="ru-RU"/>
        </w:rPr>
        <w:br/>
        <w:t>1. Общие положения</w:t>
      </w:r>
    </w:p>
    <w:p w14:paraId="46341E2D"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587676D8"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1.1. Настоящее Положение устанавливает порядок оформления, переоформления, государственной регистрации и выдачи лицензий на пользование участками недр местного значения (далее - лицензии, участки недр) на территории Владимирской области.</w:t>
      </w:r>
      <w:r w:rsidRPr="00114748">
        <w:rPr>
          <w:rFonts w:ascii="Arial" w:eastAsia="Times New Roman" w:hAnsi="Arial" w:cs="Arial"/>
          <w:sz w:val="24"/>
          <w:szCs w:val="24"/>
          <w:lang w:eastAsia="ru-RU"/>
        </w:rPr>
        <w:br/>
      </w:r>
    </w:p>
    <w:p w14:paraId="53BA15C8"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4E28747"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1.2. Действие настоящего Положения распространяется на всех пользователей недр независимо от их организационно-правовой формы и формы собственности, за исключением собственников земельных участков, землепользователей, землевладельцев, арендаторов земельных участков, осуществляющих в границах данных земельных участков без применения взрывных работ использование для собственных нужд общераспространенных полезных ископаемых, имеющихся в границах земельного участка и не числящихся на государственном балансе, подземных вод, объем извлечения которых должен составлять не более 100 кубических метров в сутки, из водоносных горизонтов, не являющихся источниками централизованного водоснабжения и расположенных над водоносными горизонтами, являющимися источниками централизованного водоснабжения, а также строительство подземных сооружений на глубину до пяти метров.</w:t>
      </w:r>
      <w:r w:rsidRPr="00114748">
        <w:rPr>
          <w:rFonts w:ascii="Arial" w:eastAsia="Times New Roman" w:hAnsi="Arial" w:cs="Arial"/>
          <w:sz w:val="24"/>
          <w:szCs w:val="24"/>
          <w:lang w:eastAsia="ru-RU"/>
        </w:rPr>
        <w:br/>
      </w:r>
    </w:p>
    <w:p w14:paraId="216C7EAB" w14:textId="77777777" w:rsidR="00114748" w:rsidRPr="00114748" w:rsidRDefault="00114748" w:rsidP="00114748">
      <w:pPr>
        <w:spacing w:after="240" w:line="240" w:lineRule="auto"/>
        <w:jc w:val="center"/>
        <w:textAlignment w:val="baseline"/>
        <w:outlineLvl w:val="2"/>
        <w:rPr>
          <w:rFonts w:ascii="Arial" w:eastAsia="Times New Roman" w:hAnsi="Arial" w:cs="Arial"/>
          <w:b/>
          <w:bCs/>
          <w:sz w:val="24"/>
          <w:szCs w:val="24"/>
          <w:lang w:eastAsia="ru-RU"/>
        </w:rPr>
      </w:pPr>
      <w:r w:rsidRPr="00114748">
        <w:rPr>
          <w:rFonts w:ascii="Arial" w:eastAsia="Times New Roman" w:hAnsi="Arial" w:cs="Arial"/>
          <w:b/>
          <w:bCs/>
          <w:sz w:val="24"/>
          <w:szCs w:val="24"/>
          <w:lang w:eastAsia="ru-RU"/>
        </w:rPr>
        <w:br/>
      </w:r>
      <w:r w:rsidRPr="00114748">
        <w:rPr>
          <w:rFonts w:ascii="Arial" w:eastAsia="Times New Roman" w:hAnsi="Arial" w:cs="Arial"/>
          <w:b/>
          <w:bCs/>
          <w:sz w:val="24"/>
          <w:szCs w:val="24"/>
          <w:lang w:eastAsia="ru-RU"/>
        </w:rPr>
        <w:br/>
        <w:t>2. Порядок оформления и выдачи лицензий в отношении участков недр, содержащих общераспространенные полезные ископаемые</w:t>
      </w:r>
    </w:p>
    <w:p w14:paraId="5A4431B9"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05346A9D"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2.1. Основанием для оформления и выдачи лицензии в отношении участков недр, содержащих общераспространенные полезные ископаемые (далее - ОПИ), является постановление администрации области о предоставлении права пользования участком недр, принятое по результатам аукциона на право пользования участком недр или без проведения аукциона.</w:t>
      </w:r>
      <w:r w:rsidRPr="00114748">
        <w:rPr>
          <w:rFonts w:ascii="Arial" w:eastAsia="Times New Roman" w:hAnsi="Arial" w:cs="Arial"/>
          <w:sz w:val="24"/>
          <w:szCs w:val="24"/>
          <w:lang w:eastAsia="ru-RU"/>
        </w:rPr>
        <w:br/>
      </w:r>
    </w:p>
    <w:p w14:paraId="46EACBCC"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389924E1" w14:textId="6F903B48"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Участки недр предоставляются в пользование без проведения аукциона в случаях, установленных Законом Владимирской области от 10.07.2002 N 65-ОЗ "О порядке предоставления и порядке пользования участками недр местного значения, а также регулировании отдельных вопросов недропользования на территории Владимирской области".</w:t>
      </w:r>
      <w:r w:rsidRPr="00114748">
        <w:rPr>
          <w:rFonts w:ascii="Arial" w:eastAsia="Times New Roman" w:hAnsi="Arial" w:cs="Arial"/>
          <w:sz w:val="24"/>
          <w:szCs w:val="24"/>
          <w:lang w:eastAsia="ru-RU"/>
        </w:rPr>
        <w:br/>
      </w:r>
    </w:p>
    <w:p w14:paraId="6628A86C"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40D22B86"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lastRenderedPageBreak/>
        <w:t>2.2. Для получения без проведения аукциона права пользования участком недр с целью разведки и добычи ОПИ или для геологического изучения, включающего поиски и оценку месторождений ОПИ, заявитель представляет в Департамент природопользования и охраны окружающей среды Владимирской области (далее - Департамент) заявление по форме согласно приложению N 1 к настоящему Положению и прилагаемые к нему документы.</w:t>
      </w:r>
      <w:r w:rsidRPr="00114748">
        <w:rPr>
          <w:rFonts w:ascii="Arial" w:eastAsia="Times New Roman" w:hAnsi="Arial" w:cs="Arial"/>
          <w:sz w:val="24"/>
          <w:szCs w:val="24"/>
          <w:lang w:eastAsia="ru-RU"/>
        </w:rPr>
        <w:br/>
      </w:r>
    </w:p>
    <w:p w14:paraId="59DC89EC"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CA3FF31"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Документы, прилагаемые к заявлению, должны содержать:</w:t>
      </w:r>
      <w:r w:rsidRPr="00114748">
        <w:rPr>
          <w:rFonts w:ascii="Arial" w:eastAsia="Times New Roman" w:hAnsi="Arial" w:cs="Arial"/>
          <w:sz w:val="24"/>
          <w:szCs w:val="24"/>
          <w:lang w:eastAsia="ru-RU"/>
        </w:rPr>
        <w:br/>
      </w:r>
    </w:p>
    <w:p w14:paraId="3A82008C"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85BDD8B"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1) данные о заявителе, включающие:</w:t>
      </w:r>
      <w:r w:rsidRPr="00114748">
        <w:rPr>
          <w:rFonts w:ascii="Arial" w:eastAsia="Times New Roman" w:hAnsi="Arial" w:cs="Arial"/>
          <w:sz w:val="24"/>
          <w:szCs w:val="24"/>
          <w:lang w:eastAsia="ru-RU"/>
        </w:rPr>
        <w:br/>
      </w:r>
    </w:p>
    <w:p w14:paraId="674ED970"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56F88384"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xml:space="preserve">наименование, организационно-правовую форму, банковские реквизиты, </w:t>
      </w:r>
      <w:proofErr w:type="gramStart"/>
      <w:r w:rsidRPr="00114748">
        <w:rPr>
          <w:rFonts w:ascii="Arial" w:eastAsia="Times New Roman" w:hAnsi="Arial" w:cs="Arial"/>
          <w:sz w:val="24"/>
          <w:szCs w:val="24"/>
          <w:lang w:eastAsia="ru-RU"/>
        </w:rPr>
        <w:t>адрес места нахождения</w:t>
      </w:r>
      <w:proofErr w:type="gramEnd"/>
      <w:r w:rsidRPr="00114748">
        <w:rPr>
          <w:rFonts w:ascii="Arial" w:eastAsia="Times New Roman" w:hAnsi="Arial" w:cs="Arial"/>
          <w:sz w:val="24"/>
          <w:szCs w:val="24"/>
          <w:lang w:eastAsia="ru-RU"/>
        </w:rPr>
        <w:t>, почтовый адрес и адрес места осуществления его основной деятельности - для юридического лица;</w:t>
      </w:r>
      <w:r w:rsidRPr="00114748">
        <w:rPr>
          <w:rFonts w:ascii="Arial" w:eastAsia="Times New Roman" w:hAnsi="Arial" w:cs="Arial"/>
          <w:sz w:val="24"/>
          <w:szCs w:val="24"/>
          <w:lang w:eastAsia="ru-RU"/>
        </w:rPr>
        <w:br/>
      </w:r>
    </w:p>
    <w:p w14:paraId="16DA3307"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4BE43F60"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xml:space="preserve">фамилию, имя, отчество (при наличии), данные документа, удостоверяющего личность, </w:t>
      </w:r>
      <w:proofErr w:type="gramStart"/>
      <w:r w:rsidRPr="00114748">
        <w:rPr>
          <w:rFonts w:ascii="Arial" w:eastAsia="Times New Roman" w:hAnsi="Arial" w:cs="Arial"/>
          <w:sz w:val="24"/>
          <w:szCs w:val="24"/>
          <w:lang w:eastAsia="ru-RU"/>
        </w:rPr>
        <w:t>адрес места жительства</w:t>
      </w:r>
      <w:proofErr w:type="gramEnd"/>
      <w:r w:rsidRPr="00114748">
        <w:rPr>
          <w:rFonts w:ascii="Arial" w:eastAsia="Times New Roman" w:hAnsi="Arial" w:cs="Arial"/>
          <w:sz w:val="24"/>
          <w:szCs w:val="24"/>
          <w:lang w:eastAsia="ru-RU"/>
        </w:rPr>
        <w:t>, почтовый адрес и адрес места осуществления его деятельности - для индивидуального предпринимателя;</w:t>
      </w:r>
      <w:r w:rsidRPr="00114748">
        <w:rPr>
          <w:rFonts w:ascii="Arial" w:eastAsia="Times New Roman" w:hAnsi="Arial" w:cs="Arial"/>
          <w:sz w:val="24"/>
          <w:szCs w:val="24"/>
          <w:lang w:eastAsia="ru-RU"/>
        </w:rPr>
        <w:br/>
      </w:r>
    </w:p>
    <w:p w14:paraId="0E6029AF"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1A2BCFF4"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фамилию, имя, отчество (при наличии), данные документа, удостоверяющего личность и признаваемого Российской Федерацией в этом качестве, данные регистрации по месту жительства и (или) учета по месту пребывания на территории Российской Федерации, почтовый адрес - для иностранных граждан;</w:t>
      </w:r>
      <w:r w:rsidRPr="00114748">
        <w:rPr>
          <w:rFonts w:ascii="Arial" w:eastAsia="Times New Roman" w:hAnsi="Arial" w:cs="Arial"/>
          <w:sz w:val="24"/>
          <w:szCs w:val="24"/>
          <w:lang w:eastAsia="ru-RU"/>
        </w:rPr>
        <w:br/>
      </w:r>
    </w:p>
    <w:p w14:paraId="1DD59205"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54F7D25"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заверенные налоговым органом или засвидетельствованные в нотариальном порядке копии учредительных документов юридического лица, за исключением случая, если юридическое лицо действует на основании типового устава;</w:t>
      </w:r>
      <w:r w:rsidRPr="00114748">
        <w:rPr>
          <w:rFonts w:ascii="Arial" w:eastAsia="Times New Roman" w:hAnsi="Arial" w:cs="Arial"/>
          <w:sz w:val="24"/>
          <w:szCs w:val="24"/>
          <w:lang w:eastAsia="ru-RU"/>
        </w:rPr>
        <w:br/>
      </w:r>
    </w:p>
    <w:p w14:paraId="7580B82C"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662677FA"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выписку из Единого государственного реестра юридических лиц, полученную не ранее чем за один месяц до даты подачи документов в Департамент, - для юридического лица;</w:t>
      </w:r>
      <w:r w:rsidRPr="00114748">
        <w:rPr>
          <w:rFonts w:ascii="Arial" w:eastAsia="Times New Roman" w:hAnsi="Arial" w:cs="Arial"/>
          <w:sz w:val="24"/>
          <w:szCs w:val="24"/>
          <w:lang w:eastAsia="ru-RU"/>
        </w:rPr>
        <w:br/>
      </w:r>
    </w:p>
    <w:p w14:paraId="6CD5A5BB"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5B43F70F"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выписку из Единого государственного реестра индивидуальных предпринимателей, полученную не ранее чем за один месяц до даты подачи документов в Департамент, - для индивидуального предпринимателя;</w:t>
      </w:r>
      <w:r w:rsidRPr="00114748">
        <w:rPr>
          <w:rFonts w:ascii="Arial" w:eastAsia="Times New Roman" w:hAnsi="Arial" w:cs="Arial"/>
          <w:sz w:val="24"/>
          <w:szCs w:val="24"/>
          <w:lang w:eastAsia="ru-RU"/>
        </w:rPr>
        <w:br/>
      </w:r>
    </w:p>
    <w:p w14:paraId="5969EBAA"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4F82C434"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сведения о руководителе заявителя - фамилия, имя, отчество, должность, контактные телефоны; копии решения о назначении или об избрании (протокол или выписка из протокола) руководителя юридического лица;</w:t>
      </w:r>
      <w:r w:rsidRPr="00114748">
        <w:rPr>
          <w:rFonts w:ascii="Arial" w:eastAsia="Times New Roman" w:hAnsi="Arial" w:cs="Arial"/>
          <w:sz w:val="24"/>
          <w:szCs w:val="24"/>
          <w:lang w:eastAsia="ru-RU"/>
        </w:rPr>
        <w:br/>
      </w:r>
    </w:p>
    <w:p w14:paraId="66ADEADC"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3917F04F"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xml:space="preserve">данные об иных лицах, которые вправе представлять заявителя, с приложением засвидетельствованной в нотариальном порядке доверенности, в </w:t>
      </w:r>
      <w:r w:rsidRPr="00114748">
        <w:rPr>
          <w:rFonts w:ascii="Arial" w:eastAsia="Times New Roman" w:hAnsi="Arial" w:cs="Arial"/>
          <w:sz w:val="24"/>
          <w:szCs w:val="24"/>
          <w:lang w:eastAsia="ru-RU"/>
        </w:rPr>
        <w:lastRenderedPageBreak/>
        <w:t>соответствии с которой лицо обладает правом действовать от имени заявителя.</w:t>
      </w:r>
      <w:r w:rsidRPr="00114748">
        <w:rPr>
          <w:rFonts w:ascii="Arial" w:eastAsia="Times New Roman" w:hAnsi="Arial" w:cs="Arial"/>
          <w:sz w:val="24"/>
          <w:szCs w:val="24"/>
          <w:lang w:eastAsia="ru-RU"/>
        </w:rPr>
        <w:br/>
      </w:r>
    </w:p>
    <w:p w14:paraId="666AE03D"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D296053"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Документы, указанные в абзацах 6, 7 настоящего подпункта, заявитель вправе представить самостоятельно. В случае непредставления их заявителем Департамент в течение 5 рабочих дней со дня поступления документов заявителя запрашивает указанные документы в порядке межведомственного информационного взаимодействия;</w:t>
      </w:r>
      <w:r w:rsidRPr="00114748">
        <w:rPr>
          <w:rFonts w:ascii="Arial" w:eastAsia="Times New Roman" w:hAnsi="Arial" w:cs="Arial"/>
          <w:sz w:val="24"/>
          <w:szCs w:val="24"/>
          <w:lang w:eastAsia="ru-RU"/>
        </w:rPr>
        <w:br/>
      </w:r>
    </w:p>
    <w:p w14:paraId="276113AA"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523C2D7C"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2) данные о месторождении ОПИ, подтвержденные материалами государственной экспертизы запасов, геологической и экономической информации о предоставляемых в пользование участках недр (в том числе реквизиты свидетельства об установлении факта открытия месторождения ОПИ, выданного Департаментом, и информация, подтверждающая выполнение работ по геологическому изучению месторождения за счет средств заявителя), границах месторождения, количестве и качестве запасов, их балансовая принадлежность - при предоставлении права пользования участком недр с целью разведки и добычи ОПИ;</w:t>
      </w:r>
      <w:r w:rsidRPr="00114748">
        <w:rPr>
          <w:rFonts w:ascii="Arial" w:eastAsia="Times New Roman" w:hAnsi="Arial" w:cs="Arial"/>
          <w:sz w:val="24"/>
          <w:szCs w:val="24"/>
          <w:lang w:eastAsia="ru-RU"/>
        </w:rPr>
        <w:br/>
      </w:r>
    </w:p>
    <w:p w14:paraId="69A9C7E2"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31662123"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3) топографический план испрашиваемого участка недр в масштабе 1:1000 - 1:5000 или 1:10000 с указанием границ месторождения, блоков подсчета запасов, координат угловых точек (географические координаты в системе ГСК-2011) с обозначением системы координат - при предоставлении права пользования участком недр с целью разведки и добычи ОПИ; схему расположения испрашиваемого участка недр с указанием координат угловых точек (географические координаты в системе ГСК-2011) с обозначением системы координат - при предоставлении права пользования участком недр с целью геологического изучения;</w:t>
      </w:r>
      <w:r w:rsidRPr="00114748">
        <w:rPr>
          <w:rFonts w:ascii="Arial" w:eastAsia="Times New Roman" w:hAnsi="Arial" w:cs="Arial"/>
          <w:sz w:val="24"/>
          <w:szCs w:val="24"/>
          <w:lang w:eastAsia="ru-RU"/>
        </w:rPr>
        <w:br/>
      </w:r>
    </w:p>
    <w:p w14:paraId="3612151B"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6EC07B08" w14:textId="42E075A0"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(в ред. постановления администрации Владимирской области от 27.04.2021 N 252)</w:t>
      </w:r>
      <w:r w:rsidRPr="00114748">
        <w:rPr>
          <w:rFonts w:ascii="Arial" w:eastAsia="Times New Roman" w:hAnsi="Arial" w:cs="Arial"/>
          <w:sz w:val="24"/>
          <w:szCs w:val="24"/>
          <w:lang w:eastAsia="ru-RU"/>
        </w:rPr>
        <w:br/>
      </w:r>
    </w:p>
    <w:p w14:paraId="693CD405"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5D9EB63B"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4) сведения о кадровом составе заявителя, в том числе о наличии квалифицированных специалистов, которые будут непосредственно осуществлять работы по освоению участка недр;</w:t>
      </w:r>
      <w:r w:rsidRPr="00114748">
        <w:rPr>
          <w:rFonts w:ascii="Arial" w:eastAsia="Times New Roman" w:hAnsi="Arial" w:cs="Arial"/>
          <w:sz w:val="24"/>
          <w:szCs w:val="24"/>
          <w:lang w:eastAsia="ru-RU"/>
        </w:rPr>
        <w:br/>
      </w:r>
    </w:p>
    <w:p w14:paraId="2CC1DD49"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45309EB"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5) данные о финансовых возможностях заявителя, необходимых для эффективного и безопасного проведения работ, связанных с намечаемым пользованием недрами:</w:t>
      </w:r>
      <w:r w:rsidRPr="00114748">
        <w:rPr>
          <w:rFonts w:ascii="Arial" w:eastAsia="Times New Roman" w:hAnsi="Arial" w:cs="Arial"/>
          <w:sz w:val="24"/>
          <w:szCs w:val="24"/>
          <w:lang w:eastAsia="ru-RU"/>
        </w:rPr>
        <w:br/>
      </w:r>
    </w:p>
    <w:p w14:paraId="20B05264"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7558DE3"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xml:space="preserve">копия бухгалтерской (финансовой) отчетности заявителя (с приложением всех обязательных форм) за год, предшествующий подаче документов в Департамент, с доказательством представления ее в налоговый орган (за исключением лиц, применяющих упрощенную систему налогообложения); если на день подачи документов не истек срок, установленный законодательством Российской Федерации о налогах и сборах для исполнения обязанности по представлению в </w:t>
      </w:r>
      <w:r w:rsidRPr="00114748">
        <w:rPr>
          <w:rFonts w:ascii="Arial" w:eastAsia="Times New Roman" w:hAnsi="Arial" w:cs="Arial"/>
          <w:sz w:val="24"/>
          <w:szCs w:val="24"/>
          <w:lang w:eastAsia="ru-RU"/>
        </w:rPr>
        <w:lastRenderedPageBreak/>
        <w:t>налоговый орган бухгалтерской (финансовой) отчетности за предыдущий год, то заявитель представляет бухгалтерскую (финансовую) отчетность за предшествующий ему год;</w:t>
      </w:r>
      <w:r w:rsidRPr="00114748">
        <w:rPr>
          <w:rFonts w:ascii="Arial" w:eastAsia="Times New Roman" w:hAnsi="Arial" w:cs="Arial"/>
          <w:sz w:val="24"/>
          <w:szCs w:val="24"/>
          <w:lang w:eastAsia="ru-RU"/>
        </w:rPr>
        <w:br/>
      </w:r>
    </w:p>
    <w:p w14:paraId="183102DA"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B472051"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копия налоговой декларации за год, предшествующий году подачи документов в Департамент, с доказательством представления ее в налоговый орган - для лиц, применяющих упрощенную систему налогообложения; если на день подачи документов не истек срок, установленный законодательством Российской Федерации о налогах и сборах для исполнения обязанности по представлению в налоговый орган налоговой декларации для лиц, применяющих упрощенную систему налогообложения за предыдущий год, то заявитель представляет налоговую декларацию за предшествующий ему год;</w:t>
      </w:r>
      <w:r w:rsidRPr="00114748">
        <w:rPr>
          <w:rFonts w:ascii="Arial" w:eastAsia="Times New Roman" w:hAnsi="Arial" w:cs="Arial"/>
          <w:sz w:val="24"/>
          <w:szCs w:val="24"/>
          <w:lang w:eastAsia="ru-RU"/>
        </w:rPr>
        <w:br/>
      </w:r>
    </w:p>
    <w:p w14:paraId="62AF82F7"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024018C6"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документальные данные о наличии у заявителя собственных средств, необходимых для эффективного и безопасного проведения работ по освоению участка недр и (или) кредитные договоры, договоры займа (с приложением доказательств наличия у займодавца необходимых финансовых средств), банковские гарантии, иные документы, подтверждающие привлеченные финансовые средства;</w:t>
      </w:r>
      <w:r w:rsidRPr="00114748">
        <w:rPr>
          <w:rFonts w:ascii="Arial" w:eastAsia="Times New Roman" w:hAnsi="Arial" w:cs="Arial"/>
          <w:sz w:val="24"/>
          <w:szCs w:val="24"/>
          <w:lang w:eastAsia="ru-RU"/>
        </w:rPr>
        <w:br/>
      </w:r>
    </w:p>
    <w:p w14:paraId="70030BA4"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3FE276C3" w14:textId="3715E255"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справка об исполнении налогоплательщиком (плательщиком сбора, плательщиком страховых взносов, налоговым агентом) обязанности по уплате налогов, сборов, страховых взносов, пеней, штрафов, процентов по форме, утвержденной приказом ФНС России от 20.01.2017 N ММВ-7-8/20@.</w:t>
      </w:r>
      <w:r w:rsidRPr="00114748">
        <w:rPr>
          <w:rFonts w:ascii="Arial" w:eastAsia="Times New Roman" w:hAnsi="Arial" w:cs="Arial"/>
          <w:sz w:val="24"/>
          <w:szCs w:val="24"/>
          <w:lang w:eastAsia="ru-RU"/>
        </w:rPr>
        <w:br/>
      </w:r>
    </w:p>
    <w:p w14:paraId="6DF2DBB2"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18E33919"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Документ, указанный в абзаце 5 настоящего подпункта, заявитель вправе представить самостоятельно. В случае непредставления его заявителем Департамент в течение 5 рабочих дней со дня подачи документов заявителем запрашивает указанный документ в порядке межведомственного информационного взаимодействия;</w:t>
      </w:r>
      <w:r w:rsidRPr="00114748">
        <w:rPr>
          <w:rFonts w:ascii="Arial" w:eastAsia="Times New Roman" w:hAnsi="Arial" w:cs="Arial"/>
          <w:sz w:val="24"/>
          <w:szCs w:val="24"/>
          <w:lang w:eastAsia="ru-RU"/>
        </w:rPr>
        <w:br/>
      </w:r>
    </w:p>
    <w:p w14:paraId="60122A41"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33EBE5F7"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6) данные о технических и технологических возможностях заявителя, а также других лиц, привлекаемых им в качестве подрядчиков (данные о наличии у заявителя технологического оборудования, лицензии на осуществление отдельных видов деятельности, связанных с пользованием недрами, договоров с лицами, привлекаемыми в качестве подрядчиков; данные о наличии у подрядчиков технологического оборудования и лицензий на осуществление отдельных видов деятельности, связанных с пользованием недрами; иные сведения, подтверждающие технические и технологические возможности заявителя);</w:t>
      </w:r>
      <w:r w:rsidRPr="00114748">
        <w:rPr>
          <w:rFonts w:ascii="Arial" w:eastAsia="Times New Roman" w:hAnsi="Arial" w:cs="Arial"/>
          <w:sz w:val="24"/>
          <w:szCs w:val="24"/>
          <w:lang w:eastAsia="ru-RU"/>
        </w:rPr>
        <w:br/>
      </w:r>
    </w:p>
    <w:p w14:paraId="7BE21336"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B0800B2" w14:textId="344470A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7) информацию об отсутствии проведения в отношении заявителя процедур о банкротстве в соответствии с Федеральным законом от 26.10.2002 N 127-ФЗ "О несостоятельности (банкротстве)".</w:t>
      </w:r>
      <w:r w:rsidRPr="00114748">
        <w:rPr>
          <w:rFonts w:ascii="Arial" w:eastAsia="Times New Roman" w:hAnsi="Arial" w:cs="Arial"/>
          <w:sz w:val="24"/>
          <w:szCs w:val="24"/>
          <w:lang w:eastAsia="ru-RU"/>
        </w:rPr>
        <w:br/>
      </w:r>
    </w:p>
    <w:p w14:paraId="6D0F6CBA"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03CB0107" w14:textId="60058E3F"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lastRenderedPageBreak/>
        <w:t>2.3. Для получения права пользования участком недр с целью разведки и добычи ОПИ, необходимых для выполнения работ по строительству, реконструкции, капитальному ремонту, ремонту и содержанию автомобильных дорог общего пользования, заявитель представляет в Департамент заявление по форме согласно приложению N 1 к настоящему Положению, копии гражданско-правовых договоров на выполнение указанных работ, заключенных в соответствии с Федеральным законом от 05.04.2013 N 44-ФЗ "О контрактной системе в сфере закупок товаров, работ, услуг для обеспечения государственных и муниципальных нужд" или Федеральным законом от 18.07.2011 N 223-ФЗ "О закупках товаров, работ, услуг отдельными видами юридических лиц", а также документы, указанные в подпунктах 1) - 6) пункта 2.2 настоящего Положения (за исключением свидетельства об установлении факта открытия месторождения ОПИ и информации, подтверждающей выполнение работ по геологическому изучению месторождения за счет средств заявителя).</w:t>
      </w:r>
      <w:r w:rsidRPr="00114748">
        <w:rPr>
          <w:rFonts w:ascii="Arial" w:eastAsia="Times New Roman" w:hAnsi="Arial" w:cs="Arial"/>
          <w:sz w:val="24"/>
          <w:szCs w:val="24"/>
          <w:lang w:eastAsia="ru-RU"/>
        </w:rPr>
        <w:br/>
      </w:r>
    </w:p>
    <w:p w14:paraId="1DF31AEC"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125C9E1D"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2.4. Для получения права пользования участком недр в целях геологического изучения на основании заключенного в установленном порядке государственного контракта на выполнение работ по геологическому изучению недр для государственных нужд заявитель представляет в Департамент заявление по форме согласно приложению N 1 к настоящему Положению с приложением копии государственного контракта на выполнение работ по геологическому изучению недр для государственных нужд, а также документы, указанные в подпунктах 1), 3) - 7) пункта 2.2 настоящего Положения.</w:t>
      </w:r>
      <w:r w:rsidRPr="00114748">
        <w:rPr>
          <w:rFonts w:ascii="Arial" w:eastAsia="Times New Roman" w:hAnsi="Arial" w:cs="Arial"/>
          <w:sz w:val="24"/>
          <w:szCs w:val="24"/>
          <w:lang w:eastAsia="ru-RU"/>
        </w:rPr>
        <w:br/>
      </w:r>
    </w:p>
    <w:p w14:paraId="062A71DD"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55EEF06"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2.5. Для получения права пользования участком недр для целей строительства и эксплуатации подземных сооружений регионального и местного значения, не связанных с добычей полезных ископаемых, заявитель представляет в Департамент заявление по форме согласно приложению N 1 к настоящему Положению, документы, указанные в подпунктах 1), 4) - 7) пункта 2.2 настоящего Положения, а также:</w:t>
      </w:r>
      <w:r w:rsidRPr="00114748">
        <w:rPr>
          <w:rFonts w:ascii="Arial" w:eastAsia="Times New Roman" w:hAnsi="Arial" w:cs="Arial"/>
          <w:sz w:val="24"/>
          <w:szCs w:val="24"/>
          <w:lang w:eastAsia="ru-RU"/>
        </w:rPr>
        <w:br/>
      </w:r>
    </w:p>
    <w:p w14:paraId="46047473"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33F42D41"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1) топографический план испрашиваемого участка недр в масштабе 1:</w:t>
      </w:r>
      <w:proofErr w:type="gramStart"/>
      <w:r w:rsidRPr="00114748">
        <w:rPr>
          <w:rFonts w:ascii="Arial" w:eastAsia="Times New Roman" w:hAnsi="Arial" w:cs="Arial"/>
          <w:sz w:val="24"/>
          <w:szCs w:val="24"/>
          <w:lang w:eastAsia="ru-RU"/>
        </w:rPr>
        <w:t>1000 - 1</w:t>
      </w:r>
      <w:proofErr w:type="gramEnd"/>
      <w:r w:rsidRPr="00114748">
        <w:rPr>
          <w:rFonts w:ascii="Arial" w:eastAsia="Times New Roman" w:hAnsi="Arial" w:cs="Arial"/>
          <w:sz w:val="24"/>
          <w:szCs w:val="24"/>
          <w:lang w:eastAsia="ru-RU"/>
        </w:rPr>
        <w:t>:5000 или 1:10000 с указанием границ подземного сооружения, координат угловых точек (географические координаты в системе ГСК-2011) с указанием системы координат;</w:t>
      </w:r>
      <w:r w:rsidRPr="00114748">
        <w:rPr>
          <w:rFonts w:ascii="Arial" w:eastAsia="Times New Roman" w:hAnsi="Arial" w:cs="Arial"/>
          <w:sz w:val="24"/>
          <w:szCs w:val="24"/>
          <w:lang w:eastAsia="ru-RU"/>
        </w:rPr>
        <w:br/>
      </w:r>
    </w:p>
    <w:p w14:paraId="3978E969"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6E9F2FF7" w14:textId="5B8948EF"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(в ред. постановления администрации Владимирской области от 27.04.2021 N 252)</w:t>
      </w:r>
      <w:r w:rsidRPr="00114748">
        <w:rPr>
          <w:rFonts w:ascii="Arial" w:eastAsia="Times New Roman" w:hAnsi="Arial" w:cs="Arial"/>
          <w:sz w:val="24"/>
          <w:szCs w:val="24"/>
          <w:lang w:eastAsia="ru-RU"/>
        </w:rPr>
        <w:br/>
      </w:r>
    </w:p>
    <w:p w14:paraId="6C001A3A"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5AFB1AE1"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2) данные о виде подземного сооружения и его целевом назначении, способах его эксплуатации;</w:t>
      </w:r>
      <w:r w:rsidRPr="00114748">
        <w:rPr>
          <w:rFonts w:ascii="Arial" w:eastAsia="Times New Roman" w:hAnsi="Arial" w:cs="Arial"/>
          <w:sz w:val="24"/>
          <w:szCs w:val="24"/>
          <w:lang w:eastAsia="ru-RU"/>
        </w:rPr>
        <w:br/>
      </w:r>
    </w:p>
    <w:p w14:paraId="6E4314A9"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1E7C78F4"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3) сведения о размерах участка недр, необходимые для строительства и эксплуатации подземного сооружения;</w:t>
      </w:r>
      <w:r w:rsidRPr="00114748">
        <w:rPr>
          <w:rFonts w:ascii="Arial" w:eastAsia="Times New Roman" w:hAnsi="Arial" w:cs="Arial"/>
          <w:sz w:val="24"/>
          <w:szCs w:val="24"/>
          <w:lang w:eastAsia="ru-RU"/>
        </w:rPr>
        <w:br/>
      </w:r>
    </w:p>
    <w:p w14:paraId="2838EF4D"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B411B77"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lastRenderedPageBreak/>
        <w:t>4) требования к составу и свойствам горных пород, в которых будет размещено подземное сооружение;</w:t>
      </w:r>
      <w:r w:rsidRPr="00114748">
        <w:rPr>
          <w:rFonts w:ascii="Arial" w:eastAsia="Times New Roman" w:hAnsi="Arial" w:cs="Arial"/>
          <w:sz w:val="24"/>
          <w:szCs w:val="24"/>
          <w:lang w:eastAsia="ru-RU"/>
        </w:rPr>
        <w:br/>
      </w:r>
    </w:p>
    <w:p w14:paraId="7BC76A6F"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C4B2C19"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5) сведения о необходимых мерах по обеспечению экологической и промышленной безопасности намечаемых к строительству и эксплуатации подземных сооружений;</w:t>
      </w:r>
      <w:r w:rsidRPr="00114748">
        <w:rPr>
          <w:rFonts w:ascii="Arial" w:eastAsia="Times New Roman" w:hAnsi="Arial" w:cs="Arial"/>
          <w:sz w:val="24"/>
          <w:szCs w:val="24"/>
          <w:lang w:eastAsia="ru-RU"/>
        </w:rPr>
        <w:br/>
      </w:r>
    </w:p>
    <w:p w14:paraId="5AE773A7"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C4CACD3"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6) заключение государственной экспертизы геологической информации, государственной экологической, санитарно-эпидемиологической экспертиз, экспертизы промышленной безопасности в случаях, установленных законодательством.</w:t>
      </w:r>
      <w:r w:rsidRPr="00114748">
        <w:rPr>
          <w:rFonts w:ascii="Arial" w:eastAsia="Times New Roman" w:hAnsi="Arial" w:cs="Arial"/>
          <w:sz w:val="24"/>
          <w:szCs w:val="24"/>
          <w:lang w:eastAsia="ru-RU"/>
        </w:rPr>
        <w:br/>
      </w:r>
    </w:p>
    <w:p w14:paraId="248F0EB8"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1F346A42"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Документы, указанные в подпункте 6) настоящего пункта, заявитель вправе представить самостоятельно. В случае непредставления их заявителем Департамент в течение 5 рабочих дней со дня поступления документов заявителя запрашивает указанные документы (сведения, содержащиеся в них) в порядке межведомственного информационного взаимодействия.</w:t>
      </w:r>
    </w:p>
    <w:p w14:paraId="2AC3B01E"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xml:space="preserve">2.6. Департамент не вправе требовать от заявителя предоставления документов, не указанных в пунктах </w:t>
      </w:r>
      <w:proofErr w:type="gramStart"/>
      <w:r w:rsidRPr="00114748">
        <w:rPr>
          <w:rFonts w:ascii="Arial" w:eastAsia="Times New Roman" w:hAnsi="Arial" w:cs="Arial"/>
          <w:sz w:val="24"/>
          <w:szCs w:val="24"/>
          <w:lang w:eastAsia="ru-RU"/>
        </w:rPr>
        <w:t>2.2 - 2.5</w:t>
      </w:r>
      <w:proofErr w:type="gramEnd"/>
      <w:r w:rsidRPr="00114748">
        <w:rPr>
          <w:rFonts w:ascii="Arial" w:eastAsia="Times New Roman" w:hAnsi="Arial" w:cs="Arial"/>
          <w:sz w:val="24"/>
          <w:szCs w:val="24"/>
          <w:lang w:eastAsia="ru-RU"/>
        </w:rPr>
        <w:t xml:space="preserve"> настоящего Положения для соответствующего вида пользования недрами.</w:t>
      </w:r>
      <w:r w:rsidRPr="00114748">
        <w:rPr>
          <w:rFonts w:ascii="Arial" w:eastAsia="Times New Roman" w:hAnsi="Arial" w:cs="Arial"/>
          <w:sz w:val="24"/>
          <w:szCs w:val="24"/>
          <w:lang w:eastAsia="ru-RU"/>
        </w:rPr>
        <w:br/>
      </w:r>
    </w:p>
    <w:p w14:paraId="3048491D"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6029ABAF"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xml:space="preserve">Документы, представляемые в соответствии с пунктами </w:t>
      </w:r>
      <w:proofErr w:type="gramStart"/>
      <w:r w:rsidRPr="00114748">
        <w:rPr>
          <w:rFonts w:ascii="Arial" w:eastAsia="Times New Roman" w:hAnsi="Arial" w:cs="Arial"/>
          <w:sz w:val="24"/>
          <w:szCs w:val="24"/>
          <w:lang w:eastAsia="ru-RU"/>
        </w:rPr>
        <w:t>2.2 - 2.5</w:t>
      </w:r>
      <w:proofErr w:type="gramEnd"/>
      <w:r w:rsidRPr="00114748">
        <w:rPr>
          <w:rFonts w:ascii="Arial" w:eastAsia="Times New Roman" w:hAnsi="Arial" w:cs="Arial"/>
          <w:sz w:val="24"/>
          <w:szCs w:val="24"/>
          <w:lang w:eastAsia="ru-RU"/>
        </w:rPr>
        <w:t xml:space="preserve"> настоящего Положения, должны быть подписаны заявителем или его уполномоченным представителем, заверены печатью заявителя (при ее наличии в соответствии с учредительными документами) и перечислены в описи документов, прилагаемых к заявлению.</w:t>
      </w:r>
      <w:r w:rsidRPr="00114748">
        <w:rPr>
          <w:rFonts w:ascii="Arial" w:eastAsia="Times New Roman" w:hAnsi="Arial" w:cs="Arial"/>
          <w:sz w:val="24"/>
          <w:szCs w:val="24"/>
          <w:lang w:eastAsia="ru-RU"/>
        </w:rPr>
        <w:br/>
      </w:r>
    </w:p>
    <w:p w14:paraId="39AC43B9"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0AEE04F"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xml:space="preserve">Копии документов, представляемых в соответствии с пунктами </w:t>
      </w:r>
      <w:proofErr w:type="gramStart"/>
      <w:r w:rsidRPr="00114748">
        <w:rPr>
          <w:rFonts w:ascii="Arial" w:eastAsia="Times New Roman" w:hAnsi="Arial" w:cs="Arial"/>
          <w:sz w:val="24"/>
          <w:szCs w:val="24"/>
          <w:lang w:eastAsia="ru-RU"/>
        </w:rPr>
        <w:t>2.2 - 2.5</w:t>
      </w:r>
      <w:proofErr w:type="gramEnd"/>
      <w:r w:rsidRPr="00114748">
        <w:rPr>
          <w:rFonts w:ascii="Arial" w:eastAsia="Times New Roman" w:hAnsi="Arial" w:cs="Arial"/>
          <w:sz w:val="24"/>
          <w:szCs w:val="24"/>
          <w:lang w:eastAsia="ru-RU"/>
        </w:rPr>
        <w:t xml:space="preserve"> настоящего Положения, заверяются подписью уполномоченного лица заявителя и печатью (при ее наличии в соответствии с учредительными документами), за исключением случаев, когда должны быть предоставлены копии документов, засвидетельствованные в нотариальном порядке, либо оригиналы документов.</w:t>
      </w:r>
      <w:r w:rsidRPr="00114748">
        <w:rPr>
          <w:rFonts w:ascii="Arial" w:eastAsia="Times New Roman" w:hAnsi="Arial" w:cs="Arial"/>
          <w:sz w:val="24"/>
          <w:szCs w:val="24"/>
          <w:lang w:eastAsia="ru-RU"/>
        </w:rPr>
        <w:br/>
      </w:r>
    </w:p>
    <w:p w14:paraId="6FDFF0D7"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D276682"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Документы, составленные на иностранном языке, представляются с сопровождением их засвидетельствованного в нотариальном порядке перевода на русский язык.</w:t>
      </w:r>
      <w:r w:rsidRPr="00114748">
        <w:rPr>
          <w:rFonts w:ascii="Arial" w:eastAsia="Times New Roman" w:hAnsi="Arial" w:cs="Arial"/>
          <w:sz w:val="24"/>
          <w:szCs w:val="24"/>
          <w:lang w:eastAsia="ru-RU"/>
        </w:rPr>
        <w:br/>
      </w:r>
    </w:p>
    <w:p w14:paraId="6B94738C"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3921B879"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Комплект документов представляется в двух экземплярах, один из которых оформляется в соответствии с настоящим пунктом, а второй состоит из простых копий.</w:t>
      </w:r>
      <w:r w:rsidRPr="00114748">
        <w:rPr>
          <w:rFonts w:ascii="Arial" w:eastAsia="Times New Roman" w:hAnsi="Arial" w:cs="Arial"/>
          <w:sz w:val="24"/>
          <w:szCs w:val="24"/>
          <w:lang w:eastAsia="ru-RU"/>
        </w:rPr>
        <w:br/>
      </w:r>
    </w:p>
    <w:p w14:paraId="5DAEC21D"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1459A94E"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xml:space="preserve">2.7. Департамент в течение 60 дней со дня поступления документов заявителя осуществляет их рассмотрение и подготовку проекта постановления администрации области о предоставлении права пользования участком недр либо </w:t>
      </w:r>
      <w:r w:rsidRPr="00114748">
        <w:rPr>
          <w:rFonts w:ascii="Arial" w:eastAsia="Times New Roman" w:hAnsi="Arial" w:cs="Arial"/>
          <w:sz w:val="24"/>
          <w:szCs w:val="24"/>
          <w:lang w:eastAsia="ru-RU"/>
        </w:rPr>
        <w:lastRenderedPageBreak/>
        <w:t>принимает решение об отказе в предоставлении права пользования участком недр. Постановление администрации области о предоставлении права пользования участком недр принимается в течение 90 дней со дня подготовки проекта данного постановления.</w:t>
      </w:r>
      <w:r w:rsidRPr="00114748">
        <w:rPr>
          <w:rFonts w:ascii="Arial" w:eastAsia="Times New Roman" w:hAnsi="Arial" w:cs="Arial"/>
          <w:sz w:val="24"/>
          <w:szCs w:val="24"/>
          <w:lang w:eastAsia="ru-RU"/>
        </w:rPr>
        <w:br/>
      </w:r>
    </w:p>
    <w:p w14:paraId="4EC0D5D9"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56D8CEBB"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2.8. Департамент принимает решение об отказе в предоставлении права пользования участком недр без проведения аукциона в следующих случаях:</w:t>
      </w:r>
      <w:r w:rsidRPr="00114748">
        <w:rPr>
          <w:rFonts w:ascii="Arial" w:eastAsia="Times New Roman" w:hAnsi="Arial" w:cs="Arial"/>
          <w:sz w:val="24"/>
          <w:szCs w:val="24"/>
          <w:lang w:eastAsia="ru-RU"/>
        </w:rPr>
        <w:br/>
      </w:r>
    </w:p>
    <w:p w14:paraId="567FC129"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E222AF1"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xml:space="preserve">1) непредставление (представление не в полном объеме) необходимых документов, предусмотренных пунктами </w:t>
      </w:r>
      <w:proofErr w:type="gramStart"/>
      <w:r w:rsidRPr="00114748">
        <w:rPr>
          <w:rFonts w:ascii="Arial" w:eastAsia="Times New Roman" w:hAnsi="Arial" w:cs="Arial"/>
          <w:sz w:val="24"/>
          <w:szCs w:val="24"/>
          <w:lang w:eastAsia="ru-RU"/>
        </w:rPr>
        <w:t>2.2 - 2.5</w:t>
      </w:r>
      <w:proofErr w:type="gramEnd"/>
      <w:r w:rsidRPr="00114748">
        <w:rPr>
          <w:rFonts w:ascii="Arial" w:eastAsia="Times New Roman" w:hAnsi="Arial" w:cs="Arial"/>
          <w:sz w:val="24"/>
          <w:szCs w:val="24"/>
          <w:lang w:eastAsia="ru-RU"/>
        </w:rPr>
        <w:t xml:space="preserve"> настоящего Положения, и (или) их представление с нарушением установленных требований по оформлению;</w:t>
      </w:r>
      <w:r w:rsidRPr="00114748">
        <w:rPr>
          <w:rFonts w:ascii="Arial" w:eastAsia="Times New Roman" w:hAnsi="Arial" w:cs="Arial"/>
          <w:sz w:val="24"/>
          <w:szCs w:val="24"/>
          <w:lang w:eastAsia="ru-RU"/>
        </w:rPr>
        <w:br/>
      </w:r>
    </w:p>
    <w:p w14:paraId="7FD652B6"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5C30175D"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2) умышленное представление заявителем неверных сведений о себе;</w:t>
      </w:r>
      <w:r w:rsidRPr="00114748">
        <w:rPr>
          <w:rFonts w:ascii="Arial" w:eastAsia="Times New Roman" w:hAnsi="Arial" w:cs="Arial"/>
          <w:sz w:val="24"/>
          <w:szCs w:val="24"/>
          <w:lang w:eastAsia="ru-RU"/>
        </w:rPr>
        <w:br/>
      </w:r>
    </w:p>
    <w:p w14:paraId="3BFD1F61"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8A9A8D9"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3) заявитель не представил и не может представить доказательств того, что обладает или будет обладать квалифицированными специалистами, необходимыми финансовыми и техническими средствами для эффективного и безопасного проведения работ;</w:t>
      </w:r>
      <w:r w:rsidRPr="00114748">
        <w:rPr>
          <w:rFonts w:ascii="Arial" w:eastAsia="Times New Roman" w:hAnsi="Arial" w:cs="Arial"/>
          <w:sz w:val="24"/>
          <w:szCs w:val="24"/>
          <w:lang w:eastAsia="ru-RU"/>
        </w:rPr>
        <w:br/>
      </w:r>
    </w:p>
    <w:p w14:paraId="1FBF7A28"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0FBE049C"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4) если в случае предоставления права пользования недрами данному заявителю не будут соблюдены антимонопольные требования.</w:t>
      </w:r>
      <w:r w:rsidRPr="00114748">
        <w:rPr>
          <w:rFonts w:ascii="Arial" w:eastAsia="Times New Roman" w:hAnsi="Arial" w:cs="Arial"/>
          <w:sz w:val="24"/>
          <w:szCs w:val="24"/>
          <w:lang w:eastAsia="ru-RU"/>
        </w:rPr>
        <w:br/>
      </w:r>
    </w:p>
    <w:p w14:paraId="07C3915E"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4AC7B91"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Департамент в письменной форме уведомляет заявителя об отказе в предоставлении права пользования участком недр с указанием причин отказа в течение 5 рабочих дней со дня принятия такого решения.</w:t>
      </w:r>
      <w:r w:rsidRPr="00114748">
        <w:rPr>
          <w:rFonts w:ascii="Arial" w:eastAsia="Times New Roman" w:hAnsi="Arial" w:cs="Arial"/>
          <w:sz w:val="24"/>
          <w:szCs w:val="24"/>
          <w:lang w:eastAsia="ru-RU"/>
        </w:rPr>
        <w:br/>
      </w:r>
    </w:p>
    <w:p w14:paraId="180D6144"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54591D48"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Заявитель вправе повторно обратиться в Департамент с заявлением о предоставлении права пользования тем же участком недр в случае устранения нарушений, послуживших основанием отказа в предоставлении права пользования данным участком недр.</w:t>
      </w:r>
      <w:r w:rsidRPr="00114748">
        <w:rPr>
          <w:rFonts w:ascii="Arial" w:eastAsia="Times New Roman" w:hAnsi="Arial" w:cs="Arial"/>
          <w:sz w:val="24"/>
          <w:szCs w:val="24"/>
          <w:lang w:eastAsia="ru-RU"/>
        </w:rPr>
        <w:br/>
      </w:r>
    </w:p>
    <w:p w14:paraId="79C53A1B"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1E530DAE"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2.9. Оформление лицензии осуществляется Департаментом в течение 15 рабочих дней со дня оплаты в соответствии с законодательством Российской Федерации о налогах и сборах государственной пошлины за выдачу лицензии.</w:t>
      </w:r>
      <w:r w:rsidRPr="00114748">
        <w:rPr>
          <w:rFonts w:ascii="Arial" w:eastAsia="Times New Roman" w:hAnsi="Arial" w:cs="Arial"/>
          <w:sz w:val="24"/>
          <w:szCs w:val="24"/>
          <w:lang w:eastAsia="ru-RU"/>
        </w:rPr>
        <w:br/>
      </w:r>
    </w:p>
    <w:p w14:paraId="73408707"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0D8907F0"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Общий срок рассмотрения представленных документов заявителя и оформления лицензии не должен превышать 180 дней со дня подачи документов.</w:t>
      </w:r>
      <w:r w:rsidRPr="00114748">
        <w:rPr>
          <w:rFonts w:ascii="Arial" w:eastAsia="Times New Roman" w:hAnsi="Arial" w:cs="Arial"/>
          <w:sz w:val="24"/>
          <w:szCs w:val="24"/>
          <w:lang w:eastAsia="ru-RU"/>
        </w:rPr>
        <w:br/>
      </w:r>
    </w:p>
    <w:p w14:paraId="5D024758"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3B77EDE9"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xml:space="preserve">Оплатой государственной пошлины за выдачу лицензии считается поступление денежных средств в областной бюджет. Государственная пошлина за выдачу лицензии должна быть оплачена не позднее 30 дней со дня получения заявителем уведомления Департамента о предоставлении права пользования </w:t>
      </w:r>
      <w:r w:rsidRPr="00114748">
        <w:rPr>
          <w:rFonts w:ascii="Arial" w:eastAsia="Times New Roman" w:hAnsi="Arial" w:cs="Arial"/>
          <w:sz w:val="24"/>
          <w:szCs w:val="24"/>
          <w:lang w:eastAsia="ru-RU"/>
        </w:rPr>
        <w:lastRenderedPageBreak/>
        <w:t xml:space="preserve">участком недр. При неуплате заявителем в установленный срок государственной пошлины за выдачу лицензии постановление администрации области о предоставлении права пользования участком недр подлежит </w:t>
      </w:r>
      <w:proofErr w:type="gramStart"/>
      <w:r w:rsidRPr="00114748">
        <w:rPr>
          <w:rFonts w:ascii="Arial" w:eastAsia="Times New Roman" w:hAnsi="Arial" w:cs="Arial"/>
          <w:sz w:val="24"/>
          <w:szCs w:val="24"/>
          <w:lang w:eastAsia="ru-RU"/>
        </w:rPr>
        <w:t>отмене</w:t>
      </w:r>
      <w:proofErr w:type="gramEnd"/>
      <w:r w:rsidRPr="00114748">
        <w:rPr>
          <w:rFonts w:ascii="Arial" w:eastAsia="Times New Roman" w:hAnsi="Arial" w:cs="Arial"/>
          <w:sz w:val="24"/>
          <w:szCs w:val="24"/>
          <w:lang w:eastAsia="ru-RU"/>
        </w:rPr>
        <w:t xml:space="preserve"> и лицензия не выдается.</w:t>
      </w:r>
      <w:r w:rsidRPr="00114748">
        <w:rPr>
          <w:rFonts w:ascii="Arial" w:eastAsia="Times New Roman" w:hAnsi="Arial" w:cs="Arial"/>
          <w:sz w:val="24"/>
          <w:szCs w:val="24"/>
          <w:lang w:eastAsia="ru-RU"/>
        </w:rPr>
        <w:br/>
      </w:r>
    </w:p>
    <w:p w14:paraId="02EECF8D"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1E9D07C7" w14:textId="64DDB225"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2.10. Лицензия и ее неотъемлемые составные части оформляются в соответствии с требованиями, установленными статьей 12 Закона Российской Федерации "О недрах".</w:t>
      </w:r>
      <w:r w:rsidRPr="00114748">
        <w:rPr>
          <w:rFonts w:ascii="Arial" w:eastAsia="Times New Roman" w:hAnsi="Arial" w:cs="Arial"/>
          <w:sz w:val="24"/>
          <w:szCs w:val="24"/>
          <w:lang w:eastAsia="ru-RU"/>
        </w:rPr>
        <w:br/>
      </w:r>
    </w:p>
    <w:p w14:paraId="09400F93"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9A2404F"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Лицензия и ее неотъемлемые составные части оформляются в трех экземплярах:</w:t>
      </w:r>
      <w:r w:rsidRPr="00114748">
        <w:rPr>
          <w:rFonts w:ascii="Arial" w:eastAsia="Times New Roman" w:hAnsi="Arial" w:cs="Arial"/>
          <w:sz w:val="24"/>
          <w:szCs w:val="24"/>
          <w:lang w:eastAsia="ru-RU"/>
        </w:rPr>
        <w:br/>
      </w:r>
    </w:p>
    <w:p w14:paraId="608A0298"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99270A4"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а) первый экземпляр выдается заявителю с оригиналом установленной формы бланка лицензии;</w:t>
      </w:r>
      <w:r w:rsidRPr="00114748">
        <w:rPr>
          <w:rFonts w:ascii="Arial" w:eastAsia="Times New Roman" w:hAnsi="Arial" w:cs="Arial"/>
          <w:sz w:val="24"/>
          <w:szCs w:val="24"/>
          <w:lang w:eastAsia="ru-RU"/>
        </w:rPr>
        <w:br/>
      </w:r>
    </w:p>
    <w:p w14:paraId="71F7FADF"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51603F29"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б) второй и третий экземпляры остаются в Департаменте с копиями оригинального бланка лицензии.</w:t>
      </w:r>
      <w:r w:rsidRPr="00114748">
        <w:rPr>
          <w:rFonts w:ascii="Arial" w:eastAsia="Times New Roman" w:hAnsi="Arial" w:cs="Arial"/>
          <w:sz w:val="24"/>
          <w:szCs w:val="24"/>
          <w:lang w:eastAsia="ru-RU"/>
        </w:rPr>
        <w:br/>
      </w:r>
    </w:p>
    <w:p w14:paraId="7463F55D"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39C8D916"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Условия пользования недрами разрабатываются Департаментом. Департамент подписывает лицензию и в письменной форме извещает заявителя о необходимости ее подписания для подтверждения принятия условий лицензии.</w:t>
      </w:r>
      <w:r w:rsidRPr="00114748">
        <w:rPr>
          <w:rFonts w:ascii="Arial" w:eastAsia="Times New Roman" w:hAnsi="Arial" w:cs="Arial"/>
          <w:sz w:val="24"/>
          <w:szCs w:val="24"/>
          <w:lang w:eastAsia="ru-RU"/>
        </w:rPr>
        <w:br/>
      </w:r>
    </w:p>
    <w:p w14:paraId="693CF4D6" w14:textId="77777777" w:rsidR="00114748" w:rsidRPr="00114748" w:rsidRDefault="00114748" w:rsidP="00114748">
      <w:pPr>
        <w:spacing w:after="240" w:line="240" w:lineRule="auto"/>
        <w:jc w:val="center"/>
        <w:textAlignment w:val="baseline"/>
        <w:outlineLvl w:val="2"/>
        <w:rPr>
          <w:rFonts w:ascii="Arial" w:eastAsia="Times New Roman" w:hAnsi="Arial" w:cs="Arial"/>
          <w:b/>
          <w:bCs/>
          <w:sz w:val="24"/>
          <w:szCs w:val="24"/>
          <w:lang w:eastAsia="ru-RU"/>
        </w:rPr>
      </w:pPr>
      <w:r w:rsidRPr="00114748">
        <w:rPr>
          <w:rFonts w:ascii="Arial" w:eastAsia="Times New Roman" w:hAnsi="Arial" w:cs="Arial"/>
          <w:b/>
          <w:bCs/>
          <w:sz w:val="24"/>
          <w:szCs w:val="24"/>
          <w:lang w:eastAsia="ru-RU"/>
        </w:rPr>
        <w:br/>
      </w:r>
      <w:r w:rsidRPr="00114748">
        <w:rPr>
          <w:rFonts w:ascii="Arial" w:eastAsia="Times New Roman" w:hAnsi="Arial" w:cs="Arial"/>
          <w:b/>
          <w:bCs/>
          <w:sz w:val="24"/>
          <w:szCs w:val="24"/>
          <w:lang w:eastAsia="ru-RU"/>
        </w:rPr>
        <w:br/>
        <w:t>3. Порядок оформления и выдачи лицензии в отношении участков недр, содержащих подземные воды, которые используются для целей питьевого и хозяйственно-бытового водоснабжения или технического водоснабжения и объем добычи которых составляет не более 500 кубических метров в сутки, а также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w:t>
      </w:r>
    </w:p>
    <w:p w14:paraId="62899965"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53CEA7DC"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3.1. Основанием для оформления и выдачи лицензии в отношении участков недр, содержащих подземные воды, является постановление Департамента о предоставлении права пользования участками недр для геологического изучения в целях поисков и оценки подземных вод, для разведки и добычи подземных вод или для геологического изучения в целях поисков и оценки подземных вод, их разведки и добычи.</w:t>
      </w:r>
      <w:r w:rsidRPr="00114748">
        <w:rPr>
          <w:rFonts w:ascii="Arial" w:eastAsia="Times New Roman" w:hAnsi="Arial" w:cs="Arial"/>
          <w:sz w:val="24"/>
          <w:szCs w:val="24"/>
          <w:lang w:eastAsia="ru-RU"/>
        </w:rPr>
        <w:br/>
      </w:r>
    </w:p>
    <w:p w14:paraId="3A0A798A"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3EE57C13"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3.2. Для получения права пользования участком недр для геологического изучения в целях поисков и оценки подземных вод заявитель представляет в Департамент заявление по форме согласно приложению N 1 к настоящему Положению и прилагаемые к нему документы.</w:t>
      </w:r>
      <w:r w:rsidRPr="00114748">
        <w:rPr>
          <w:rFonts w:ascii="Arial" w:eastAsia="Times New Roman" w:hAnsi="Arial" w:cs="Arial"/>
          <w:sz w:val="24"/>
          <w:szCs w:val="24"/>
          <w:lang w:eastAsia="ru-RU"/>
        </w:rPr>
        <w:br/>
      </w:r>
    </w:p>
    <w:p w14:paraId="04D5AFAF"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14C18AB1"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lastRenderedPageBreak/>
        <w:t>Документы, прилагаемые к заявлению, должны содержать:</w:t>
      </w:r>
      <w:r w:rsidRPr="00114748">
        <w:rPr>
          <w:rFonts w:ascii="Arial" w:eastAsia="Times New Roman" w:hAnsi="Arial" w:cs="Arial"/>
          <w:sz w:val="24"/>
          <w:szCs w:val="24"/>
          <w:lang w:eastAsia="ru-RU"/>
        </w:rPr>
        <w:br/>
      </w:r>
    </w:p>
    <w:p w14:paraId="5FF27207"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30D6C8D"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1) данные о заявителе, включающие:</w:t>
      </w:r>
      <w:r w:rsidRPr="00114748">
        <w:rPr>
          <w:rFonts w:ascii="Arial" w:eastAsia="Times New Roman" w:hAnsi="Arial" w:cs="Arial"/>
          <w:sz w:val="24"/>
          <w:szCs w:val="24"/>
          <w:lang w:eastAsia="ru-RU"/>
        </w:rPr>
        <w:br/>
      </w:r>
    </w:p>
    <w:p w14:paraId="650A60A5"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5A2A8ADB"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xml:space="preserve">наименование, организационно-правовую форму, банковские реквизиты, </w:t>
      </w:r>
      <w:proofErr w:type="gramStart"/>
      <w:r w:rsidRPr="00114748">
        <w:rPr>
          <w:rFonts w:ascii="Arial" w:eastAsia="Times New Roman" w:hAnsi="Arial" w:cs="Arial"/>
          <w:sz w:val="24"/>
          <w:szCs w:val="24"/>
          <w:lang w:eastAsia="ru-RU"/>
        </w:rPr>
        <w:t>адрес места нахождения</w:t>
      </w:r>
      <w:proofErr w:type="gramEnd"/>
      <w:r w:rsidRPr="00114748">
        <w:rPr>
          <w:rFonts w:ascii="Arial" w:eastAsia="Times New Roman" w:hAnsi="Arial" w:cs="Arial"/>
          <w:sz w:val="24"/>
          <w:szCs w:val="24"/>
          <w:lang w:eastAsia="ru-RU"/>
        </w:rPr>
        <w:t>, почтовый адрес и адрес места осуществления его основной деятельности - для юридического лица;</w:t>
      </w:r>
      <w:r w:rsidRPr="00114748">
        <w:rPr>
          <w:rFonts w:ascii="Arial" w:eastAsia="Times New Roman" w:hAnsi="Arial" w:cs="Arial"/>
          <w:sz w:val="24"/>
          <w:szCs w:val="24"/>
          <w:lang w:eastAsia="ru-RU"/>
        </w:rPr>
        <w:br/>
      </w:r>
    </w:p>
    <w:p w14:paraId="2D1DE97F"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6F93833A"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xml:space="preserve">фамилию, имя, отчество (при наличии), данные документа, удостоверяющего личность, </w:t>
      </w:r>
      <w:proofErr w:type="gramStart"/>
      <w:r w:rsidRPr="00114748">
        <w:rPr>
          <w:rFonts w:ascii="Arial" w:eastAsia="Times New Roman" w:hAnsi="Arial" w:cs="Arial"/>
          <w:sz w:val="24"/>
          <w:szCs w:val="24"/>
          <w:lang w:eastAsia="ru-RU"/>
        </w:rPr>
        <w:t>адрес места жительства</w:t>
      </w:r>
      <w:proofErr w:type="gramEnd"/>
      <w:r w:rsidRPr="00114748">
        <w:rPr>
          <w:rFonts w:ascii="Arial" w:eastAsia="Times New Roman" w:hAnsi="Arial" w:cs="Arial"/>
          <w:sz w:val="24"/>
          <w:szCs w:val="24"/>
          <w:lang w:eastAsia="ru-RU"/>
        </w:rPr>
        <w:t>, почтовый адрес и адрес места осуществления его деятельности - для индивидуального предпринимателя;</w:t>
      </w:r>
      <w:r w:rsidRPr="00114748">
        <w:rPr>
          <w:rFonts w:ascii="Arial" w:eastAsia="Times New Roman" w:hAnsi="Arial" w:cs="Arial"/>
          <w:sz w:val="24"/>
          <w:szCs w:val="24"/>
          <w:lang w:eastAsia="ru-RU"/>
        </w:rPr>
        <w:br/>
      </w:r>
    </w:p>
    <w:p w14:paraId="091E3CF6"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68156AA1"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фамилию, имя, отчество (при наличии), данные документа, удостоверяющего личность и признаваемого Российской Федерацией в этом качестве, данные регистрации по месту жительства и (или) учета по месту пребывания на территории Российской Федерации, почтовый адрес - для иностранных граждан;</w:t>
      </w:r>
      <w:r w:rsidRPr="00114748">
        <w:rPr>
          <w:rFonts w:ascii="Arial" w:eastAsia="Times New Roman" w:hAnsi="Arial" w:cs="Arial"/>
          <w:sz w:val="24"/>
          <w:szCs w:val="24"/>
          <w:lang w:eastAsia="ru-RU"/>
        </w:rPr>
        <w:br/>
      </w:r>
    </w:p>
    <w:p w14:paraId="18A88459"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13EA065A"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заверенные налоговым органом или засвидетельствованные в нотариальном порядке копии учредительных документов юридического лица, за исключением случая, если юридическое лицо действует на основании типового устава;</w:t>
      </w:r>
      <w:r w:rsidRPr="00114748">
        <w:rPr>
          <w:rFonts w:ascii="Arial" w:eastAsia="Times New Roman" w:hAnsi="Arial" w:cs="Arial"/>
          <w:sz w:val="24"/>
          <w:szCs w:val="24"/>
          <w:lang w:eastAsia="ru-RU"/>
        </w:rPr>
        <w:br/>
      </w:r>
    </w:p>
    <w:p w14:paraId="14027122"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3CBACEF0"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выписку из Единого государственного реестра юридических лиц, полученную не ранее чем за один месяц до даты подачи документов в Департамент, - для юридического лица;</w:t>
      </w:r>
      <w:r w:rsidRPr="00114748">
        <w:rPr>
          <w:rFonts w:ascii="Arial" w:eastAsia="Times New Roman" w:hAnsi="Arial" w:cs="Arial"/>
          <w:sz w:val="24"/>
          <w:szCs w:val="24"/>
          <w:lang w:eastAsia="ru-RU"/>
        </w:rPr>
        <w:br/>
      </w:r>
    </w:p>
    <w:p w14:paraId="65A19FC2"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047AB5C3"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выписку из Единого государственного реестра индивидуальных предпринимателей, полученную не ранее чем за один месяц до даты подачи документов в Департамент, - для индивидуального предпринимателя;</w:t>
      </w:r>
      <w:r w:rsidRPr="00114748">
        <w:rPr>
          <w:rFonts w:ascii="Arial" w:eastAsia="Times New Roman" w:hAnsi="Arial" w:cs="Arial"/>
          <w:sz w:val="24"/>
          <w:szCs w:val="24"/>
          <w:lang w:eastAsia="ru-RU"/>
        </w:rPr>
        <w:br/>
      </w:r>
    </w:p>
    <w:p w14:paraId="729BBCF9"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5BAD9311"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сведения о руководителе заявителя - фамилия, имя, отчество, должность, контактные телефоны; копии решения о назначении или об избрании (протокол или выписка из протокола) руководителя юридического лица;</w:t>
      </w:r>
      <w:r w:rsidRPr="00114748">
        <w:rPr>
          <w:rFonts w:ascii="Arial" w:eastAsia="Times New Roman" w:hAnsi="Arial" w:cs="Arial"/>
          <w:sz w:val="24"/>
          <w:szCs w:val="24"/>
          <w:lang w:eastAsia="ru-RU"/>
        </w:rPr>
        <w:br/>
      </w:r>
    </w:p>
    <w:p w14:paraId="2CEFE1B2"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09B2406F"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данные об иных лицах, которые вправе представлять заявителя, с приложением засвидетельствованной в нотариальном порядке доверенности, в соответствии с которой лицо обладает правом действовать от имени заявителя.</w:t>
      </w:r>
      <w:r w:rsidRPr="00114748">
        <w:rPr>
          <w:rFonts w:ascii="Arial" w:eastAsia="Times New Roman" w:hAnsi="Arial" w:cs="Arial"/>
          <w:sz w:val="24"/>
          <w:szCs w:val="24"/>
          <w:lang w:eastAsia="ru-RU"/>
        </w:rPr>
        <w:br/>
      </w:r>
    </w:p>
    <w:p w14:paraId="165EA2D7"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4799D4A4"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xml:space="preserve">Документы, указанные в абзацах 6, 7 настоящего подпункта, заявитель вправе представить самостоятельно. В случае непредставления их заявителем Департамент в течение 5 рабочих дней со дня поступления документов запрашивает указанные документы в порядке межведомственного </w:t>
      </w:r>
      <w:r w:rsidRPr="00114748">
        <w:rPr>
          <w:rFonts w:ascii="Arial" w:eastAsia="Times New Roman" w:hAnsi="Arial" w:cs="Arial"/>
          <w:sz w:val="24"/>
          <w:szCs w:val="24"/>
          <w:lang w:eastAsia="ru-RU"/>
        </w:rPr>
        <w:lastRenderedPageBreak/>
        <w:t>информационного взаимодействия;</w:t>
      </w:r>
      <w:r w:rsidRPr="00114748">
        <w:rPr>
          <w:rFonts w:ascii="Arial" w:eastAsia="Times New Roman" w:hAnsi="Arial" w:cs="Arial"/>
          <w:sz w:val="24"/>
          <w:szCs w:val="24"/>
          <w:lang w:eastAsia="ru-RU"/>
        </w:rPr>
        <w:br/>
      </w:r>
    </w:p>
    <w:p w14:paraId="737F7CCE"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CE3D3E2"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2) краткую геологическую и гидрогеологическую характеристику участка недр (гидрогеологическое заключение на бурение);</w:t>
      </w:r>
      <w:r w:rsidRPr="00114748">
        <w:rPr>
          <w:rFonts w:ascii="Arial" w:eastAsia="Times New Roman" w:hAnsi="Arial" w:cs="Arial"/>
          <w:sz w:val="24"/>
          <w:szCs w:val="24"/>
          <w:lang w:eastAsia="ru-RU"/>
        </w:rPr>
        <w:br/>
      </w:r>
    </w:p>
    <w:p w14:paraId="4B44786A"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1CCC6954"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3) предложения заявителя по условиям пользования недрами, включая предложения по проведению геологического изучения участка недр с указанием видов, объемов, сроков проведения работ, величины водоотбора с расчетом обоснованной потребности в подземных водах;</w:t>
      </w:r>
      <w:r w:rsidRPr="00114748">
        <w:rPr>
          <w:rFonts w:ascii="Arial" w:eastAsia="Times New Roman" w:hAnsi="Arial" w:cs="Arial"/>
          <w:sz w:val="24"/>
          <w:szCs w:val="24"/>
          <w:lang w:eastAsia="ru-RU"/>
        </w:rPr>
        <w:br/>
      </w:r>
    </w:p>
    <w:p w14:paraId="68F187CA"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14F34D24"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4) план участка в масштабе не более 1:10000, содержащий населенные пункты, дорожную сеть, озера и реки с указанием мест расположения проектируемых скважин и географических координат (градусы, минуты, секунды) с обозначением системы координат;</w:t>
      </w:r>
      <w:r w:rsidRPr="00114748">
        <w:rPr>
          <w:rFonts w:ascii="Arial" w:eastAsia="Times New Roman" w:hAnsi="Arial" w:cs="Arial"/>
          <w:sz w:val="24"/>
          <w:szCs w:val="24"/>
          <w:lang w:eastAsia="ru-RU"/>
        </w:rPr>
        <w:br/>
      </w:r>
    </w:p>
    <w:p w14:paraId="54E3221D"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8A089AE"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5) сведения о кадровом составе заявителя, в том числе о наличии квалифицированных специалистов для эффективного и безопасного проведения работ по геологическому изучению;</w:t>
      </w:r>
      <w:r w:rsidRPr="00114748">
        <w:rPr>
          <w:rFonts w:ascii="Arial" w:eastAsia="Times New Roman" w:hAnsi="Arial" w:cs="Arial"/>
          <w:sz w:val="24"/>
          <w:szCs w:val="24"/>
          <w:lang w:eastAsia="ru-RU"/>
        </w:rPr>
        <w:br/>
      </w:r>
    </w:p>
    <w:p w14:paraId="31CE9534"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5D3EC02F"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6) данные о финансовых возможностях заявителя, необходимых для эффективного и безопасного проведения работ, связанных с намечаемым пользованием недрами:</w:t>
      </w:r>
      <w:r w:rsidRPr="00114748">
        <w:rPr>
          <w:rFonts w:ascii="Arial" w:eastAsia="Times New Roman" w:hAnsi="Arial" w:cs="Arial"/>
          <w:sz w:val="24"/>
          <w:szCs w:val="24"/>
          <w:lang w:eastAsia="ru-RU"/>
        </w:rPr>
        <w:br/>
      </w:r>
    </w:p>
    <w:p w14:paraId="4B5FB22D"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31433FCA"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копия бухгалтерской (финансовой) отчетности заявителя (с приложением всех обязательных форм) за год, предшествующий подаче документов в Департамент, с доказательством представления ее в налоговый орган (за исключением лиц, применяющих упрощенную систему налогообложения); если на день подачи документов не истек срок, установленный законодательством Российской Федерации о налогах и сборах для исполнения обязанности по представлению в налоговый орган бухгалтерской (финансовой) отчетности за предыдущий год, то заявитель представляет бухгалтерскую (финансовую) отчетность за предшествующий ему год;</w:t>
      </w:r>
      <w:r w:rsidRPr="00114748">
        <w:rPr>
          <w:rFonts w:ascii="Arial" w:eastAsia="Times New Roman" w:hAnsi="Arial" w:cs="Arial"/>
          <w:sz w:val="24"/>
          <w:szCs w:val="24"/>
          <w:lang w:eastAsia="ru-RU"/>
        </w:rPr>
        <w:br/>
      </w:r>
    </w:p>
    <w:p w14:paraId="7BF3013F"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3483B810"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копия налоговой декларации за год, предшествующий году подачи документов в Департамент, с доказательством представления ее в налоговый орган - для лиц, применяющих упрощенную систему налогообложения; если на день подачи документов не истек срок, установленный законодательством Российской Федерации о налогах и сборах для исполнения обязанности по представлению в налоговый орган налоговой декларации для лиц, применяющих упрощенную систему налогообложения за предыдущий год, то заявитель представляет налоговую декларацию за предшествующий ему год;</w:t>
      </w:r>
      <w:r w:rsidRPr="00114748">
        <w:rPr>
          <w:rFonts w:ascii="Arial" w:eastAsia="Times New Roman" w:hAnsi="Arial" w:cs="Arial"/>
          <w:sz w:val="24"/>
          <w:szCs w:val="24"/>
          <w:lang w:eastAsia="ru-RU"/>
        </w:rPr>
        <w:br/>
      </w:r>
    </w:p>
    <w:p w14:paraId="3C390020"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1C69BF2"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xml:space="preserve">документальные данные о наличии у заявителя собственных средств, необходимых для эффективного и безопасного проведения работ по освоению </w:t>
      </w:r>
      <w:r w:rsidRPr="00114748">
        <w:rPr>
          <w:rFonts w:ascii="Arial" w:eastAsia="Times New Roman" w:hAnsi="Arial" w:cs="Arial"/>
          <w:sz w:val="24"/>
          <w:szCs w:val="24"/>
          <w:lang w:eastAsia="ru-RU"/>
        </w:rPr>
        <w:lastRenderedPageBreak/>
        <w:t>участка недр и (или) кредитные договоры, договоры займа (с приложением доказательств наличия у займодавца необходимых финансовых средств), банковские гарантии, иные документы, подтверждающие привлеченные финансовые средства;</w:t>
      </w:r>
      <w:r w:rsidRPr="00114748">
        <w:rPr>
          <w:rFonts w:ascii="Arial" w:eastAsia="Times New Roman" w:hAnsi="Arial" w:cs="Arial"/>
          <w:sz w:val="24"/>
          <w:szCs w:val="24"/>
          <w:lang w:eastAsia="ru-RU"/>
        </w:rPr>
        <w:br/>
      </w:r>
    </w:p>
    <w:p w14:paraId="6B598853"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64CFCA44" w14:textId="23E7C88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справка об исполнении налогоплательщиком (плательщиком сбора, плательщиком страховых взносов, налоговым агентом) обязанности по уплате налогов, сборов, страховых взносов, пеней, штрафов, процентов по форме, утвержденной приказом ФНС России от 20.01.2017 N ММВ-7-8/20@.</w:t>
      </w:r>
      <w:r w:rsidRPr="00114748">
        <w:rPr>
          <w:rFonts w:ascii="Arial" w:eastAsia="Times New Roman" w:hAnsi="Arial" w:cs="Arial"/>
          <w:sz w:val="24"/>
          <w:szCs w:val="24"/>
          <w:lang w:eastAsia="ru-RU"/>
        </w:rPr>
        <w:br/>
      </w:r>
    </w:p>
    <w:p w14:paraId="128F851F"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6F2B7C0"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Документ, указанный в абзаце 5 настоящего подпункта, заявитель вправе представить самостоятельно. В случае непредставления его заявителем Департамент в течение 5 рабочих дней со дня подачи документов запрашивает указанный документ в порядке межведомственного информационного взаимодействия;</w:t>
      </w:r>
      <w:r w:rsidRPr="00114748">
        <w:rPr>
          <w:rFonts w:ascii="Arial" w:eastAsia="Times New Roman" w:hAnsi="Arial" w:cs="Arial"/>
          <w:sz w:val="24"/>
          <w:szCs w:val="24"/>
          <w:lang w:eastAsia="ru-RU"/>
        </w:rPr>
        <w:br/>
      </w:r>
    </w:p>
    <w:p w14:paraId="48801126"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41EB4D2"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7) данные о технических и технологических возможностях заявителя, а также других лиц, привлекаемых им в качестве подрядчиков (данные о наличии у заявителя технологического оборудования, лицензии на осуществление отдельных видов деятельности, связанных с пользованием недрами, договоров с лицами, привлекаемыми в качестве подрядчиков; данные о наличии у подрядчиков технологического оборудования и лицензий на осуществление отдельных видов деятельности, связанных с пользованием недрами; иные сведения, подтверждающие технические и технологические возможности заявителя);</w:t>
      </w:r>
      <w:r w:rsidRPr="00114748">
        <w:rPr>
          <w:rFonts w:ascii="Arial" w:eastAsia="Times New Roman" w:hAnsi="Arial" w:cs="Arial"/>
          <w:sz w:val="24"/>
          <w:szCs w:val="24"/>
          <w:lang w:eastAsia="ru-RU"/>
        </w:rPr>
        <w:br/>
      </w:r>
    </w:p>
    <w:p w14:paraId="590BCA35"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34593F14"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8) документ об оплате в соответствии с законодательством Российской Федерации о налогах и сборах государственной пошлины за выдачу лицензии.</w:t>
      </w:r>
      <w:r w:rsidRPr="00114748">
        <w:rPr>
          <w:rFonts w:ascii="Arial" w:eastAsia="Times New Roman" w:hAnsi="Arial" w:cs="Arial"/>
          <w:sz w:val="24"/>
          <w:szCs w:val="24"/>
          <w:lang w:eastAsia="ru-RU"/>
        </w:rPr>
        <w:br/>
      </w:r>
    </w:p>
    <w:p w14:paraId="5ED5A45A"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450EF27A"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Документ, указанный в подпункте 8) настоящего пункта, заявитель вправе представить самостоятельно. В случае его непредставления сведения об оплате государственной пошлины проверяет Департамент в установленном порядке в течение 5 рабочих дней со дня поступления документов заявителя.</w:t>
      </w:r>
      <w:r w:rsidRPr="00114748">
        <w:rPr>
          <w:rFonts w:ascii="Arial" w:eastAsia="Times New Roman" w:hAnsi="Arial" w:cs="Arial"/>
          <w:sz w:val="24"/>
          <w:szCs w:val="24"/>
          <w:lang w:eastAsia="ru-RU"/>
        </w:rPr>
        <w:br/>
      </w:r>
    </w:p>
    <w:p w14:paraId="69790DBB"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6410AFD9"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3.3. Для получения права пользования участком недр для разведки и добычи подземных вод заявитель представляет в Департамент заявление по форме согласно приложению N 1 к настоящему Положению, документы, предусмотренные подпунктами 1), 5) - 8) пункта 3.2 настоящего Положения, а также:</w:t>
      </w:r>
      <w:r w:rsidRPr="00114748">
        <w:rPr>
          <w:rFonts w:ascii="Arial" w:eastAsia="Times New Roman" w:hAnsi="Arial" w:cs="Arial"/>
          <w:sz w:val="24"/>
          <w:szCs w:val="24"/>
          <w:lang w:eastAsia="ru-RU"/>
        </w:rPr>
        <w:br/>
      </w:r>
    </w:p>
    <w:p w14:paraId="6F370DC4"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E1814A9"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1) копию ранее выданной лицензии на пользование недрами на соответствующий участок недр (скважину) с приложениями к ней (при наличии), за исключением лицензии, выданной Департаментом;</w:t>
      </w:r>
      <w:r w:rsidRPr="00114748">
        <w:rPr>
          <w:rFonts w:ascii="Arial" w:eastAsia="Times New Roman" w:hAnsi="Arial" w:cs="Arial"/>
          <w:sz w:val="24"/>
          <w:szCs w:val="24"/>
          <w:lang w:eastAsia="ru-RU"/>
        </w:rPr>
        <w:br/>
      </w:r>
    </w:p>
    <w:p w14:paraId="6CDD65FE"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049EAFDF"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lastRenderedPageBreak/>
        <w:t>2) сведения, которые в зависимости от степени геологической изученности участка недр и наличия на нем водозаборного сооружения должны содержать:</w:t>
      </w:r>
      <w:r w:rsidRPr="00114748">
        <w:rPr>
          <w:rFonts w:ascii="Arial" w:eastAsia="Times New Roman" w:hAnsi="Arial" w:cs="Arial"/>
          <w:sz w:val="24"/>
          <w:szCs w:val="24"/>
          <w:lang w:eastAsia="ru-RU"/>
        </w:rPr>
        <w:br/>
      </w:r>
    </w:p>
    <w:p w14:paraId="56CDB562"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CB4535C"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целевое назначение использования подземных вод;</w:t>
      </w:r>
      <w:r w:rsidRPr="00114748">
        <w:rPr>
          <w:rFonts w:ascii="Arial" w:eastAsia="Times New Roman" w:hAnsi="Arial" w:cs="Arial"/>
          <w:sz w:val="24"/>
          <w:szCs w:val="24"/>
          <w:lang w:eastAsia="ru-RU"/>
        </w:rPr>
        <w:br/>
      </w:r>
    </w:p>
    <w:p w14:paraId="1CEEB356"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0C62A597"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расчет обоснованной потребности в подземных водах с учетом перспективы развития;</w:t>
      </w:r>
      <w:r w:rsidRPr="00114748">
        <w:rPr>
          <w:rFonts w:ascii="Arial" w:eastAsia="Times New Roman" w:hAnsi="Arial" w:cs="Arial"/>
          <w:sz w:val="24"/>
          <w:szCs w:val="24"/>
          <w:lang w:eastAsia="ru-RU"/>
        </w:rPr>
        <w:br/>
      </w:r>
    </w:p>
    <w:p w14:paraId="3F773FF0"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5CDCA8DC"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сведения о качестве подземных вод;</w:t>
      </w:r>
      <w:r w:rsidRPr="00114748">
        <w:rPr>
          <w:rFonts w:ascii="Arial" w:eastAsia="Times New Roman" w:hAnsi="Arial" w:cs="Arial"/>
          <w:sz w:val="24"/>
          <w:szCs w:val="24"/>
          <w:lang w:eastAsia="ru-RU"/>
        </w:rPr>
        <w:br/>
      </w:r>
    </w:p>
    <w:p w14:paraId="1846F57D"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5446FA8"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копию паспорта (при его наличии) или копию учетной карточки буровой скважины, характеристику режима эксплуатации водозаборного сооружения;</w:t>
      </w:r>
      <w:r w:rsidRPr="00114748">
        <w:rPr>
          <w:rFonts w:ascii="Arial" w:eastAsia="Times New Roman" w:hAnsi="Arial" w:cs="Arial"/>
          <w:sz w:val="24"/>
          <w:szCs w:val="24"/>
          <w:lang w:eastAsia="ru-RU"/>
        </w:rPr>
        <w:br/>
      </w:r>
    </w:p>
    <w:p w14:paraId="5D7C8986"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0DB4BF83"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наличие имеющейся или проектируемой наблюдательной сети скважин, ее характеристику, сведения о методах наблюдений за подземными водами;</w:t>
      </w:r>
      <w:r w:rsidRPr="00114748">
        <w:rPr>
          <w:rFonts w:ascii="Arial" w:eastAsia="Times New Roman" w:hAnsi="Arial" w:cs="Arial"/>
          <w:sz w:val="24"/>
          <w:szCs w:val="24"/>
          <w:lang w:eastAsia="ru-RU"/>
        </w:rPr>
        <w:br/>
      </w:r>
    </w:p>
    <w:p w14:paraId="6A23B24B"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67BDFCD"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сроки начала добычи подземных вод и эксплуатируемый водоносный горизонт;</w:t>
      </w:r>
      <w:r w:rsidRPr="00114748">
        <w:rPr>
          <w:rFonts w:ascii="Arial" w:eastAsia="Times New Roman" w:hAnsi="Arial" w:cs="Arial"/>
          <w:sz w:val="24"/>
          <w:szCs w:val="24"/>
          <w:lang w:eastAsia="ru-RU"/>
        </w:rPr>
        <w:br/>
      </w:r>
    </w:p>
    <w:p w14:paraId="0945C5A5"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54BBFC51"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3) план участка водозабора в масштабе не более 1:10000, содержащий населенные пункты, дорожную сеть, озера и реки с указанием мест расположения скважин (границ водозабора) и их географических координат (градусы, минуты, секунды) с обозначением системы координат;</w:t>
      </w:r>
      <w:r w:rsidRPr="00114748">
        <w:rPr>
          <w:rFonts w:ascii="Arial" w:eastAsia="Times New Roman" w:hAnsi="Arial" w:cs="Arial"/>
          <w:sz w:val="24"/>
          <w:szCs w:val="24"/>
          <w:lang w:eastAsia="ru-RU"/>
        </w:rPr>
        <w:br/>
      </w:r>
    </w:p>
    <w:p w14:paraId="4ACBA42A"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0165B8F3"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4) копию документа, подтверждающего проведение государственной экспертизы запасов подземных вод разведанных месторождений, за исключением предоставления участков недр для добычи подземных вод, которые используются для целей питьевого водоснабжения или технологического обеспечения водой объектов промышленности либо объектов сельскохозяйственного назначения и объем добычи которых составляет не более 100 кубических метров в сутки;</w:t>
      </w:r>
      <w:r w:rsidRPr="00114748">
        <w:rPr>
          <w:rFonts w:ascii="Arial" w:eastAsia="Times New Roman" w:hAnsi="Arial" w:cs="Arial"/>
          <w:sz w:val="24"/>
          <w:szCs w:val="24"/>
          <w:lang w:eastAsia="ru-RU"/>
        </w:rPr>
        <w:br/>
      </w:r>
    </w:p>
    <w:p w14:paraId="36750603"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427482B9"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5) копию санитарно-эпидемиологического заключения о соответствии водного объекта санитарным правилам и условиям безопасного для здоровья населения использования водного объекта в случаях использования подземных вод для соответствующих целей.</w:t>
      </w:r>
      <w:r w:rsidRPr="00114748">
        <w:rPr>
          <w:rFonts w:ascii="Arial" w:eastAsia="Times New Roman" w:hAnsi="Arial" w:cs="Arial"/>
          <w:sz w:val="24"/>
          <w:szCs w:val="24"/>
          <w:lang w:eastAsia="ru-RU"/>
        </w:rPr>
        <w:br/>
      </w:r>
    </w:p>
    <w:p w14:paraId="0AC7CC27"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DEF9896"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Документ, указанный в подпункте 5) настоящего пункта, заявитель вправе представить самостоятельно. В случае его непредставления Департамент в течение 5 рабочих дней со дня поступления документов заявителя запрашивает указанный документ (сведения, содержащиеся в нем) в порядке межведомственного информационного взаимодействия;</w:t>
      </w:r>
      <w:r w:rsidRPr="00114748">
        <w:rPr>
          <w:rFonts w:ascii="Arial" w:eastAsia="Times New Roman" w:hAnsi="Arial" w:cs="Arial"/>
          <w:sz w:val="24"/>
          <w:szCs w:val="24"/>
          <w:lang w:eastAsia="ru-RU"/>
        </w:rPr>
        <w:br/>
      </w:r>
    </w:p>
    <w:p w14:paraId="5BBD709B"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0D95DA68"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6) гидрогеологическое заключение по условиям добычи подземных вод.</w:t>
      </w:r>
      <w:r w:rsidRPr="00114748">
        <w:rPr>
          <w:rFonts w:ascii="Arial" w:eastAsia="Times New Roman" w:hAnsi="Arial" w:cs="Arial"/>
          <w:sz w:val="24"/>
          <w:szCs w:val="24"/>
          <w:lang w:eastAsia="ru-RU"/>
        </w:rPr>
        <w:br/>
      </w:r>
    </w:p>
    <w:p w14:paraId="48E87111"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1846763D"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3.4. Для получения права пользования участком недр для геологического изучения в целях поисков и оценки подземных вод, их разведки и добычи заявитель представляет в Департамент заявление по форме согласно приложению N 1 к настоящему Положению, документы, предусмотренные подпунктами 1), 5) - 8) пункта 3.2 настоящего Положения, а также:</w:t>
      </w:r>
      <w:r w:rsidRPr="00114748">
        <w:rPr>
          <w:rFonts w:ascii="Arial" w:eastAsia="Times New Roman" w:hAnsi="Arial" w:cs="Arial"/>
          <w:sz w:val="24"/>
          <w:szCs w:val="24"/>
          <w:lang w:eastAsia="ru-RU"/>
        </w:rPr>
        <w:br/>
      </w:r>
    </w:p>
    <w:p w14:paraId="6232CC90"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51DE9850"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1) предложения заявителя по условиям пользования недрами, включая предложения по проведению геологического изучения участка недр с указанием видов, объемов, сроков проведения работ, величины водоотбора с расчетом обоснованной потребности в подземных водах, предложения по срокам и объемам их последующей добычи;</w:t>
      </w:r>
      <w:r w:rsidRPr="00114748">
        <w:rPr>
          <w:rFonts w:ascii="Arial" w:eastAsia="Times New Roman" w:hAnsi="Arial" w:cs="Arial"/>
          <w:sz w:val="24"/>
          <w:szCs w:val="24"/>
          <w:lang w:eastAsia="ru-RU"/>
        </w:rPr>
        <w:br/>
      </w:r>
    </w:p>
    <w:p w14:paraId="63861365"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9A2FDD5"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2) план участка в масштабе не более 1:10000, содержащий населенные пункты, дорожную сеть, озера и реки с указанием мест расположения проектируемых скважин и географических координат (градусы, минуты, секунды) участка с обозначением системы координат;</w:t>
      </w:r>
    </w:p>
    <w:p w14:paraId="5779D812"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3) краткую геологическую и гидрогеологическую характеристику участка недр (гидрогеологическое заключение на бурение).</w:t>
      </w:r>
      <w:r w:rsidRPr="00114748">
        <w:rPr>
          <w:rFonts w:ascii="Arial" w:eastAsia="Times New Roman" w:hAnsi="Arial" w:cs="Arial"/>
          <w:sz w:val="24"/>
          <w:szCs w:val="24"/>
          <w:lang w:eastAsia="ru-RU"/>
        </w:rPr>
        <w:br/>
      </w:r>
    </w:p>
    <w:p w14:paraId="78631143"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0B9A38AB"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3.5. Для получения права пользования участком недр для добычи подземных вод, которые используются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 заявитель представляет в Департамент заявление по форме согласно приложению N 1 к настоящему Положению и прилагаемые к нему документы.</w:t>
      </w:r>
      <w:r w:rsidRPr="00114748">
        <w:rPr>
          <w:rFonts w:ascii="Arial" w:eastAsia="Times New Roman" w:hAnsi="Arial" w:cs="Arial"/>
          <w:sz w:val="24"/>
          <w:szCs w:val="24"/>
          <w:lang w:eastAsia="ru-RU"/>
        </w:rPr>
        <w:br/>
      </w:r>
    </w:p>
    <w:p w14:paraId="367CBF61"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6AC6BC1C"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Документы, прилагаемые к заявлению, должны содержать:</w:t>
      </w:r>
      <w:r w:rsidRPr="00114748">
        <w:rPr>
          <w:rFonts w:ascii="Arial" w:eastAsia="Times New Roman" w:hAnsi="Arial" w:cs="Arial"/>
          <w:sz w:val="24"/>
          <w:szCs w:val="24"/>
          <w:lang w:eastAsia="ru-RU"/>
        </w:rPr>
        <w:br/>
      </w:r>
    </w:p>
    <w:p w14:paraId="652B7023"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4E79D331"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1) данные о заявителе, включающие:</w:t>
      </w:r>
      <w:r w:rsidRPr="00114748">
        <w:rPr>
          <w:rFonts w:ascii="Arial" w:eastAsia="Times New Roman" w:hAnsi="Arial" w:cs="Arial"/>
          <w:sz w:val="24"/>
          <w:szCs w:val="24"/>
          <w:lang w:eastAsia="ru-RU"/>
        </w:rPr>
        <w:br/>
      </w:r>
    </w:p>
    <w:p w14:paraId="32A7EEE5"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6F8496D6"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xml:space="preserve">наименование, организационно-правовую форму, банковские реквизиты, </w:t>
      </w:r>
      <w:proofErr w:type="gramStart"/>
      <w:r w:rsidRPr="00114748">
        <w:rPr>
          <w:rFonts w:ascii="Arial" w:eastAsia="Times New Roman" w:hAnsi="Arial" w:cs="Arial"/>
          <w:sz w:val="24"/>
          <w:szCs w:val="24"/>
          <w:lang w:eastAsia="ru-RU"/>
        </w:rPr>
        <w:t>адрес места нахождения</w:t>
      </w:r>
      <w:proofErr w:type="gramEnd"/>
      <w:r w:rsidRPr="00114748">
        <w:rPr>
          <w:rFonts w:ascii="Arial" w:eastAsia="Times New Roman" w:hAnsi="Arial" w:cs="Arial"/>
          <w:sz w:val="24"/>
          <w:szCs w:val="24"/>
          <w:lang w:eastAsia="ru-RU"/>
        </w:rPr>
        <w:t>, почтовый адрес и адрес места осуществления его основной деятельности;</w:t>
      </w:r>
      <w:r w:rsidRPr="00114748">
        <w:rPr>
          <w:rFonts w:ascii="Arial" w:eastAsia="Times New Roman" w:hAnsi="Arial" w:cs="Arial"/>
          <w:sz w:val="24"/>
          <w:szCs w:val="24"/>
          <w:lang w:eastAsia="ru-RU"/>
        </w:rPr>
        <w:br/>
      </w:r>
    </w:p>
    <w:p w14:paraId="4C9B932A"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0769A32E"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заверенные налоговым органом или засвидетельствованные в нотариальном порядке копии учредительных документов юридического лица, за исключением случая, если юридическое лицо действует на основании типового устава;</w:t>
      </w:r>
      <w:r w:rsidRPr="00114748">
        <w:rPr>
          <w:rFonts w:ascii="Arial" w:eastAsia="Times New Roman" w:hAnsi="Arial" w:cs="Arial"/>
          <w:sz w:val="24"/>
          <w:szCs w:val="24"/>
          <w:lang w:eastAsia="ru-RU"/>
        </w:rPr>
        <w:br/>
      </w:r>
    </w:p>
    <w:p w14:paraId="7AA5C4EB"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448067D4"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lastRenderedPageBreak/>
        <w:t>выписку из Единого государственного реестра юридических лиц, полученную не ранее чем за один месяц до даты подачи документов в Департамент;</w:t>
      </w:r>
      <w:r w:rsidRPr="00114748">
        <w:rPr>
          <w:rFonts w:ascii="Arial" w:eastAsia="Times New Roman" w:hAnsi="Arial" w:cs="Arial"/>
          <w:sz w:val="24"/>
          <w:szCs w:val="24"/>
          <w:lang w:eastAsia="ru-RU"/>
        </w:rPr>
        <w:br/>
      </w:r>
    </w:p>
    <w:p w14:paraId="0D1BFE9E"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0603BBA2"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сведения о руководителе заявителя - фамилия, имя, отчество, должность, контактные телефоны; копии решения о назначении или об избрании (протокол или выписка из протокола) руководителя юридического лица;</w:t>
      </w:r>
      <w:r w:rsidRPr="00114748">
        <w:rPr>
          <w:rFonts w:ascii="Arial" w:eastAsia="Times New Roman" w:hAnsi="Arial" w:cs="Arial"/>
          <w:sz w:val="24"/>
          <w:szCs w:val="24"/>
          <w:lang w:eastAsia="ru-RU"/>
        </w:rPr>
        <w:br/>
      </w:r>
    </w:p>
    <w:p w14:paraId="5841ED39"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4368676"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данные об иных лицах, которые вправе представлять заявителя, с приложением засвидетельствованной в нотариальном порядке доверенности, в соответствии с которой лицо обладает правом действовать от имени заявителя.</w:t>
      </w:r>
      <w:r w:rsidRPr="00114748">
        <w:rPr>
          <w:rFonts w:ascii="Arial" w:eastAsia="Times New Roman" w:hAnsi="Arial" w:cs="Arial"/>
          <w:sz w:val="24"/>
          <w:szCs w:val="24"/>
          <w:lang w:eastAsia="ru-RU"/>
        </w:rPr>
        <w:br/>
      </w:r>
    </w:p>
    <w:p w14:paraId="6AD14624"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97CB4DB"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Документ, указанный в абзаце 4 настоящего подпункта, заявитель вправе представить самостоятельно. В случае непредставления его заявителем Департамент в течение 5 рабочих дней со дня поступления документов запрашивает указанный документ в порядке межведомственного информационного взаимодействия;</w:t>
      </w:r>
      <w:r w:rsidRPr="00114748">
        <w:rPr>
          <w:rFonts w:ascii="Arial" w:eastAsia="Times New Roman" w:hAnsi="Arial" w:cs="Arial"/>
          <w:sz w:val="24"/>
          <w:szCs w:val="24"/>
          <w:lang w:eastAsia="ru-RU"/>
        </w:rPr>
        <w:br/>
      </w:r>
    </w:p>
    <w:p w14:paraId="40333769"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07E188BF"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2) сведения о наличии прибора учета объема добычи подземных вод (копия паспорта прибора учета от завода изготовителя);</w:t>
      </w:r>
      <w:r w:rsidRPr="00114748">
        <w:rPr>
          <w:rFonts w:ascii="Arial" w:eastAsia="Times New Roman" w:hAnsi="Arial" w:cs="Arial"/>
          <w:sz w:val="24"/>
          <w:szCs w:val="24"/>
          <w:lang w:eastAsia="ru-RU"/>
        </w:rPr>
        <w:br/>
      </w:r>
    </w:p>
    <w:p w14:paraId="7247B371"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43BBEEC3"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3) копию ранее выданной лицензии на пользование недрами на соответствующий участок недр (скважину) с приложениями к ней (при наличии), за исключением лицензии, выданной Департаментом;</w:t>
      </w:r>
      <w:r w:rsidRPr="00114748">
        <w:rPr>
          <w:rFonts w:ascii="Arial" w:eastAsia="Times New Roman" w:hAnsi="Arial" w:cs="Arial"/>
          <w:sz w:val="24"/>
          <w:szCs w:val="24"/>
          <w:lang w:eastAsia="ru-RU"/>
        </w:rPr>
        <w:br/>
      </w:r>
    </w:p>
    <w:p w14:paraId="1BC37A4C"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353765B7"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4) сведения, которые в зависимости от степени геологической изученности участка недр и наличия на нем водозаборного сооружения должны содержать:</w:t>
      </w:r>
      <w:r w:rsidRPr="00114748">
        <w:rPr>
          <w:rFonts w:ascii="Arial" w:eastAsia="Times New Roman" w:hAnsi="Arial" w:cs="Arial"/>
          <w:sz w:val="24"/>
          <w:szCs w:val="24"/>
          <w:lang w:eastAsia="ru-RU"/>
        </w:rPr>
        <w:br/>
      </w:r>
    </w:p>
    <w:p w14:paraId="2945E87C"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9F4B010"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целевое назначение использования подземных вод;</w:t>
      </w:r>
      <w:r w:rsidRPr="00114748">
        <w:rPr>
          <w:rFonts w:ascii="Arial" w:eastAsia="Times New Roman" w:hAnsi="Arial" w:cs="Arial"/>
          <w:sz w:val="24"/>
          <w:szCs w:val="24"/>
          <w:lang w:eastAsia="ru-RU"/>
        </w:rPr>
        <w:br/>
      </w:r>
    </w:p>
    <w:p w14:paraId="3B135FE8"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1531820"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расчет обоснованной потребности в подземных водах с учетом перспективы развития;</w:t>
      </w:r>
      <w:r w:rsidRPr="00114748">
        <w:rPr>
          <w:rFonts w:ascii="Arial" w:eastAsia="Times New Roman" w:hAnsi="Arial" w:cs="Arial"/>
          <w:sz w:val="24"/>
          <w:szCs w:val="24"/>
          <w:lang w:eastAsia="ru-RU"/>
        </w:rPr>
        <w:br/>
      </w:r>
    </w:p>
    <w:p w14:paraId="1BD18375"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4FACCE7C"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сведения о качестве подземных вод;</w:t>
      </w:r>
      <w:r w:rsidRPr="00114748">
        <w:rPr>
          <w:rFonts w:ascii="Arial" w:eastAsia="Times New Roman" w:hAnsi="Arial" w:cs="Arial"/>
          <w:sz w:val="24"/>
          <w:szCs w:val="24"/>
          <w:lang w:eastAsia="ru-RU"/>
        </w:rPr>
        <w:br/>
      </w:r>
    </w:p>
    <w:p w14:paraId="337A409E"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40DB181"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копию паспорта (при его наличии) или копию учетной карточки буровой скважины, характеристику режима эксплуатации водозаборного сооружения;</w:t>
      </w:r>
      <w:r w:rsidRPr="00114748">
        <w:rPr>
          <w:rFonts w:ascii="Arial" w:eastAsia="Times New Roman" w:hAnsi="Arial" w:cs="Arial"/>
          <w:sz w:val="24"/>
          <w:szCs w:val="24"/>
          <w:lang w:eastAsia="ru-RU"/>
        </w:rPr>
        <w:br/>
      </w:r>
    </w:p>
    <w:p w14:paraId="4C5FA656"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0C7D107B"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xml:space="preserve">5) план участка водозабора в масштабе не более 1:10000, содержащий населенные пункты, дорожную сеть, озера и реки с указанием мест расположения скважин (границ водозабора) и их географических координат (градусы, минуты, </w:t>
      </w:r>
      <w:r w:rsidRPr="00114748">
        <w:rPr>
          <w:rFonts w:ascii="Arial" w:eastAsia="Times New Roman" w:hAnsi="Arial" w:cs="Arial"/>
          <w:sz w:val="24"/>
          <w:szCs w:val="24"/>
          <w:lang w:eastAsia="ru-RU"/>
        </w:rPr>
        <w:lastRenderedPageBreak/>
        <w:t>секунды);</w:t>
      </w:r>
      <w:r w:rsidRPr="00114748">
        <w:rPr>
          <w:rFonts w:ascii="Arial" w:eastAsia="Times New Roman" w:hAnsi="Arial" w:cs="Arial"/>
          <w:sz w:val="24"/>
          <w:szCs w:val="24"/>
          <w:lang w:eastAsia="ru-RU"/>
        </w:rPr>
        <w:br/>
      </w:r>
    </w:p>
    <w:p w14:paraId="34EDECFE"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6A9897E"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6) копию санитарно-эпидемиологического заключения о соответствии водного объекта санитарным правилам и условиям безопасного для здоровья населения использования водного объекта в случаях использования подземных вод для соответствующих целей.</w:t>
      </w:r>
      <w:r w:rsidRPr="00114748">
        <w:rPr>
          <w:rFonts w:ascii="Arial" w:eastAsia="Times New Roman" w:hAnsi="Arial" w:cs="Arial"/>
          <w:sz w:val="24"/>
          <w:szCs w:val="24"/>
          <w:lang w:eastAsia="ru-RU"/>
        </w:rPr>
        <w:br/>
      </w:r>
    </w:p>
    <w:p w14:paraId="510C699C"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643C6068"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Документ, указанный в подпункте 6) настоящего пункта, заявитель вправе представить самостоятельно. В случае его непредставления Департамент в течение 5 рабочих дней со дня поступления документов заявителя запрашивает указанный документ (сведения, содержащиеся в нем) в порядке межведомственного информационного взаимодействия.</w:t>
      </w:r>
      <w:r w:rsidRPr="00114748">
        <w:rPr>
          <w:rFonts w:ascii="Arial" w:eastAsia="Times New Roman" w:hAnsi="Arial" w:cs="Arial"/>
          <w:sz w:val="24"/>
          <w:szCs w:val="24"/>
          <w:lang w:eastAsia="ru-RU"/>
        </w:rPr>
        <w:br/>
      </w:r>
    </w:p>
    <w:p w14:paraId="7B4B74B5"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18C9386C"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В случаях использования подземных вод в целях, не предусматривающих получение вышеуказанного санитарно-эпидемиологического заключения, заявитель должен представить копию решения общего собрания членов садоводческого некоммерческого и (или) огороднического некоммерческого товариществ об использовании водного объекта в целях технического водоснабжения;</w:t>
      </w:r>
      <w:r w:rsidRPr="00114748">
        <w:rPr>
          <w:rFonts w:ascii="Arial" w:eastAsia="Times New Roman" w:hAnsi="Arial" w:cs="Arial"/>
          <w:sz w:val="24"/>
          <w:szCs w:val="24"/>
          <w:lang w:eastAsia="ru-RU"/>
        </w:rPr>
        <w:br/>
      </w:r>
    </w:p>
    <w:p w14:paraId="7A8633AA"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0978F5F3"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7) документ об оплате в соответствии с законодательством Российской Федерации о налогах и сборах государственной пошлины за выдачу лицензии.</w:t>
      </w:r>
      <w:r w:rsidRPr="00114748">
        <w:rPr>
          <w:rFonts w:ascii="Arial" w:eastAsia="Times New Roman" w:hAnsi="Arial" w:cs="Arial"/>
          <w:sz w:val="24"/>
          <w:szCs w:val="24"/>
          <w:lang w:eastAsia="ru-RU"/>
        </w:rPr>
        <w:br/>
      </w:r>
    </w:p>
    <w:p w14:paraId="0080220E"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4EA71E18"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Документ, указанный в подпункте 7) настоящего пункта, заявитель вправе представить самостоятельно. В случае его непредставления сведения об оплате государственной пошлины проверяет в установленном порядке Департамент в течение 5 рабочих дней со дня поступления документов заявителя.</w:t>
      </w:r>
      <w:r w:rsidRPr="00114748">
        <w:rPr>
          <w:rFonts w:ascii="Arial" w:eastAsia="Times New Roman" w:hAnsi="Arial" w:cs="Arial"/>
          <w:sz w:val="24"/>
          <w:szCs w:val="24"/>
          <w:lang w:eastAsia="ru-RU"/>
        </w:rPr>
        <w:br/>
      </w:r>
    </w:p>
    <w:p w14:paraId="7C3A6299"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66E571C1"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xml:space="preserve">3.6. Департамент не вправе требовать от заявителя предоставления документов, не указанных в пунктах </w:t>
      </w:r>
      <w:proofErr w:type="gramStart"/>
      <w:r w:rsidRPr="00114748">
        <w:rPr>
          <w:rFonts w:ascii="Arial" w:eastAsia="Times New Roman" w:hAnsi="Arial" w:cs="Arial"/>
          <w:sz w:val="24"/>
          <w:szCs w:val="24"/>
          <w:lang w:eastAsia="ru-RU"/>
        </w:rPr>
        <w:t>3.2 - 3.5</w:t>
      </w:r>
      <w:proofErr w:type="gramEnd"/>
      <w:r w:rsidRPr="00114748">
        <w:rPr>
          <w:rFonts w:ascii="Arial" w:eastAsia="Times New Roman" w:hAnsi="Arial" w:cs="Arial"/>
          <w:sz w:val="24"/>
          <w:szCs w:val="24"/>
          <w:lang w:eastAsia="ru-RU"/>
        </w:rPr>
        <w:t xml:space="preserve"> настоящего Положения для соответствующего вида пользования недрами.</w:t>
      </w:r>
      <w:r w:rsidRPr="00114748">
        <w:rPr>
          <w:rFonts w:ascii="Arial" w:eastAsia="Times New Roman" w:hAnsi="Arial" w:cs="Arial"/>
          <w:sz w:val="24"/>
          <w:szCs w:val="24"/>
          <w:lang w:eastAsia="ru-RU"/>
        </w:rPr>
        <w:br/>
      </w:r>
    </w:p>
    <w:p w14:paraId="0B49E1CB"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C67D2B5"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xml:space="preserve">Документы, представляемые в соответствии с пунктами </w:t>
      </w:r>
      <w:proofErr w:type="gramStart"/>
      <w:r w:rsidRPr="00114748">
        <w:rPr>
          <w:rFonts w:ascii="Arial" w:eastAsia="Times New Roman" w:hAnsi="Arial" w:cs="Arial"/>
          <w:sz w:val="24"/>
          <w:szCs w:val="24"/>
          <w:lang w:eastAsia="ru-RU"/>
        </w:rPr>
        <w:t>3.2 - 3.5</w:t>
      </w:r>
      <w:proofErr w:type="gramEnd"/>
      <w:r w:rsidRPr="00114748">
        <w:rPr>
          <w:rFonts w:ascii="Arial" w:eastAsia="Times New Roman" w:hAnsi="Arial" w:cs="Arial"/>
          <w:sz w:val="24"/>
          <w:szCs w:val="24"/>
          <w:lang w:eastAsia="ru-RU"/>
        </w:rPr>
        <w:t xml:space="preserve"> настоящего Положения, должны быть подписаны заявителем или его уполномоченным представителем, заверены печатью заявителя (при ее наличии в соответствии с учредительными документами) и перечислены в описи документов, прилагаемых к заявлению.</w:t>
      </w:r>
      <w:r w:rsidRPr="00114748">
        <w:rPr>
          <w:rFonts w:ascii="Arial" w:eastAsia="Times New Roman" w:hAnsi="Arial" w:cs="Arial"/>
          <w:sz w:val="24"/>
          <w:szCs w:val="24"/>
          <w:lang w:eastAsia="ru-RU"/>
        </w:rPr>
        <w:br/>
      </w:r>
    </w:p>
    <w:p w14:paraId="260B38CE"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178F0284"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xml:space="preserve">Копии документов, представляемые в соответствии с пунктами </w:t>
      </w:r>
      <w:proofErr w:type="gramStart"/>
      <w:r w:rsidRPr="00114748">
        <w:rPr>
          <w:rFonts w:ascii="Arial" w:eastAsia="Times New Roman" w:hAnsi="Arial" w:cs="Arial"/>
          <w:sz w:val="24"/>
          <w:szCs w:val="24"/>
          <w:lang w:eastAsia="ru-RU"/>
        </w:rPr>
        <w:t>3.2 - 3.5</w:t>
      </w:r>
      <w:proofErr w:type="gramEnd"/>
      <w:r w:rsidRPr="00114748">
        <w:rPr>
          <w:rFonts w:ascii="Arial" w:eastAsia="Times New Roman" w:hAnsi="Arial" w:cs="Arial"/>
          <w:sz w:val="24"/>
          <w:szCs w:val="24"/>
          <w:lang w:eastAsia="ru-RU"/>
        </w:rPr>
        <w:t xml:space="preserve"> настоящего Положения, заверяются подписью уполномоченного лица заявителя и печатью (при ее наличии в соответствии с учредительными документами), за исключением случаев, когда должны быть предоставлены копии документов, засвидетельствованные в нотариальном порядке, либо оригиналы документов.</w:t>
      </w:r>
      <w:r w:rsidRPr="00114748">
        <w:rPr>
          <w:rFonts w:ascii="Arial" w:eastAsia="Times New Roman" w:hAnsi="Arial" w:cs="Arial"/>
          <w:sz w:val="24"/>
          <w:szCs w:val="24"/>
          <w:lang w:eastAsia="ru-RU"/>
        </w:rPr>
        <w:br/>
      </w:r>
    </w:p>
    <w:p w14:paraId="646046F6"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5C8F305E"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Документы, составленные на иностранном языке, представляются с сопровождением их засвидетельствованного в нотариальном порядке перевода на русский язык.</w:t>
      </w:r>
      <w:r w:rsidRPr="00114748">
        <w:rPr>
          <w:rFonts w:ascii="Arial" w:eastAsia="Times New Roman" w:hAnsi="Arial" w:cs="Arial"/>
          <w:sz w:val="24"/>
          <w:szCs w:val="24"/>
          <w:lang w:eastAsia="ru-RU"/>
        </w:rPr>
        <w:br/>
      </w:r>
    </w:p>
    <w:p w14:paraId="7C3F80A7"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B378633"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3.7. Департамент в течение 30 рабочих дней со дня поступления документов заявителя рассматривает их и принимает постановление о предоставлении права пользования участком недр или решение об отказе в предоставлении такого права.</w:t>
      </w:r>
      <w:r w:rsidRPr="00114748">
        <w:rPr>
          <w:rFonts w:ascii="Arial" w:eastAsia="Times New Roman" w:hAnsi="Arial" w:cs="Arial"/>
          <w:sz w:val="24"/>
          <w:szCs w:val="24"/>
          <w:lang w:eastAsia="ru-RU"/>
        </w:rPr>
        <w:br/>
      </w:r>
    </w:p>
    <w:p w14:paraId="0C240C00"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5DED1BB0"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3.8. Департамент принимает решение об отказе в предоставлении права пользования участком недр, содержащим подземные воды, в случаях, если:</w:t>
      </w:r>
      <w:r w:rsidRPr="00114748">
        <w:rPr>
          <w:rFonts w:ascii="Arial" w:eastAsia="Times New Roman" w:hAnsi="Arial" w:cs="Arial"/>
          <w:sz w:val="24"/>
          <w:szCs w:val="24"/>
          <w:lang w:eastAsia="ru-RU"/>
        </w:rPr>
        <w:br/>
      </w:r>
    </w:p>
    <w:p w14:paraId="6C4C17E9"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3E3E31D7"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xml:space="preserve">1) заявитель не представил (представил не в полном объеме) необходимые документы, предусмотренные пунктами </w:t>
      </w:r>
      <w:proofErr w:type="gramStart"/>
      <w:r w:rsidRPr="00114748">
        <w:rPr>
          <w:rFonts w:ascii="Arial" w:eastAsia="Times New Roman" w:hAnsi="Arial" w:cs="Arial"/>
          <w:sz w:val="24"/>
          <w:szCs w:val="24"/>
          <w:lang w:eastAsia="ru-RU"/>
        </w:rPr>
        <w:t>3.2 - 3.5</w:t>
      </w:r>
      <w:proofErr w:type="gramEnd"/>
      <w:r w:rsidRPr="00114748">
        <w:rPr>
          <w:rFonts w:ascii="Arial" w:eastAsia="Times New Roman" w:hAnsi="Arial" w:cs="Arial"/>
          <w:sz w:val="24"/>
          <w:szCs w:val="24"/>
          <w:lang w:eastAsia="ru-RU"/>
        </w:rPr>
        <w:t xml:space="preserve"> настоящего Положения, и (или) представил их с нарушением установленных требований по оформлению;</w:t>
      </w:r>
      <w:r w:rsidRPr="00114748">
        <w:rPr>
          <w:rFonts w:ascii="Arial" w:eastAsia="Times New Roman" w:hAnsi="Arial" w:cs="Arial"/>
          <w:sz w:val="24"/>
          <w:szCs w:val="24"/>
          <w:lang w:eastAsia="ru-RU"/>
        </w:rPr>
        <w:br/>
      </w:r>
    </w:p>
    <w:p w14:paraId="730AEA08"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04C12873"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2) заявитель умышленно представил о себе неверные сведения;</w:t>
      </w:r>
      <w:r w:rsidRPr="00114748">
        <w:rPr>
          <w:rFonts w:ascii="Arial" w:eastAsia="Times New Roman" w:hAnsi="Arial" w:cs="Arial"/>
          <w:sz w:val="24"/>
          <w:szCs w:val="24"/>
          <w:lang w:eastAsia="ru-RU"/>
        </w:rPr>
        <w:br/>
      </w:r>
    </w:p>
    <w:p w14:paraId="01397ADB"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152AC415"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3) заявитель не представил и не может представить доказательств того, что обладает или будет обладать квалифицированными специалистами, необходимыми финансовыми и техническими средствами для эффективного и безопасного проведения работ;</w:t>
      </w:r>
      <w:r w:rsidRPr="00114748">
        <w:rPr>
          <w:rFonts w:ascii="Arial" w:eastAsia="Times New Roman" w:hAnsi="Arial" w:cs="Arial"/>
          <w:sz w:val="24"/>
          <w:szCs w:val="24"/>
          <w:lang w:eastAsia="ru-RU"/>
        </w:rPr>
        <w:br/>
      </w:r>
    </w:p>
    <w:p w14:paraId="24B106AA"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36596D1B"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4) если в случае предоставления права пользования недрами данному заявителю не будут соблюдены антимонопольные требования.</w:t>
      </w:r>
      <w:r w:rsidRPr="00114748">
        <w:rPr>
          <w:rFonts w:ascii="Arial" w:eastAsia="Times New Roman" w:hAnsi="Arial" w:cs="Arial"/>
          <w:sz w:val="24"/>
          <w:szCs w:val="24"/>
          <w:lang w:eastAsia="ru-RU"/>
        </w:rPr>
        <w:br/>
      </w:r>
    </w:p>
    <w:p w14:paraId="1FBB6FA0"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4B621F1"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Положения подпункта 3) настоящего пункта не применяются при рассмотрении документов заявителя, представленных с целью получения права пользования участком недр для добычи подземных вод, которые используются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w:t>
      </w:r>
      <w:r w:rsidRPr="00114748">
        <w:rPr>
          <w:rFonts w:ascii="Arial" w:eastAsia="Times New Roman" w:hAnsi="Arial" w:cs="Arial"/>
          <w:sz w:val="24"/>
          <w:szCs w:val="24"/>
          <w:lang w:eastAsia="ru-RU"/>
        </w:rPr>
        <w:br/>
      </w:r>
    </w:p>
    <w:p w14:paraId="0A410C12"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C78C934"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3.9. Департамент в письменной форме уведомляет заявителя об отказе в предоставлении права пользования участком недр с указанием причин отказа в течение 5 рабочих дней со дня принятия такого решения.</w:t>
      </w:r>
      <w:r w:rsidRPr="00114748">
        <w:rPr>
          <w:rFonts w:ascii="Arial" w:eastAsia="Times New Roman" w:hAnsi="Arial" w:cs="Arial"/>
          <w:sz w:val="24"/>
          <w:szCs w:val="24"/>
          <w:lang w:eastAsia="ru-RU"/>
        </w:rPr>
        <w:br/>
      </w:r>
    </w:p>
    <w:p w14:paraId="40CBD8B6"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67458BAA"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Заявитель вправе повторно обратиться в Департамент с заявлением о предоставлении права пользования тем же участком недр в случае устранения нарушений, послуживших основанием отказа в предоставлении права пользования данным участком недр.</w:t>
      </w:r>
      <w:r w:rsidRPr="00114748">
        <w:rPr>
          <w:rFonts w:ascii="Arial" w:eastAsia="Times New Roman" w:hAnsi="Arial" w:cs="Arial"/>
          <w:sz w:val="24"/>
          <w:szCs w:val="24"/>
          <w:lang w:eastAsia="ru-RU"/>
        </w:rPr>
        <w:br/>
      </w:r>
    </w:p>
    <w:p w14:paraId="720BF8E2"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5057E72B"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3.10. Оформление лицензии осуществляется Департаментом в порядке, установленном пунктом 2.10 настоящего Положения, в течение 15 рабочих дней со дня принятия постановления Департамента о предоставлении права пользования участком недр.</w:t>
      </w:r>
      <w:r w:rsidRPr="00114748">
        <w:rPr>
          <w:rFonts w:ascii="Arial" w:eastAsia="Times New Roman" w:hAnsi="Arial" w:cs="Arial"/>
          <w:sz w:val="24"/>
          <w:szCs w:val="24"/>
          <w:lang w:eastAsia="ru-RU"/>
        </w:rPr>
        <w:br/>
      </w:r>
    </w:p>
    <w:p w14:paraId="574C3A35" w14:textId="77777777" w:rsidR="00114748" w:rsidRPr="00114748" w:rsidRDefault="00114748" w:rsidP="00114748">
      <w:pPr>
        <w:spacing w:after="240" w:line="240" w:lineRule="auto"/>
        <w:jc w:val="center"/>
        <w:textAlignment w:val="baseline"/>
        <w:outlineLvl w:val="2"/>
        <w:rPr>
          <w:rFonts w:ascii="Arial" w:eastAsia="Times New Roman" w:hAnsi="Arial" w:cs="Arial"/>
          <w:b/>
          <w:bCs/>
          <w:sz w:val="24"/>
          <w:szCs w:val="24"/>
          <w:lang w:eastAsia="ru-RU"/>
        </w:rPr>
      </w:pPr>
      <w:r w:rsidRPr="00114748">
        <w:rPr>
          <w:rFonts w:ascii="Arial" w:eastAsia="Times New Roman" w:hAnsi="Arial" w:cs="Arial"/>
          <w:b/>
          <w:bCs/>
          <w:sz w:val="24"/>
          <w:szCs w:val="24"/>
          <w:lang w:eastAsia="ru-RU"/>
        </w:rPr>
        <w:br/>
      </w:r>
      <w:r w:rsidRPr="00114748">
        <w:rPr>
          <w:rFonts w:ascii="Arial" w:eastAsia="Times New Roman" w:hAnsi="Arial" w:cs="Arial"/>
          <w:b/>
          <w:bCs/>
          <w:sz w:val="24"/>
          <w:szCs w:val="24"/>
          <w:lang w:eastAsia="ru-RU"/>
        </w:rPr>
        <w:br/>
        <w:t>4. Государственная регистрация, учет, выдача и хранение лицензий</w:t>
      </w:r>
    </w:p>
    <w:p w14:paraId="2261D813"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1EAB1C0F"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4.1. Лицензии подлежат государственной регистрации Департаментом.</w:t>
      </w:r>
      <w:r w:rsidRPr="00114748">
        <w:rPr>
          <w:rFonts w:ascii="Arial" w:eastAsia="Times New Roman" w:hAnsi="Arial" w:cs="Arial"/>
          <w:sz w:val="24"/>
          <w:szCs w:val="24"/>
          <w:lang w:eastAsia="ru-RU"/>
        </w:rPr>
        <w:br/>
      </w:r>
    </w:p>
    <w:p w14:paraId="2560260C"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4A04F7B"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4.2. В целях государственной регистрации лицензии Департамент:</w:t>
      </w:r>
      <w:r w:rsidRPr="00114748">
        <w:rPr>
          <w:rFonts w:ascii="Arial" w:eastAsia="Times New Roman" w:hAnsi="Arial" w:cs="Arial"/>
          <w:sz w:val="24"/>
          <w:szCs w:val="24"/>
          <w:lang w:eastAsia="ru-RU"/>
        </w:rPr>
        <w:br/>
      </w:r>
    </w:p>
    <w:p w14:paraId="45161992"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BDFC17D"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присваивает лицензии государственный регистрационный номер;</w:t>
      </w:r>
      <w:r w:rsidRPr="00114748">
        <w:rPr>
          <w:rFonts w:ascii="Arial" w:eastAsia="Times New Roman" w:hAnsi="Arial" w:cs="Arial"/>
          <w:sz w:val="24"/>
          <w:szCs w:val="24"/>
          <w:lang w:eastAsia="ru-RU"/>
        </w:rPr>
        <w:br/>
      </w:r>
    </w:p>
    <w:p w14:paraId="520ED53D"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1E1776AE"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вносит данные лицензии в реестр лицензий на право пользования участками недр (приложение N 2 к настоящему Положению);</w:t>
      </w:r>
      <w:r w:rsidRPr="00114748">
        <w:rPr>
          <w:rFonts w:ascii="Arial" w:eastAsia="Times New Roman" w:hAnsi="Arial" w:cs="Arial"/>
          <w:sz w:val="24"/>
          <w:szCs w:val="24"/>
          <w:lang w:eastAsia="ru-RU"/>
        </w:rPr>
        <w:br/>
      </w:r>
    </w:p>
    <w:p w14:paraId="0530ABCF"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373BD953"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проставляет на бланке лицензии отметку о ее государственной регистрации в виде специального штампа (приложение N 3 к настоящему Положению).</w:t>
      </w:r>
      <w:r w:rsidRPr="00114748">
        <w:rPr>
          <w:rFonts w:ascii="Arial" w:eastAsia="Times New Roman" w:hAnsi="Arial" w:cs="Arial"/>
          <w:sz w:val="24"/>
          <w:szCs w:val="24"/>
          <w:lang w:eastAsia="ru-RU"/>
        </w:rPr>
        <w:br/>
      </w:r>
    </w:p>
    <w:p w14:paraId="0E0D16AD"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72BB64D"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4.3. Выдача первого экземпляра лицензии пользователю недр осуществляется в течение 5 рабочих дней со дня подписания лицензии Департаментом и пользователем недр, непосредственно под роспись о получении либо путем направления по почте заказным письмом с уведомлением о вручении.</w:t>
      </w:r>
      <w:r w:rsidRPr="00114748">
        <w:rPr>
          <w:rFonts w:ascii="Arial" w:eastAsia="Times New Roman" w:hAnsi="Arial" w:cs="Arial"/>
          <w:sz w:val="24"/>
          <w:szCs w:val="24"/>
          <w:lang w:eastAsia="ru-RU"/>
        </w:rPr>
        <w:br/>
      </w:r>
    </w:p>
    <w:p w14:paraId="52FD7E70"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61E8800D"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4.4. В случае утраты лицензии пользователь недр представляет в Департамент заявление о выдаче дубликата лицензии в произвольной форме с указанием сведений об оплате в соответствии с законодательством Российской Федерации о налогах и сборах государственной пошлины за выдачу дубликата лицензии. Департамент в течение 15 рабочих дней со дня поступления заявления выдает дубликат лицензии с сохранением государственного регистрационного номера и с проставлением на бланке лицензии штампа "Дубликат". Дубликат лицензии выдается в строгом соответствии с экземпляром лицензионных документов, хранящихся в Департаменте.</w:t>
      </w:r>
      <w:r w:rsidRPr="00114748">
        <w:rPr>
          <w:rFonts w:ascii="Arial" w:eastAsia="Times New Roman" w:hAnsi="Arial" w:cs="Arial"/>
          <w:sz w:val="24"/>
          <w:szCs w:val="24"/>
          <w:lang w:eastAsia="ru-RU"/>
        </w:rPr>
        <w:br/>
      </w:r>
    </w:p>
    <w:p w14:paraId="2F856C1C"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C912B8A"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Департамент отказывает в выдаче дубликата лицензии в случае отсутствия в заявлении сведений об оплате в соответствии с законодательством Российской Федерации о налогах и сборах государственной пошлины за выдачу дубликата лицензии и (или) непоступления государственной пошлины в областной бюджет.</w:t>
      </w:r>
      <w:r w:rsidRPr="00114748">
        <w:rPr>
          <w:rFonts w:ascii="Arial" w:eastAsia="Times New Roman" w:hAnsi="Arial" w:cs="Arial"/>
          <w:sz w:val="24"/>
          <w:szCs w:val="24"/>
          <w:lang w:eastAsia="ru-RU"/>
        </w:rPr>
        <w:br/>
      </w:r>
    </w:p>
    <w:p w14:paraId="58401DE8"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EC81FC7"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lastRenderedPageBreak/>
        <w:t>4.5. Лицензии, прошедшие государственную регистрацию, подлежат учету, систематизации и хранению в Департаменте. Департамент несет ответственность за сохранность лицензионных документов и конфиденциальность содержащейся в них информации.</w:t>
      </w:r>
      <w:r w:rsidRPr="00114748">
        <w:rPr>
          <w:rFonts w:ascii="Arial" w:eastAsia="Times New Roman" w:hAnsi="Arial" w:cs="Arial"/>
          <w:sz w:val="24"/>
          <w:szCs w:val="24"/>
          <w:lang w:eastAsia="ru-RU"/>
        </w:rPr>
        <w:br/>
      </w:r>
    </w:p>
    <w:p w14:paraId="4E77EE9B" w14:textId="77777777" w:rsidR="00114748" w:rsidRPr="00114748" w:rsidRDefault="00114748" w:rsidP="00114748">
      <w:pPr>
        <w:spacing w:after="240" w:line="240" w:lineRule="auto"/>
        <w:jc w:val="center"/>
        <w:textAlignment w:val="baseline"/>
        <w:outlineLvl w:val="2"/>
        <w:rPr>
          <w:rFonts w:ascii="Arial" w:eastAsia="Times New Roman" w:hAnsi="Arial" w:cs="Arial"/>
          <w:b/>
          <w:bCs/>
          <w:sz w:val="24"/>
          <w:szCs w:val="24"/>
          <w:lang w:eastAsia="ru-RU"/>
        </w:rPr>
      </w:pPr>
      <w:r w:rsidRPr="00114748">
        <w:rPr>
          <w:rFonts w:ascii="Arial" w:eastAsia="Times New Roman" w:hAnsi="Arial" w:cs="Arial"/>
          <w:b/>
          <w:bCs/>
          <w:sz w:val="24"/>
          <w:szCs w:val="24"/>
          <w:lang w:eastAsia="ru-RU"/>
        </w:rPr>
        <w:br/>
      </w:r>
      <w:r w:rsidRPr="00114748">
        <w:rPr>
          <w:rFonts w:ascii="Arial" w:eastAsia="Times New Roman" w:hAnsi="Arial" w:cs="Arial"/>
          <w:b/>
          <w:bCs/>
          <w:sz w:val="24"/>
          <w:szCs w:val="24"/>
          <w:lang w:eastAsia="ru-RU"/>
        </w:rPr>
        <w:br/>
        <w:t>5. Изменение условий пользования недрами, предусмотренных в лицензии</w:t>
      </w:r>
    </w:p>
    <w:p w14:paraId="6A099DED"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0DFC8356"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5.1. Изменение предусмотренных в лицензии условий пользования недрами допускается только при согласии пользователя недр и Департамента, предоставившего лицензию, либо в случаях, установленных законодательством Российской Федерации о недрах.</w:t>
      </w:r>
      <w:r w:rsidRPr="00114748">
        <w:rPr>
          <w:rFonts w:ascii="Arial" w:eastAsia="Times New Roman" w:hAnsi="Arial" w:cs="Arial"/>
          <w:sz w:val="24"/>
          <w:szCs w:val="24"/>
          <w:lang w:eastAsia="ru-RU"/>
        </w:rPr>
        <w:br/>
      </w:r>
    </w:p>
    <w:p w14:paraId="2B4745D9"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684F53DF"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5.2. Владелец лицензии вправе обратиться в Департамент с заявлением об изменении условий пользования недрами, предусмотренных в лицензии в следующих случаях:</w:t>
      </w:r>
      <w:r w:rsidRPr="00114748">
        <w:rPr>
          <w:rFonts w:ascii="Arial" w:eastAsia="Times New Roman" w:hAnsi="Arial" w:cs="Arial"/>
          <w:sz w:val="24"/>
          <w:szCs w:val="24"/>
          <w:lang w:eastAsia="ru-RU"/>
        </w:rPr>
        <w:br/>
      </w:r>
    </w:p>
    <w:p w14:paraId="46517B23"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3EEDC17C"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1) в связи с необходимостью изменения сроков ввода в эксплуатацию объектов, предусмотренных лицензионным соглашением, из-за значительного изменения объема потребления произведенной продукции по обстоятельствам, не зависящим от пользователя недр;</w:t>
      </w:r>
      <w:r w:rsidRPr="00114748">
        <w:rPr>
          <w:rFonts w:ascii="Arial" w:eastAsia="Times New Roman" w:hAnsi="Arial" w:cs="Arial"/>
          <w:sz w:val="24"/>
          <w:szCs w:val="24"/>
          <w:lang w:eastAsia="ru-RU"/>
        </w:rPr>
        <w:br/>
      </w:r>
    </w:p>
    <w:p w14:paraId="42248EBC"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0F84903A"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2) в связи с изменением границ участка недр;</w:t>
      </w:r>
      <w:r w:rsidRPr="00114748">
        <w:rPr>
          <w:rFonts w:ascii="Arial" w:eastAsia="Times New Roman" w:hAnsi="Arial" w:cs="Arial"/>
          <w:sz w:val="24"/>
          <w:szCs w:val="24"/>
          <w:lang w:eastAsia="ru-RU"/>
        </w:rPr>
        <w:br/>
      </w:r>
    </w:p>
    <w:p w14:paraId="6B9DB0F2"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1B9A36BE"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3) в связи с необходимостью продления срока пользования участком недр;</w:t>
      </w:r>
      <w:r w:rsidRPr="00114748">
        <w:rPr>
          <w:rFonts w:ascii="Arial" w:eastAsia="Times New Roman" w:hAnsi="Arial" w:cs="Arial"/>
          <w:sz w:val="24"/>
          <w:szCs w:val="24"/>
          <w:lang w:eastAsia="ru-RU"/>
        </w:rPr>
        <w:br/>
      </w:r>
    </w:p>
    <w:p w14:paraId="0632D033"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6669D857"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4) при возникновении обстоятельств, существенно отличающихся от тех, при которых лицензия была предоставлена.</w:t>
      </w:r>
      <w:r w:rsidRPr="00114748">
        <w:rPr>
          <w:rFonts w:ascii="Arial" w:eastAsia="Times New Roman" w:hAnsi="Arial" w:cs="Arial"/>
          <w:sz w:val="24"/>
          <w:szCs w:val="24"/>
          <w:lang w:eastAsia="ru-RU"/>
        </w:rPr>
        <w:br/>
      </w:r>
    </w:p>
    <w:p w14:paraId="059D7B11"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0586FF84"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Не допускается изменение предусмотренных в лицензии условий пользования недрами, сроки выполнения которых истекли до даты обращения пользователя недр об их изменении.</w:t>
      </w:r>
      <w:r w:rsidRPr="00114748">
        <w:rPr>
          <w:rFonts w:ascii="Arial" w:eastAsia="Times New Roman" w:hAnsi="Arial" w:cs="Arial"/>
          <w:sz w:val="24"/>
          <w:szCs w:val="24"/>
          <w:lang w:eastAsia="ru-RU"/>
        </w:rPr>
        <w:br/>
      </w:r>
    </w:p>
    <w:p w14:paraId="2705113E"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08734A66"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5.3. Заявление об изменении условий пользования недрами, предусмотренных в лицензии, представляется пользователем недр в Департамент:</w:t>
      </w:r>
      <w:r w:rsidRPr="00114748">
        <w:rPr>
          <w:rFonts w:ascii="Arial" w:eastAsia="Times New Roman" w:hAnsi="Arial" w:cs="Arial"/>
          <w:sz w:val="24"/>
          <w:szCs w:val="24"/>
          <w:lang w:eastAsia="ru-RU"/>
        </w:rPr>
        <w:br/>
      </w:r>
    </w:p>
    <w:p w14:paraId="49F9DA7C"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113FA011"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в случае, предусмотренном подпунктом 3) пункта 5.2 настоящего Положения, - в срок не позднее 90 дней до окончания срока действия лицензии;</w:t>
      </w:r>
      <w:r w:rsidRPr="00114748">
        <w:rPr>
          <w:rFonts w:ascii="Arial" w:eastAsia="Times New Roman" w:hAnsi="Arial" w:cs="Arial"/>
          <w:sz w:val="24"/>
          <w:szCs w:val="24"/>
          <w:lang w:eastAsia="ru-RU"/>
        </w:rPr>
        <w:br/>
      </w:r>
    </w:p>
    <w:p w14:paraId="50EC578F"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15E7E94F"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lastRenderedPageBreak/>
        <w:t>- в случаях, предусмотренных подпунктами 1), 2), 4) пункта 5.2 настоящего Положения, - в срок не позднее 30 дней до наступления определенного в лицензии события (действия) и (или) обязательства, в связи с изменением которого представлено заявление.</w:t>
      </w:r>
      <w:r w:rsidRPr="00114748">
        <w:rPr>
          <w:rFonts w:ascii="Arial" w:eastAsia="Times New Roman" w:hAnsi="Arial" w:cs="Arial"/>
          <w:sz w:val="24"/>
          <w:szCs w:val="24"/>
          <w:lang w:eastAsia="ru-RU"/>
        </w:rPr>
        <w:br/>
      </w:r>
    </w:p>
    <w:p w14:paraId="7CEE45CD"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5BF8BBF6"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5.4. Департамент обязан обратиться к пользователю недр с предложением о внесении изменений в условия пользования недрами, предусмотренные в лицензии, в случае изменения положений законодательства Российской Федерации о недрах, влекущих необходимость таких изменений.</w:t>
      </w:r>
      <w:r w:rsidRPr="00114748">
        <w:rPr>
          <w:rFonts w:ascii="Arial" w:eastAsia="Times New Roman" w:hAnsi="Arial" w:cs="Arial"/>
          <w:sz w:val="24"/>
          <w:szCs w:val="24"/>
          <w:lang w:eastAsia="ru-RU"/>
        </w:rPr>
        <w:br/>
      </w:r>
    </w:p>
    <w:p w14:paraId="704FBB2F"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3DCCECB7" w14:textId="4B0B339E"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5.5. В случае, предусмотренном подпунктом 2) пункта 5.2 настоящего Положения, изменение условий пользования недрами, предусмотренными в лицензии, осуществляется после изменения границ участка недр в соответствии с Положением об установлении и изменении границ участков недр, предоставленных в пользование, утвержденным постановлением Правительства Российской Федерации от 03.05.2012 N 429.</w:t>
      </w:r>
      <w:r w:rsidRPr="00114748">
        <w:rPr>
          <w:rFonts w:ascii="Arial" w:eastAsia="Times New Roman" w:hAnsi="Arial" w:cs="Arial"/>
          <w:sz w:val="24"/>
          <w:szCs w:val="24"/>
          <w:lang w:eastAsia="ru-RU"/>
        </w:rPr>
        <w:br/>
      </w:r>
    </w:p>
    <w:p w14:paraId="79A1FF05"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56C15B26"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5.6. В случае, предусмотренном подпунктом 3) пункта 5.2 настоящего Положения, изменение условий пользования недрами, предусмотренными в лицензии, осуществляется в случае необходимости завершения поисков и оценки или разработки месторождения полезных ископаемых либо выполнения ликвидационных мероприятий при условии отсутствия нарушений условий лицензии данным пользователем недр.</w:t>
      </w:r>
      <w:r w:rsidRPr="00114748">
        <w:rPr>
          <w:rFonts w:ascii="Arial" w:eastAsia="Times New Roman" w:hAnsi="Arial" w:cs="Arial"/>
          <w:sz w:val="24"/>
          <w:szCs w:val="24"/>
          <w:lang w:eastAsia="ru-RU"/>
        </w:rPr>
        <w:br/>
      </w:r>
    </w:p>
    <w:p w14:paraId="52D2B637"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8A54E05"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5.7. В случаях, предусмотренных подпунктами 1), 2), 4) пункта 5.2 настоящего Положения, пользователь недр (далее - заявитель) представляет в Департамент заявление в произвольной форме о внесении изменений в условия пользования недрами, предусмотренными в лицензии, и прилагаемые к нему документы.</w:t>
      </w:r>
      <w:r w:rsidRPr="00114748">
        <w:rPr>
          <w:rFonts w:ascii="Arial" w:eastAsia="Times New Roman" w:hAnsi="Arial" w:cs="Arial"/>
          <w:sz w:val="24"/>
          <w:szCs w:val="24"/>
          <w:lang w:eastAsia="ru-RU"/>
        </w:rPr>
        <w:br/>
      </w:r>
    </w:p>
    <w:p w14:paraId="78AF012F"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6CCD7383"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К заявлению прилагаются:</w:t>
      </w:r>
      <w:r w:rsidRPr="00114748">
        <w:rPr>
          <w:rFonts w:ascii="Arial" w:eastAsia="Times New Roman" w:hAnsi="Arial" w:cs="Arial"/>
          <w:sz w:val="24"/>
          <w:szCs w:val="24"/>
          <w:lang w:eastAsia="ru-RU"/>
        </w:rPr>
        <w:br/>
      </w:r>
    </w:p>
    <w:p w14:paraId="20D56A25"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3655C32A"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1) проект предлагаемых изменений в условия пользования недрами с указанием номера (абзаца) изменяемого пункта условий пользования недрами и их предлагаемой редакции, графический материал (при необходимости);</w:t>
      </w:r>
      <w:r w:rsidRPr="00114748">
        <w:rPr>
          <w:rFonts w:ascii="Arial" w:eastAsia="Times New Roman" w:hAnsi="Arial" w:cs="Arial"/>
          <w:sz w:val="24"/>
          <w:szCs w:val="24"/>
          <w:lang w:eastAsia="ru-RU"/>
        </w:rPr>
        <w:br/>
      </w:r>
    </w:p>
    <w:p w14:paraId="132D052B"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412BED1B"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2) доверенность, в случае если заявление подписано не руководителем заявителя;</w:t>
      </w:r>
      <w:r w:rsidRPr="00114748">
        <w:rPr>
          <w:rFonts w:ascii="Arial" w:eastAsia="Times New Roman" w:hAnsi="Arial" w:cs="Arial"/>
          <w:sz w:val="24"/>
          <w:szCs w:val="24"/>
          <w:lang w:eastAsia="ru-RU"/>
        </w:rPr>
        <w:br/>
      </w:r>
    </w:p>
    <w:p w14:paraId="4D33FE46"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5EAE989F"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3) пояснительная записка с обоснованием необходимости внесения изменений в условия пользования недрами;</w:t>
      </w:r>
      <w:r w:rsidRPr="00114748">
        <w:rPr>
          <w:rFonts w:ascii="Arial" w:eastAsia="Times New Roman" w:hAnsi="Arial" w:cs="Arial"/>
          <w:sz w:val="24"/>
          <w:szCs w:val="24"/>
          <w:lang w:eastAsia="ru-RU"/>
        </w:rPr>
        <w:br/>
      </w:r>
    </w:p>
    <w:p w14:paraId="6B21F9C1"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117753D5"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xml:space="preserve">4) выписка из Единого государственного реестра юридических лиц или выписка из Единого государственного реестра индивидуальных </w:t>
      </w:r>
      <w:r w:rsidRPr="00114748">
        <w:rPr>
          <w:rFonts w:ascii="Arial" w:eastAsia="Times New Roman" w:hAnsi="Arial" w:cs="Arial"/>
          <w:sz w:val="24"/>
          <w:szCs w:val="24"/>
          <w:lang w:eastAsia="ru-RU"/>
        </w:rPr>
        <w:lastRenderedPageBreak/>
        <w:t>предпринимателей, полученная не ранее чем за месяц до даты представления документов в Департамент.</w:t>
      </w:r>
    </w:p>
    <w:p w14:paraId="59A47E78"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Заявитель вправе представить иные документы, которые, по его мнению, имеют значение для обоснования внесения изменений в условия пользования недрами.</w:t>
      </w:r>
      <w:r w:rsidRPr="00114748">
        <w:rPr>
          <w:rFonts w:ascii="Arial" w:eastAsia="Times New Roman" w:hAnsi="Arial" w:cs="Arial"/>
          <w:sz w:val="24"/>
          <w:szCs w:val="24"/>
          <w:lang w:eastAsia="ru-RU"/>
        </w:rPr>
        <w:br/>
      </w:r>
    </w:p>
    <w:p w14:paraId="1694AE8B"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60F8C204"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Документы, указанные в подпункте 4) настоящего пункта, заявитель вправе представить самостоятельно. В случае непредставления их заявителем Департамент в течение 5 рабочих дней со дня поступления документов запрашивает указанные документы в порядке межведомственного информационного взаимодействия.</w:t>
      </w:r>
      <w:r w:rsidRPr="00114748">
        <w:rPr>
          <w:rFonts w:ascii="Arial" w:eastAsia="Times New Roman" w:hAnsi="Arial" w:cs="Arial"/>
          <w:sz w:val="24"/>
          <w:szCs w:val="24"/>
          <w:lang w:eastAsia="ru-RU"/>
        </w:rPr>
        <w:br/>
      </w:r>
    </w:p>
    <w:p w14:paraId="42380425"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A03E078"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Департамент рассматривает поступившие документы заявителя и принимает решение о внесении изменений в условия пользования участком недр, предусмотренные в лицензии, или об отказе во внесении таких изменений:</w:t>
      </w:r>
      <w:r w:rsidRPr="00114748">
        <w:rPr>
          <w:rFonts w:ascii="Arial" w:eastAsia="Times New Roman" w:hAnsi="Arial" w:cs="Arial"/>
          <w:sz w:val="24"/>
          <w:szCs w:val="24"/>
          <w:lang w:eastAsia="ru-RU"/>
        </w:rPr>
        <w:br/>
      </w:r>
    </w:p>
    <w:p w14:paraId="01C7646B"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5964040F"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в течение 30 дней со дня поступления документов заявителя в Департамент;</w:t>
      </w:r>
      <w:r w:rsidRPr="00114748">
        <w:rPr>
          <w:rFonts w:ascii="Arial" w:eastAsia="Times New Roman" w:hAnsi="Arial" w:cs="Arial"/>
          <w:sz w:val="24"/>
          <w:szCs w:val="24"/>
          <w:lang w:eastAsia="ru-RU"/>
        </w:rPr>
        <w:br/>
      </w:r>
    </w:p>
    <w:p w14:paraId="6CFC8D37"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FC258B0"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в течение 30 дней со дня принятия решения об изменении границ участка недр в случае изменения условий пользования участком недр, предусмотренном подпунктом 2) пункта 5.2 настоящего Положения.</w:t>
      </w:r>
      <w:r w:rsidRPr="00114748">
        <w:rPr>
          <w:rFonts w:ascii="Arial" w:eastAsia="Times New Roman" w:hAnsi="Arial" w:cs="Arial"/>
          <w:sz w:val="24"/>
          <w:szCs w:val="24"/>
          <w:lang w:eastAsia="ru-RU"/>
        </w:rPr>
        <w:br/>
      </w:r>
    </w:p>
    <w:p w14:paraId="4DD12C62"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6CA07A46"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5.8. В случае, предусмотренном подпунктом 3) пункта 5.2 настоящего Положения, заявитель представляет в Департамент заявление в произвольной форме о внесении изменений в условия пользования недрами, предусмотренными в лицензии, и прилагаемые к нему документы.</w:t>
      </w:r>
      <w:r w:rsidRPr="00114748">
        <w:rPr>
          <w:rFonts w:ascii="Arial" w:eastAsia="Times New Roman" w:hAnsi="Arial" w:cs="Arial"/>
          <w:sz w:val="24"/>
          <w:szCs w:val="24"/>
          <w:lang w:eastAsia="ru-RU"/>
        </w:rPr>
        <w:br/>
      </w:r>
    </w:p>
    <w:p w14:paraId="637FC4FE"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37B51DF7"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К заявлению прилагаются:</w:t>
      </w:r>
      <w:r w:rsidRPr="00114748">
        <w:rPr>
          <w:rFonts w:ascii="Arial" w:eastAsia="Times New Roman" w:hAnsi="Arial" w:cs="Arial"/>
          <w:sz w:val="24"/>
          <w:szCs w:val="24"/>
          <w:lang w:eastAsia="ru-RU"/>
        </w:rPr>
        <w:br/>
      </w:r>
    </w:p>
    <w:p w14:paraId="3A4B5077"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65AC6DC"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1) пояснительная записка с обоснованием необходимости внесения изменений в условия пользования участком недр в части продления срока пользования участком недр с указанием предложений по продлению;</w:t>
      </w:r>
      <w:r w:rsidRPr="00114748">
        <w:rPr>
          <w:rFonts w:ascii="Arial" w:eastAsia="Times New Roman" w:hAnsi="Arial" w:cs="Arial"/>
          <w:sz w:val="24"/>
          <w:szCs w:val="24"/>
          <w:lang w:eastAsia="ru-RU"/>
        </w:rPr>
        <w:br/>
      </w:r>
    </w:p>
    <w:p w14:paraId="138BD9C4"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72DE0C8"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2) отчет заявителя о выполнении условий пользования участками недр с приложением документов, подтверждающих выполнение данных условий;</w:t>
      </w:r>
      <w:r w:rsidRPr="00114748">
        <w:rPr>
          <w:rFonts w:ascii="Arial" w:eastAsia="Times New Roman" w:hAnsi="Arial" w:cs="Arial"/>
          <w:sz w:val="24"/>
          <w:szCs w:val="24"/>
          <w:lang w:eastAsia="ru-RU"/>
        </w:rPr>
        <w:br/>
      </w:r>
    </w:p>
    <w:p w14:paraId="36155BC8"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6C6EDCB3"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3) доверенность, в случае если заявление подписано не руководителем заявителя;</w:t>
      </w:r>
      <w:r w:rsidRPr="00114748">
        <w:rPr>
          <w:rFonts w:ascii="Arial" w:eastAsia="Times New Roman" w:hAnsi="Arial" w:cs="Arial"/>
          <w:sz w:val="24"/>
          <w:szCs w:val="24"/>
          <w:lang w:eastAsia="ru-RU"/>
        </w:rPr>
        <w:br/>
      </w:r>
    </w:p>
    <w:p w14:paraId="74159F15"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C84E3BC"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xml:space="preserve">4) выписка из Единого государственного реестра юридических лиц или выписка из Единого государственного реестра индивидуальных предпринимателей, полученная не ранее чем за месяц до даты представления </w:t>
      </w:r>
      <w:r w:rsidRPr="00114748">
        <w:rPr>
          <w:rFonts w:ascii="Arial" w:eastAsia="Times New Roman" w:hAnsi="Arial" w:cs="Arial"/>
          <w:sz w:val="24"/>
          <w:szCs w:val="24"/>
          <w:lang w:eastAsia="ru-RU"/>
        </w:rPr>
        <w:lastRenderedPageBreak/>
        <w:t>документов в Департамент.</w:t>
      </w:r>
      <w:r w:rsidRPr="00114748">
        <w:rPr>
          <w:rFonts w:ascii="Arial" w:eastAsia="Times New Roman" w:hAnsi="Arial" w:cs="Arial"/>
          <w:sz w:val="24"/>
          <w:szCs w:val="24"/>
          <w:lang w:eastAsia="ru-RU"/>
        </w:rPr>
        <w:br/>
      </w:r>
    </w:p>
    <w:p w14:paraId="11218DEC"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4F4E5C7E"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Заявитель вправе представить иные документы, которые, по его мнению, имеют значение для обоснования внесения изменений в условия пользования недрами.</w:t>
      </w:r>
      <w:r w:rsidRPr="00114748">
        <w:rPr>
          <w:rFonts w:ascii="Arial" w:eastAsia="Times New Roman" w:hAnsi="Arial" w:cs="Arial"/>
          <w:sz w:val="24"/>
          <w:szCs w:val="24"/>
          <w:lang w:eastAsia="ru-RU"/>
        </w:rPr>
        <w:br/>
      </w:r>
    </w:p>
    <w:p w14:paraId="0C3F2BBD"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6E7D9C97"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Документы, указанные в подпункте 4) настоящего пункта, заявитель вправе представить самостоятельно. В случае непредставления их заявителем Департамент в течение 5 рабочих дней со дня поступления документов запрашивает указанные документы в порядке межведомственного информационного взаимодействия.</w:t>
      </w:r>
      <w:r w:rsidRPr="00114748">
        <w:rPr>
          <w:rFonts w:ascii="Arial" w:eastAsia="Times New Roman" w:hAnsi="Arial" w:cs="Arial"/>
          <w:sz w:val="24"/>
          <w:szCs w:val="24"/>
          <w:lang w:eastAsia="ru-RU"/>
        </w:rPr>
        <w:br/>
      </w:r>
    </w:p>
    <w:p w14:paraId="63ED5021"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227E4D2"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5.9. Департамент не вправе требовать от заявителя предоставления документов, не указанных в пунктах 5.7, 5.8 настоящего Положения.</w:t>
      </w:r>
      <w:r w:rsidRPr="00114748">
        <w:rPr>
          <w:rFonts w:ascii="Arial" w:eastAsia="Times New Roman" w:hAnsi="Arial" w:cs="Arial"/>
          <w:sz w:val="24"/>
          <w:szCs w:val="24"/>
          <w:lang w:eastAsia="ru-RU"/>
        </w:rPr>
        <w:br/>
      </w:r>
    </w:p>
    <w:p w14:paraId="6F82162A"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6C994D34"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Документы, представляемые в соответствии с пунктами 5.7, 5.8 настоящего Положения, должны быть подписаны заявителем или его уполномоченным представителем, заверены печатью заявителя (при ее наличии в соответствии с учредительными документами) и перечислены в описи документов, прилагаемых к заявлению.</w:t>
      </w:r>
      <w:r w:rsidRPr="00114748">
        <w:rPr>
          <w:rFonts w:ascii="Arial" w:eastAsia="Times New Roman" w:hAnsi="Arial" w:cs="Arial"/>
          <w:sz w:val="24"/>
          <w:szCs w:val="24"/>
          <w:lang w:eastAsia="ru-RU"/>
        </w:rPr>
        <w:br/>
      </w:r>
    </w:p>
    <w:p w14:paraId="5033BF26"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6C38E700"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Документы, составленные на иностранном языке, представляются с сопровождением их засвидетельствованного в нотариальном порядке перевода на русский язык.</w:t>
      </w:r>
      <w:r w:rsidRPr="00114748">
        <w:rPr>
          <w:rFonts w:ascii="Arial" w:eastAsia="Times New Roman" w:hAnsi="Arial" w:cs="Arial"/>
          <w:sz w:val="24"/>
          <w:szCs w:val="24"/>
          <w:lang w:eastAsia="ru-RU"/>
        </w:rPr>
        <w:br/>
      </w:r>
    </w:p>
    <w:p w14:paraId="5E02CECE"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CC48C94"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5.10. В отношении участков недр, содержащих ОПИ, Департамент в течение 60 дней со дня поступления документов заявителя рассматривает их и при наличии оснований для внесения изменений в условия пользования участком недр в части продления срока пользования участком недр готовит проект постановления администрации области о продлении срока пользования участком недр. На основании постановления администрации области о продлении срока пользования участком недр Департамент в течение 15 дней вносит соответствующие изменения в условия пользования участком недр, предусмотренные в лицензии. В случае наличия оснований для отказа во внесении изменений в условия пользования участком недр в части продлении срока пользования участком недр, предусмотренных пунктом 5.11 настоящего Положения, Департамент в течение 60 дней со дня поступления документов заявителя принимает решение об отказе во внесении изменений в условия пользования участком в части продления срока пользования участком недр.</w:t>
      </w:r>
      <w:r w:rsidRPr="00114748">
        <w:rPr>
          <w:rFonts w:ascii="Arial" w:eastAsia="Times New Roman" w:hAnsi="Arial" w:cs="Arial"/>
          <w:sz w:val="24"/>
          <w:szCs w:val="24"/>
          <w:lang w:eastAsia="ru-RU"/>
        </w:rPr>
        <w:br/>
      </w:r>
    </w:p>
    <w:p w14:paraId="0B51D825"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5DDDB6C4"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xml:space="preserve">В отношении участков недр, содержащих подземные воды, Департамент в течение 75 дней со дня поступления документов заявителя рассматривает их и при наличии оснований для внесения изменений в условия пользования участком недр в части продления срока пользования участком недр принимает постановление о продлении срока пользования участком недр. На основании </w:t>
      </w:r>
      <w:r w:rsidRPr="00114748">
        <w:rPr>
          <w:rFonts w:ascii="Arial" w:eastAsia="Times New Roman" w:hAnsi="Arial" w:cs="Arial"/>
          <w:sz w:val="24"/>
          <w:szCs w:val="24"/>
          <w:lang w:eastAsia="ru-RU"/>
        </w:rPr>
        <w:lastRenderedPageBreak/>
        <w:t>постановления о продлении срока пользования участком недр Департамент в течение 15 дней вносит соответствующие изменения в условия пользования участком недр, предусмотренные в лицензии. В случае наличия оснований для отказа во внесении изменений в условия пользования участком недр в части продления срока пользования участком недр, предусмотренных пунктом 5.11 настоящего Положения, Департамент в течение 75 дней со дня поступления документов заявителя принимает решение об отказе во внесении изменений в условия пользования участком недр в части продления срока пользования участком недр.</w:t>
      </w:r>
      <w:r w:rsidRPr="00114748">
        <w:rPr>
          <w:rFonts w:ascii="Arial" w:eastAsia="Times New Roman" w:hAnsi="Arial" w:cs="Arial"/>
          <w:sz w:val="24"/>
          <w:szCs w:val="24"/>
          <w:lang w:eastAsia="ru-RU"/>
        </w:rPr>
        <w:br/>
      </w:r>
    </w:p>
    <w:p w14:paraId="1DB9674E"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6CBCD69A"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Департамент в письменной форме уведомляет заявителя об отказе во внесении изменений в условия пользования участком недр в части продления срока пользования участком недр в течение 5 рабочих дней со дня принятия решения об отказе с указанием оснований такого отказа.</w:t>
      </w:r>
      <w:r w:rsidRPr="00114748">
        <w:rPr>
          <w:rFonts w:ascii="Arial" w:eastAsia="Times New Roman" w:hAnsi="Arial" w:cs="Arial"/>
          <w:sz w:val="24"/>
          <w:szCs w:val="24"/>
          <w:lang w:eastAsia="ru-RU"/>
        </w:rPr>
        <w:br/>
      </w:r>
    </w:p>
    <w:p w14:paraId="2381C5C9"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448D82F7"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5.11. Департамент принимает решение об отказе во внесении изменений в условия пользования участком недр в части продления срока пользования участком недр в случае:</w:t>
      </w:r>
      <w:r w:rsidRPr="00114748">
        <w:rPr>
          <w:rFonts w:ascii="Arial" w:eastAsia="Times New Roman" w:hAnsi="Arial" w:cs="Arial"/>
          <w:sz w:val="24"/>
          <w:szCs w:val="24"/>
          <w:lang w:eastAsia="ru-RU"/>
        </w:rPr>
        <w:br/>
      </w:r>
    </w:p>
    <w:p w14:paraId="03E61A7F"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D9328AB"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1) непредставления (представления не в полном объеме) необходимых документов и (или) представление их с нарушением требований пунктов 5.3, 5.6, 5.8 настоящего Положения;</w:t>
      </w:r>
      <w:r w:rsidRPr="00114748">
        <w:rPr>
          <w:rFonts w:ascii="Arial" w:eastAsia="Times New Roman" w:hAnsi="Arial" w:cs="Arial"/>
          <w:sz w:val="24"/>
          <w:szCs w:val="24"/>
          <w:lang w:eastAsia="ru-RU"/>
        </w:rPr>
        <w:br/>
      </w:r>
    </w:p>
    <w:p w14:paraId="018BFA3F"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20BF95B"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2) если внесение изменений в условия пользования участком недр в части продления срока пользования участком недр повлечет нарушение требований законодательства Российской Федерации о недрах;</w:t>
      </w:r>
      <w:r w:rsidRPr="00114748">
        <w:rPr>
          <w:rFonts w:ascii="Arial" w:eastAsia="Times New Roman" w:hAnsi="Arial" w:cs="Arial"/>
          <w:sz w:val="24"/>
          <w:szCs w:val="24"/>
          <w:lang w:eastAsia="ru-RU"/>
        </w:rPr>
        <w:br/>
      </w:r>
    </w:p>
    <w:p w14:paraId="506A1A49"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117F3C10"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3) установления Департаментом факта (фактов) нарушений пользователем недр условий пользования участком недр, предусмотренных в лицензии.</w:t>
      </w:r>
      <w:r w:rsidRPr="00114748">
        <w:rPr>
          <w:rFonts w:ascii="Arial" w:eastAsia="Times New Roman" w:hAnsi="Arial" w:cs="Arial"/>
          <w:sz w:val="24"/>
          <w:szCs w:val="24"/>
          <w:lang w:eastAsia="ru-RU"/>
        </w:rPr>
        <w:br/>
      </w:r>
    </w:p>
    <w:p w14:paraId="592FE79C"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1DD5358C"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5.12. Департамент принимает решение об отказе во внесении изменений в условия пользования участком недр, за исключением решения об отказе в части продления срока пользования участком недр, в случае:</w:t>
      </w:r>
      <w:r w:rsidRPr="00114748">
        <w:rPr>
          <w:rFonts w:ascii="Arial" w:eastAsia="Times New Roman" w:hAnsi="Arial" w:cs="Arial"/>
          <w:sz w:val="24"/>
          <w:szCs w:val="24"/>
          <w:lang w:eastAsia="ru-RU"/>
        </w:rPr>
        <w:br/>
      </w:r>
    </w:p>
    <w:p w14:paraId="17740897"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597A3C54"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1) непредставления (представления не в полном объеме) необходимых документов и (или) представление их с нарушением требований пунктов 5.3, 5.5, 5.7 настоящего Положения;</w:t>
      </w:r>
      <w:r w:rsidRPr="00114748">
        <w:rPr>
          <w:rFonts w:ascii="Arial" w:eastAsia="Times New Roman" w:hAnsi="Arial" w:cs="Arial"/>
          <w:sz w:val="24"/>
          <w:szCs w:val="24"/>
          <w:lang w:eastAsia="ru-RU"/>
        </w:rPr>
        <w:br/>
      </w:r>
    </w:p>
    <w:p w14:paraId="41695A8D"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01C3AC9E"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2) если внесение изменений в условия пользования недрами повлечет нарушение требований законодательства Российской Федерации о недрах.</w:t>
      </w:r>
      <w:r w:rsidRPr="00114748">
        <w:rPr>
          <w:rFonts w:ascii="Arial" w:eastAsia="Times New Roman" w:hAnsi="Arial" w:cs="Arial"/>
          <w:sz w:val="24"/>
          <w:szCs w:val="24"/>
          <w:lang w:eastAsia="ru-RU"/>
        </w:rPr>
        <w:br/>
      </w:r>
    </w:p>
    <w:p w14:paraId="4AC1D143"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0885C319"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 xml:space="preserve">5.13. Изменение условий пользования недрами, предусмотренных в лицензии, оформляется решением, которое подписывается Департаментом и </w:t>
      </w:r>
      <w:r w:rsidRPr="00114748">
        <w:rPr>
          <w:rFonts w:ascii="Arial" w:eastAsia="Times New Roman" w:hAnsi="Arial" w:cs="Arial"/>
          <w:sz w:val="24"/>
          <w:szCs w:val="24"/>
          <w:lang w:eastAsia="ru-RU"/>
        </w:rPr>
        <w:lastRenderedPageBreak/>
        <w:t>пользователем недр и является дополнением к лицензии. Все изменения в лицензии должны быть отражены в каждом из трех экземпляров лицензии.</w:t>
      </w:r>
      <w:r w:rsidRPr="00114748">
        <w:rPr>
          <w:rFonts w:ascii="Arial" w:eastAsia="Times New Roman" w:hAnsi="Arial" w:cs="Arial"/>
          <w:sz w:val="24"/>
          <w:szCs w:val="24"/>
          <w:lang w:eastAsia="ru-RU"/>
        </w:rPr>
        <w:br/>
      </w:r>
    </w:p>
    <w:p w14:paraId="0E9A52B4" w14:textId="77777777" w:rsidR="00114748" w:rsidRPr="00114748" w:rsidRDefault="00114748" w:rsidP="00114748">
      <w:pPr>
        <w:spacing w:after="240" w:line="240" w:lineRule="auto"/>
        <w:jc w:val="center"/>
        <w:textAlignment w:val="baseline"/>
        <w:outlineLvl w:val="2"/>
        <w:rPr>
          <w:rFonts w:ascii="Arial" w:eastAsia="Times New Roman" w:hAnsi="Arial" w:cs="Arial"/>
          <w:b/>
          <w:bCs/>
          <w:sz w:val="24"/>
          <w:szCs w:val="24"/>
          <w:lang w:eastAsia="ru-RU"/>
        </w:rPr>
      </w:pPr>
      <w:r w:rsidRPr="00114748">
        <w:rPr>
          <w:rFonts w:ascii="Arial" w:eastAsia="Times New Roman" w:hAnsi="Arial" w:cs="Arial"/>
          <w:b/>
          <w:bCs/>
          <w:sz w:val="24"/>
          <w:szCs w:val="24"/>
          <w:lang w:eastAsia="ru-RU"/>
        </w:rPr>
        <w:br/>
      </w:r>
      <w:r w:rsidRPr="00114748">
        <w:rPr>
          <w:rFonts w:ascii="Arial" w:eastAsia="Times New Roman" w:hAnsi="Arial" w:cs="Arial"/>
          <w:b/>
          <w:bCs/>
          <w:sz w:val="24"/>
          <w:szCs w:val="24"/>
          <w:lang w:eastAsia="ru-RU"/>
        </w:rPr>
        <w:br/>
        <w:t>6. Переоформление лицензий</w:t>
      </w:r>
    </w:p>
    <w:p w14:paraId="516374D8"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6F8657CF" w14:textId="4319239C"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6.1. При переходе права пользования участком недр к другому субъекту предпринимательской деятельности в случаях, предусмотренных статьей 17.1 Закона Российской Федерации "О недрах", лицензии подлежат переоформлению, а условия пользования недрами, установленные прежней лицензией, не пересматриваются. Лицензии на право пользования участками недр подлежат переоформлению также при изменении наименований юридических лиц - пользователей недр.</w:t>
      </w:r>
      <w:r w:rsidRPr="00114748">
        <w:rPr>
          <w:rFonts w:ascii="Arial" w:eastAsia="Times New Roman" w:hAnsi="Arial" w:cs="Arial"/>
          <w:sz w:val="24"/>
          <w:szCs w:val="24"/>
          <w:lang w:eastAsia="ru-RU"/>
        </w:rPr>
        <w:br/>
      </w:r>
    </w:p>
    <w:p w14:paraId="0FE39C22"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9E9889D"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6.2. Переоформление лицензии на пользование участком недр производится Департаментом на основании заявления субъекта предпринимательской деятельности, претендующего на переоформление лицензии на пользование участком недр (далее - претендент), оформленного в произвольной форме, в котором указываются основания ее переоформления, а также выражается согласие принять в полном объеме на себя выполнение условий пользования недрами, предусмотренных лицензией.</w:t>
      </w:r>
      <w:r w:rsidRPr="00114748">
        <w:rPr>
          <w:rFonts w:ascii="Arial" w:eastAsia="Times New Roman" w:hAnsi="Arial" w:cs="Arial"/>
          <w:sz w:val="24"/>
          <w:szCs w:val="24"/>
          <w:lang w:eastAsia="ru-RU"/>
        </w:rPr>
        <w:br/>
      </w:r>
    </w:p>
    <w:p w14:paraId="7F2AB4B7"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2463CDD6"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К заявлению о переоформлении лицензии прилагаются:</w:t>
      </w:r>
      <w:r w:rsidRPr="00114748">
        <w:rPr>
          <w:rFonts w:ascii="Arial" w:eastAsia="Times New Roman" w:hAnsi="Arial" w:cs="Arial"/>
          <w:sz w:val="24"/>
          <w:szCs w:val="24"/>
          <w:lang w:eastAsia="ru-RU"/>
        </w:rPr>
        <w:br/>
      </w:r>
    </w:p>
    <w:p w14:paraId="23DC603D"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5864C14D"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1) заверенные налоговым органом или засвидетельствованные в нотариальном порядке копии учредительных документов юридического лица, за исключением случая, если юридическое лицо действует на основании типового устава;</w:t>
      </w:r>
      <w:r w:rsidRPr="00114748">
        <w:rPr>
          <w:rFonts w:ascii="Arial" w:eastAsia="Times New Roman" w:hAnsi="Arial" w:cs="Arial"/>
          <w:sz w:val="24"/>
          <w:szCs w:val="24"/>
          <w:lang w:eastAsia="ru-RU"/>
        </w:rPr>
        <w:br/>
      </w:r>
    </w:p>
    <w:p w14:paraId="2C588935"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5B946EC0"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2) выписка из Единого государственного реестра юридических лиц, полученная не ранее чем за один месяц до даты подачи документов в Департамент, - для юридического лица или выписка из Единого государственного реестра индивидуальных предпринимателей, полученная не ранее чем за один месяц до даты подачи документов в Департамент, - для индивидуального предпринимателя;</w:t>
      </w:r>
      <w:r w:rsidRPr="00114748">
        <w:rPr>
          <w:rFonts w:ascii="Arial" w:eastAsia="Times New Roman" w:hAnsi="Arial" w:cs="Arial"/>
          <w:sz w:val="24"/>
          <w:szCs w:val="24"/>
          <w:lang w:eastAsia="ru-RU"/>
        </w:rPr>
        <w:br/>
      </w:r>
    </w:p>
    <w:p w14:paraId="686993F0"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355D5660"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3) лицензия на пользование недрами, подлежащая переоформлению, за исключением лицензии, выданной Департаментом;</w:t>
      </w:r>
      <w:r w:rsidRPr="00114748">
        <w:rPr>
          <w:rFonts w:ascii="Arial" w:eastAsia="Times New Roman" w:hAnsi="Arial" w:cs="Arial"/>
          <w:sz w:val="24"/>
          <w:szCs w:val="24"/>
          <w:lang w:eastAsia="ru-RU"/>
        </w:rPr>
        <w:br/>
      </w:r>
    </w:p>
    <w:p w14:paraId="58C761D6"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4013B16" w14:textId="03EA7463"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4) копии документов, подтверждающих соответствующее основание перехода права пользования недрами в соответствии с требованиями статьи 17.1 Закона Российской Федерации "О недрах".</w:t>
      </w:r>
      <w:r w:rsidRPr="00114748">
        <w:rPr>
          <w:rFonts w:ascii="Arial" w:eastAsia="Times New Roman" w:hAnsi="Arial" w:cs="Arial"/>
          <w:sz w:val="24"/>
          <w:szCs w:val="24"/>
          <w:lang w:eastAsia="ru-RU"/>
        </w:rPr>
        <w:br/>
      </w:r>
    </w:p>
    <w:p w14:paraId="6E44ADDB"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5BCE95EE"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lastRenderedPageBreak/>
        <w:t>Если на момент подачи заявления владелец лицензии сохраняет статус юридического лица, претендент представляет также документ, подтверждающий согласие владельца лицензии на переоформление лицензии на претендента с указанием основания ее переоформления.</w:t>
      </w:r>
      <w:r w:rsidRPr="00114748">
        <w:rPr>
          <w:rFonts w:ascii="Arial" w:eastAsia="Times New Roman" w:hAnsi="Arial" w:cs="Arial"/>
          <w:sz w:val="24"/>
          <w:szCs w:val="24"/>
          <w:lang w:eastAsia="ru-RU"/>
        </w:rPr>
        <w:br/>
      </w:r>
    </w:p>
    <w:p w14:paraId="1F5AB08B"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7533793E"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Документы, указанные в подпункте 2) настоящего пункта, заявитель вправе представить самостоятельно. В случае непредставления их заявителем Департамент в течение 5 рабочих дней со дня поступления документов запрашивает указанные документы в порядке межведомственного информационного взаимодействия.</w:t>
      </w:r>
      <w:r w:rsidRPr="00114748">
        <w:rPr>
          <w:rFonts w:ascii="Arial" w:eastAsia="Times New Roman" w:hAnsi="Arial" w:cs="Arial"/>
          <w:sz w:val="24"/>
          <w:szCs w:val="24"/>
          <w:lang w:eastAsia="ru-RU"/>
        </w:rPr>
        <w:br/>
      </w:r>
    </w:p>
    <w:p w14:paraId="52BF3AEE"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0D449C99"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6.3. Департамент не вправе требовать от претендента предоставления документов, не указанных в пункте 6.2 настоящего Положения.</w:t>
      </w:r>
      <w:r w:rsidRPr="00114748">
        <w:rPr>
          <w:rFonts w:ascii="Arial" w:eastAsia="Times New Roman" w:hAnsi="Arial" w:cs="Arial"/>
          <w:sz w:val="24"/>
          <w:szCs w:val="24"/>
          <w:lang w:eastAsia="ru-RU"/>
        </w:rPr>
        <w:br/>
      </w:r>
    </w:p>
    <w:p w14:paraId="1C384EC9"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p>
    <w:p w14:paraId="37332726" w14:textId="77777777" w:rsidR="00114748" w:rsidRPr="00114748" w:rsidRDefault="00114748" w:rsidP="00114748">
      <w:pPr>
        <w:spacing w:after="0" w:line="240" w:lineRule="auto"/>
        <w:ind w:firstLine="480"/>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Копии документов, представляемых в соответствии с пунктом 6.2 настоящего Положения, должны быть подписаны заявителем или его уполномоченным представителем, заверены печатью заявителя (при ее наличии в соответствии с учредительными документами). Документы перечисляются в описи документов, прилагаемых к заявлению.</w:t>
      </w:r>
    </w:p>
    <w:p w14:paraId="3F55754B" w14:textId="77777777" w:rsidR="00114748" w:rsidRPr="00114748" w:rsidRDefault="00114748" w:rsidP="00114748">
      <w:pPr>
        <w:spacing w:after="0" w:line="240" w:lineRule="auto"/>
        <w:ind w:firstLine="480"/>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Документы, составленные на иностранном языке, представляются с сопровождением их засвидетельствованного в нотариальном порядке перевода на русский язык.</w:t>
      </w:r>
      <w:r w:rsidRPr="00114748">
        <w:rPr>
          <w:rFonts w:ascii="Times New Roman" w:eastAsia="Times New Roman" w:hAnsi="Times New Roman" w:cs="Times New Roman"/>
          <w:sz w:val="24"/>
          <w:szCs w:val="24"/>
          <w:lang w:eastAsia="ru-RU"/>
        </w:rPr>
        <w:br/>
      </w:r>
    </w:p>
    <w:p w14:paraId="4C818979" w14:textId="77777777" w:rsidR="00114748" w:rsidRPr="00114748" w:rsidRDefault="00114748" w:rsidP="00114748">
      <w:pPr>
        <w:spacing w:after="0" w:line="240" w:lineRule="auto"/>
        <w:textAlignment w:val="baseline"/>
        <w:rPr>
          <w:rFonts w:ascii="Times New Roman" w:eastAsia="Times New Roman" w:hAnsi="Times New Roman" w:cs="Times New Roman"/>
          <w:sz w:val="24"/>
          <w:szCs w:val="24"/>
          <w:lang w:eastAsia="ru-RU"/>
        </w:rPr>
      </w:pPr>
    </w:p>
    <w:p w14:paraId="2083CEE3" w14:textId="77777777" w:rsidR="00114748" w:rsidRPr="00114748" w:rsidRDefault="00114748" w:rsidP="00114748">
      <w:pPr>
        <w:spacing w:after="0" w:line="240" w:lineRule="auto"/>
        <w:ind w:firstLine="480"/>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6.4. Департамент рассматривает документы претендента о переоформлении лицензии в течение 60 дней со дня их поступления и осуществляет переоформление и выдачу переоформленной лицензии либо принимает решение об отказе в переоформлении лицензии при наличии оснований к отказу в переоформлении лицензии, предусмотренных пунктом 6.5 настоящего положения.</w:t>
      </w:r>
      <w:r w:rsidRPr="00114748">
        <w:rPr>
          <w:rFonts w:ascii="Times New Roman" w:eastAsia="Times New Roman" w:hAnsi="Times New Roman" w:cs="Times New Roman"/>
          <w:sz w:val="24"/>
          <w:szCs w:val="24"/>
          <w:lang w:eastAsia="ru-RU"/>
        </w:rPr>
        <w:br/>
      </w:r>
    </w:p>
    <w:p w14:paraId="7BA48B77" w14:textId="77777777" w:rsidR="00114748" w:rsidRPr="00114748" w:rsidRDefault="00114748" w:rsidP="00114748">
      <w:pPr>
        <w:spacing w:after="0" w:line="240" w:lineRule="auto"/>
        <w:textAlignment w:val="baseline"/>
        <w:rPr>
          <w:rFonts w:ascii="Times New Roman" w:eastAsia="Times New Roman" w:hAnsi="Times New Roman" w:cs="Times New Roman"/>
          <w:sz w:val="24"/>
          <w:szCs w:val="24"/>
          <w:lang w:eastAsia="ru-RU"/>
        </w:rPr>
      </w:pPr>
    </w:p>
    <w:p w14:paraId="72874C7D" w14:textId="77777777" w:rsidR="00114748" w:rsidRPr="00114748" w:rsidRDefault="00114748" w:rsidP="00114748">
      <w:pPr>
        <w:spacing w:after="0" w:line="240" w:lineRule="auto"/>
        <w:ind w:firstLine="480"/>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Переоформление лицензии производится Департаментом на основании:</w:t>
      </w:r>
      <w:r w:rsidRPr="00114748">
        <w:rPr>
          <w:rFonts w:ascii="Times New Roman" w:eastAsia="Times New Roman" w:hAnsi="Times New Roman" w:cs="Times New Roman"/>
          <w:sz w:val="24"/>
          <w:szCs w:val="24"/>
          <w:lang w:eastAsia="ru-RU"/>
        </w:rPr>
        <w:br/>
      </w:r>
    </w:p>
    <w:p w14:paraId="4B8E45C7" w14:textId="77777777" w:rsidR="00114748" w:rsidRPr="00114748" w:rsidRDefault="00114748" w:rsidP="00114748">
      <w:pPr>
        <w:spacing w:after="0" w:line="240" w:lineRule="auto"/>
        <w:textAlignment w:val="baseline"/>
        <w:rPr>
          <w:rFonts w:ascii="Times New Roman" w:eastAsia="Times New Roman" w:hAnsi="Times New Roman" w:cs="Times New Roman"/>
          <w:sz w:val="24"/>
          <w:szCs w:val="24"/>
          <w:lang w:eastAsia="ru-RU"/>
        </w:rPr>
      </w:pPr>
    </w:p>
    <w:p w14:paraId="2C17D290" w14:textId="77777777" w:rsidR="00114748" w:rsidRPr="00114748" w:rsidRDefault="00114748" w:rsidP="00114748">
      <w:pPr>
        <w:spacing w:after="0" w:line="240" w:lineRule="auto"/>
        <w:ind w:firstLine="480"/>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 постановления администрации области о внесении изменений в постановление о предоставлении права пользования участком недр, содержащим ОПИ;</w:t>
      </w:r>
      <w:r w:rsidRPr="00114748">
        <w:rPr>
          <w:rFonts w:ascii="Times New Roman" w:eastAsia="Times New Roman" w:hAnsi="Times New Roman" w:cs="Times New Roman"/>
          <w:sz w:val="24"/>
          <w:szCs w:val="24"/>
          <w:lang w:eastAsia="ru-RU"/>
        </w:rPr>
        <w:br/>
      </w:r>
    </w:p>
    <w:p w14:paraId="28F5AE0A" w14:textId="77777777" w:rsidR="00114748" w:rsidRPr="00114748" w:rsidRDefault="00114748" w:rsidP="00114748">
      <w:pPr>
        <w:spacing w:after="0" w:line="240" w:lineRule="auto"/>
        <w:textAlignment w:val="baseline"/>
        <w:rPr>
          <w:rFonts w:ascii="Times New Roman" w:eastAsia="Times New Roman" w:hAnsi="Times New Roman" w:cs="Times New Roman"/>
          <w:sz w:val="24"/>
          <w:szCs w:val="24"/>
          <w:lang w:eastAsia="ru-RU"/>
        </w:rPr>
      </w:pPr>
    </w:p>
    <w:p w14:paraId="7422734C" w14:textId="77777777" w:rsidR="00114748" w:rsidRPr="00114748" w:rsidRDefault="00114748" w:rsidP="00114748">
      <w:pPr>
        <w:spacing w:after="0" w:line="240" w:lineRule="auto"/>
        <w:ind w:firstLine="480"/>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 постановления Департамента о внесении изменений в постановление о предоставлении права пользования участком недр, содержащим подземные воды.</w:t>
      </w:r>
      <w:r w:rsidRPr="00114748">
        <w:rPr>
          <w:rFonts w:ascii="Times New Roman" w:eastAsia="Times New Roman" w:hAnsi="Times New Roman" w:cs="Times New Roman"/>
          <w:sz w:val="24"/>
          <w:szCs w:val="24"/>
          <w:lang w:eastAsia="ru-RU"/>
        </w:rPr>
        <w:br/>
      </w:r>
    </w:p>
    <w:p w14:paraId="68AE1741" w14:textId="77777777" w:rsidR="00114748" w:rsidRPr="00114748" w:rsidRDefault="00114748" w:rsidP="00114748">
      <w:pPr>
        <w:spacing w:after="0" w:line="240" w:lineRule="auto"/>
        <w:textAlignment w:val="baseline"/>
        <w:rPr>
          <w:rFonts w:ascii="Times New Roman" w:eastAsia="Times New Roman" w:hAnsi="Times New Roman" w:cs="Times New Roman"/>
          <w:sz w:val="24"/>
          <w:szCs w:val="24"/>
          <w:lang w:eastAsia="ru-RU"/>
        </w:rPr>
      </w:pPr>
    </w:p>
    <w:p w14:paraId="79BF0123" w14:textId="77777777" w:rsidR="00114748" w:rsidRPr="00114748" w:rsidRDefault="00114748" w:rsidP="00114748">
      <w:pPr>
        <w:spacing w:after="0" w:line="240" w:lineRule="auto"/>
        <w:ind w:firstLine="480"/>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6.5. Претенденту отказывается в переоформлении лицензии на пользование участком недр, если такое переоформление не отвечает условиям и требованиям, установленным законодательством Российской Федерации о недрах. Об отказе в переоформлении лицензии претендент уведомляется Департаментом в письменной форме в течение 5 рабочих дней со дня принятия решения об отказе с указанием оснований такого отказа.</w:t>
      </w:r>
      <w:r w:rsidRPr="00114748">
        <w:rPr>
          <w:rFonts w:ascii="Times New Roman" w:eastAsia="Times New Roman" w:hAnsi="Times New Roman" w:cs="Times New Roman"/>
          <w:sz w:val="24"/>
          <w:szCs w:val="24"/>
          <w:lang w:eastAsia="ru-RU"/>
        </w:rPr>
        <w:br/>
      </w:r>
    </w:p>
    <w:p w14:paraId="2F9B8477" w14:textId="77777777" w:rsidR="00114748" w:rsidRPr="00114748" w:rsidRDefault="00114748" w:rsidP="00114748">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114748">
        <w:rPr>
          <w:rFonts w:ascii="Times New Roman" w:eastAsia="Times New Roman" w:hAnsi="Times New Roman" w:cs="Times New Roman"/>
          <w:b/>
          <w:bCs/>
          <w:sz w:val="24"/>
          <w:szCs w:val="24"/>
          <w:lang w:eastAsia="ru-RU"/>
        </w:rPr>
        <w:lastRenderedPageBreak/>
        <w:br/>
      </w:r>
      <w:r w:rsidRPr="00114748">
        <w:rPr>
          <w:rFonts w:ascii="Times New Roman" w:eastAsia="Times New Roman" w:hAnsi="Times New Roman" w:cs="Times New Roman"/>
          <w:b/>
          <w:bCs/>
          <w:sz w:val="24"/>
          <w:szCs w:val="24"/>
          <w:lang w:eastAsia="ru-RU"/>
        </w:rPr>
        <w:br/>
        <w:t>7. Прекращение, приостановление или ограничение права пользования недрами</w:t>
      </w:r>
    </w:p>
    <w:p w14:paraId="7C35A0AB" w14:textId="77777777" w:rsidR="00114748" w:rsidRPr="00114748" w:rsidRDefault="00114748" w:rsidP="00114748">
      <w:pPr>
        <w:spacing w:after="0" w:line="240" w:lineRule="auto"/>
        <w:textAlignment w:val="baseline"/>
        <w:rPr>
          <w:rFonts w:ascii="Times New Roman" w:eastAsia="Times New Roman" w:hAnsi="Times New Roman" w:cs="Times New Roman"/>
          <w:sz w:val="24"/>
          <w:szCs w:val="24"/>
          <w:lang w:eastAsia="ru-RU"/>
        </w:rPr>
      </w:pPr>
    </w:p>
    <w:p w14:paraId="3061BF5A" w14:textId="77777777" w:rsidR="00114748" w:rsidRPr="00114748" w:rsidRDefault="00114748" w:rsidP="00114748">
      <w:pPr>
        <w:spacing w:after="0" w:line="240" w:lineRule="auto"/>
        <w:ind w:firstLine="480"/>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7.1. Прекращение, в том числе досрочное, права пользования недрами, содержащими ОПИ, осуществляется на основании постановления администрации области в случаях и в порядке, установленных законодательством Российской Федерации о недрах.</w:t>
      </w:r>
      <w:r w:rsidRPr="00114748">
        <w:rPr>
          <w:rFonts w:ascii="Times New Roman" w:eastAsia="Times New Roman" w:hAnsi="Times New Roman" w:cs="Times New Roman"/>
          <w:sz w:val="24"/>
          <w:szCs w:val="24"/>
          <w:lang w:eastAsia="ru-RU"/>
        </w:rPr>
        <w:br/>
      </w:r>
    </w:p>
    <w:p w14:paraId="30F6A3A8" w14:textId="77777777" w:rsidR="00114748" w:rsidRPr="00114748" w:rsidRDefault="00114748" w:rsidP="00114748">
      <w:pPr>
        <w:spacing w:after="0" w:line="240" w:lineRule="auto"/>
        <w:textAlignment w:val="baseline"/>
        <w:rPr>
          <w:rFonts w:ascii="Times New Roman" w:eastAsia="Times New Roman" w:hAnsi="Times New Roman" w:cs="Times New Roman"/>
          <w:sz w:val="24"/>
          <w:szCs w:val="24"/>
          <w:lang w:eastAsia="ru-RU"/>
        </w:rPr>
      </w:pPr>
    </w:p>
    <w:p w14:paraId="00F13435" w14:textId="77777777" w:rsidR="00114748" w:rsidRPr="00114748" w:rsidRDefault="00114748" w:rsidP="00114748">
      <w:pPr>
        <w:spacing w:after="0" w:line="240" w:lineRule="auto"/>
        <w:ind w:firstLine="480"/>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Приостановление или ограничение права пользования недрами, содержащими ОПИ, осуществляются на основании постановления Департамента в случаях и в порядке, установленных законодательством Российской Федерации о недрах.</w:t>
      </w:r>
      <w:r w:rsidRPr="00114748">
        <w:rPr>
          <w:rFonts w:ascii="Times New Roman" w:eastAsia="Times New Roman" w:hAnsi="Times New Roman" w:cs="Times New Roman"/>
          <w:sz w:val="24"/>
          <w:szCs w:val="24"/>
          <w:lang w:eastAsia="ru-RU"/>
        </w:rPr>
        <w:br/>
      </w:r>
    </w:p>
    <w:p w14:paraId="406C965E" w14:textId="77777777" w:rsidR="00114748" w:rsidRPr="00114748" w:rsidRDefault="00114748" w:rsidP="00114748">
      <w:pPr>
        <w:spacing w:after="0" w:line="240" w:lineRule="auto"/>
        <w:textAlignment w:val="baseline"/>
        <w:rPr>
          <w:rFonts w:ascii="Times New Roman" w:eastAsia="Times New Roman" w:hAnsi="Times New Roman" w:cs="Times New Roman"/>
          <w:sz w:val="24"/>
          <w:szCs w:val="24"/>
          <w:lang w:eastAsia="ru-RU"/>
        </w:rPr>
      </w:pPr>
    </w:p>
    <w:p w14:paraId="20D16812" w14:textId="77777777" w:rsidR="00114748" w:rsidRPr="00114748" w:rsidRDefault="00114748" w:rsidP="00114748">
      <w:pPr>
        <w:spacing w:after="0" w:line="240" w:lineRule="auto"/>
        <w:ind w:firstLine="480"/>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Прекращение, в том числе досрочное, приостановление или ограничение права пользования недрами, содержащими подземные воды, осуществляются на основании постановления Департамента в случаях и в порядке, установленных законодательством Российской Федерации о недрах.</w:t>
      </w:r>
      <w:r w:rsidRPr="00114748">
        <w:rPr>
          <w:rFonts w:ascii="Times New Roman" w:eastAsia="Times New Roman" w:hAnsi="Times New Roman" w:cs="Times New Roman"/>
          <w:sz w:val="24"/>
          <w:szCs w:val="24"/>
          <w:lang w:eastAsia="ru-RU"/>
        </w:rPr>
        <w:br/>
      </w:r>
    </w:p>
    <w:p w14:paraId="1C924A44" w14:textId="77777777" w:rsidR="00114748" w:rsidRPr="00114748" w:rsidRDefault="00114748" w:rsidP="00114748">
      <w:pPr>
        <w:spacing w:after="0" w:line="240" w:lineRule="auto"/>
        <w:textAlignment w:val="baseline"/>
        <w:rPr>
          <w:rFonts w:ascii="Times New Roman" w:eastAsia="Times New Roman" w:hAnsi="Times New Roman" w:cs="Times New Roman"/>
          <w:sz w:val="24"/>
          <w:szCs w:val="24"/>
          <w:lang w:eastAsia="ru-RU"/>
        </w:rPr>
      </w:pPr>
    </w:p>
    <w:p w14:paraId="3337D05F" w14:textId="77777777" w:rsidR="00114748" w:rsidRPr="00114748" w:rsidRDefault="00114748" w:rsidP="00114748">
      <w:pPr>
        <w:spacing w:after="0" w:line="240" w:lineRule="auto"/>
        <w:ind w:firstLine="480"/>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7.2. О прекращении, в том числе досрочном, приостановлении или ограничении права пользования недрами, а также допущенных нарушениях при пользовании недрами недропользователь уведомляется Департаментом в письменной форме в течение 5 рабочих дней со дня принятия соответствующего постановления.</w:t>
      </w:r>
      <w:r w:rsidRPr="00114748">
        <w:rPr>
          <w:rFonts w:ascii="Times New Roman" w:eastAsia="Times New Roman" w:hAnsi="Times New Roman" w:cs="Times New Roman"/>
          <w:sz w:val="24"/>
          <w:szCs w:val="24"/>
          <w:lang w:eastAsia="ru-RU"/>
        </w:rPr>
        <w:br/>
      </w:r>
    </w:p>
    <w:p w14:paraId="7F4192CA" w14:textId="77777777" w:rsidR="00114748" w:rsidRPr="00114748" w:rsidRDefault="00114748" w:rsidP="00114748">
      <w:pPr>
        <w:spacing w:after="0" w:line="240" w:lineRule="auto"/>
        <w:textAlignment w:val="baseline"/>
        <w:rPr>
          <w:rFonts w:ascii="Times New Roman" w:eastAsia="Times New Roman" w:hAnsi="Times New Roman" w:cs="Times New Roman"/>
          <w:sz w:val="24"/>
          <w:szCs w:val="24"/>
          <w:lang w:eastAsia="ru-RU"/>
        </w:rPr>
      </w:pPr>
    </w:p>
    <w:p w14:paraId="11A95E20" w14:textId="77777777" w:rsidR="00114748" w:rsidRPr="00114748" w:rsidRDefault="00114748" w:rsidP="00114748">
      <w:pPr>
        <w:spacing w:after="0" w:line="240" w:lineRule="auto"/>
        <w:ind w:firstLine="480"/>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7.3. В случае прекращения, в том числе досрочного, права пользования недрами действие лицензии прекращается.</w:t>
      </w:r>
      <w:r w:rsidRPr="00114748">
        <w:rPr>
          <w:rFonts w:ascii="Times New Roman" w:eastAsia="Times New Roman" w:hAnsi="Times New Roman" w:cs="Times New Roman"/>
          <w:sz w:val="24"/>
          <w:szCs w:val="24"/>
          <w:lang w:eastAsia="ru-RU"/>
        </w:rPr>
        <w:br/>
      </w:r>
    </w:p>
    <w:p w14:paraId="298CA627" w14:textId="77777777" w:rsidR="00114748" w:rsidRPr="00114748" w:rsidRDefault="00114748" w:rsidP="00114748">
      <w:pPr>
        <w:spacing w:after="0" w:line="240" w:lineRule="auto"/>
        <w:textAlignment w:val="baseline"/>
        <w:rPr>
          <w:rFonts w:ascii="Times New Roman" w:eastAsia="Times New Roman" w:hAnsi="Times New Roman" w:cs="Times New Roman"/>
          <w:sz w:val="24"/>
          <w:szCs w:val="24"/>
          <w:lang w:eastAsia="ru-RU"/>
        </w:rPr>
      </w:pPr>
    </w:p>
    <w:p w14:paraId="13CEE64F" w14:textId="77777777" w:rsidR="00114748" w:rsidRPr="00114748" w:rsidRDefault="00114748" w:rsidP="00114748">
      <w:pPr>
        <w:spacing w:after="0" w:line="240" w:lineRule="auto"/>
        <w:ind w:firstLine="480"/>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В случае приостановления права пользования недрами действие условий пользования недрами, предусмотренными в лицензии, и обязательств пользователя недр приостанавливается на срок приостановления права пользования недрами, за исключением обязательств по предоставлению отчетности.</w:t>
      </w:r>
      <w:r w:rsidRPr="00114748">
        <w:rPr>
          <w:rFonts w:ascii="Times New Roman" w:eastAsia="Times New Roman" w:hAnsi="Times New Roman" w:cs="Times New Roman"/>
          <w:sz w:val="24"/>
          <w:szCs w:val="24"/>
          <w:lang w:eastAsia="ru-RU"/>
        </w:rPr>
        <w:br/>
      </w:r>
    </w:p>
    <w:p w14:paraId="03662AC3" w14:textId="77777777" w:rsidR="00114748" w:rsidRPr="00114748" w:rsidRDefault="00114748" w:rsidP="00114748">
      <w:pPr>
        <w:spacing w:after="0" w:line="240" w:lineRule="auto"/>
        <w:textAlignment w:val="baseline"/>
        <w:rPr>
          <w:rFonts w:ascii="Times New Roman" w:eastAsia="Times New Roman" w:hAnsi="Times New Roman" w:cs="Times New Roman"/>
          <w:sz w:val="24"/>
          <w:szCs w:val="24"/>
          <w:lang w:eastAsia="ru-RU"/>
        </w:rPr>
      </w:pPr>
    </w:p>
    <w:p w14:paraId="018327F3" w14:textId="77777777" w:rsidR="00114748" w:rsidRPr="00114748" w:rsidRDefault="00114748" w:rsidP="00114748">
      <w:pPr>
        <w:spacing w:after="0" w:line="240" w:lineRule="auto"/>
        <w:ind w:firstLine="480"/>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7.4. Копия постановления администрации области или Департамента о прекращении, в том числе досрочном, приостановлении или ограничении права пользования недрами приобщается к лицензии.</w:t>
      </w:r>
      <w:r w:rsidRPr="00114748">
        <w:rPr>
          <w:rFonts w:ascii="Times New Roman" w:eastAsia="Times New Roman" w:hAnsi="Times New Roman" w:cs="Times New Roman"/>
          <w:sz w:val="24"/>
          <w:szCs w:val="24"/>
          <w:lang w:eastAsia="ru-RU"/>
        </w:rPr>
        <w:br/>
      </w:r>
    </w:p>
    <w:p w14:paraId="1FA05618" w14:textId="77777777" w:rsidR="00114748" w:rsidRPr="00114748" w:rsidRDefault="00114748" w:rsidP="00114748">
      <w:pPr>
        <w:spacing w:after="0" w:line="240" w:lineRule="auto"/>
        <w:textAlignment w:val="baseline"/>
        <w:rPr>
          <w:rFonts w:ascii="Times New Roman" w:eastAsia="Times New Roman" w:hAnsi="Times New Roman" w:cs="Times New Roman"/>
          <w:sz w:val="24"/>
          <w:szCs w:val="24"/>
          <w:lang w:eastAsia="ru-RU"/>
        </w:rPr>
      </w:pPr>
    </w:p>
    <w:p w14:paraId="65138EC4" w14:textId="77777777" w:rsidR="00114748" w:rsidRPr="00114748" w:rsidRDefault="00114748" w:rsidP="00114748">
      <w:pPr>
        <w:spacing w:after="0" w:line="240" w:lineRule="auto"/>
        <w:ind w:firstLine="480"/>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О прекращении, в том числе досрочном, приостановлении или ограничении права пользования недрами в реестре лицензий делается соответствующая отметка.</w:t>
      </w:r>
      <w:r w:rsidRPr="00114748">
        <w:rPr>
          <w:rFonts w:ascii="Times New Roman" w:eastAsia="Times New Roman" w:hAnsi="Times New Roman" w:cs="Times New Roman"/>
          <w:sz w:val="24"/>
          <w:szCs w:val="24"/>
          <w:lang w:eastAsia="ru-RU"/>
        </w:rPr>
        <w:br/>
      </w:r>
    </w:p>
    <w:p w14:paraId="3A58D573" w14:textId="77777777" w:rsidR="00114748" w:rsidRPr="00114748" w:rsidRDefault="00114748" w:rsidP="00114748">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114748">
        <w:rPr>
          <w:rFonts w:ascii="Times New Roman" w:eastAsia="Times New Roman" w:hAnsi="Times New Roman" w:cs="Times New Roman"/>
          <w:b/>
          <w:bCs/>
          <w:sz w:val="24"/>
          <w:szCs w:val="24"/>
          <w:lang w:eastAsia="ru-RU"/>
        </w:rPr>
        <w:br/>
      </w:r>
      <w:r w:rsidRPr="00114748">
        <w:rPr>
          <w:rFonts w:ascii="Times New Roman" w:eastAsia="Times New Roman" w:hAnsi="Times New Roman" w:cs="Times New Roman"/>
          <w:b/>
          <w:bCs/>
          <w:sz w:val="24"/>
          <w:szCs w:val="24"/>
          <w:lang w:eastAsia="ru-RU"/>
        </w:rPr>
        <w:br/>
        <w:t>Приложение N 1</w:t>
      </w:r>
      <w:r w:rsidRPr="00114748">
        <w:rPr>
          <w:rFonts w:ascii="Times New Roman" w:eastAsia="Times New Roman" w:hAnsi="Times New Roman" w:cs="Times New Roman"/>
          <w:b/>
          <w:bCs/>
          <w:sz w:val="24"/>
          <w:szCs w:val="24"/>
          <w:lang w:eastAsia="ru-RU"/>
        </w:rPr>
        <w:br/>
        <w:t>к Положению</w:t>
      </w:r>
      <w:r w:rsidRPr="00114748">
        <w:rPr>
          <w:rFonts w:ascii="Times New Roman" w:eastAsia="Times New Roman" w:hAnsi="Times New Roman" w:cs="Times New Roman"/>
          <w:b/>
          <w:bCs/>
          <w:sz w:val="24"/>
          <w:szCs w:val="24"/>
          <w:lang w:eastAsia="ru-RU"/>
        </w:rPr>
        <w:br/>
        <w:t>о порядке оформления,</w:t>
      </w:r>
      <w:r w:rsidRPr="00114748">
        <w:rPr>
          <w:rFonts w:ascii="Times New Roman" w:eastAsia="Times New Roman" w:hAnsi="Times New Roman" w:cs="Times New Roman"/>
          <w:b/>
          <w:bCs/>
          <w:sz w:val="24"/>
          <w:szCs w:val="24"/>
          <w:lang w:eastAsia="ru-RU"/>
        </w:rPr>
        <w:br/>
        <w:t>переоформления, государственной</w:t>
      </w:r>
      <w:r w:rsidRPr="00114748">
        <w:rPr>
          <w:rFonts w:ascii="Times New Roman" w:eastAsia="Times New Roman" w:hAnsi="Times New Roman" w:cs="Times New Roman"/>
          <w:b/>
          <w:bCs/>
          <w:sz w:val="24"/>
          <w:szCs w:val="24"/>
          <w:lang w:eastAsia="ru-RU"/>
        </w:rPr>
        <w:br/>
        <w:t>регистрации и выдачи лицензий</w:t>
      </w:r>
      <w:r w:rsidRPr="00114748">
        <w:rPr>
          <w:rFonts w:ascii="Times New Roman" w:eastAsia="Times New Roman" w:hAnsi="Times New Roman" w:cs="Times New Roman"/>
          <w:b/>
          <w:bCs/>
          <w:sz w:val="24"/>
          <w:szCs w:val="24"/>
          <w:lang w:eastAsia="ru-RU"/>
        </w:rPr>
        <w:br/>
      </w:r>
      <w:r w:rsidRPr="00114748">
        <w:rPr>
          <w:rFonts w:ascii="Times New Roman" w:eastAsia="Times New Roman" w:hAnsi="Times New Roman" w:cs="Times New Roman"/>
          <w:b/>
          <w:bCs/>
          <w:sz w:val="24"/>
          <w:szCs w:val="24"/>
          <w:lang w:eastAsia="ru-RU"/>
        </w:rPr>
        <w:lastRenderedPageBreak/>
        <w:t>на пользование участками</w:t>
      </w:r>
      <w:r w:rsidRPr="00114748">
        <w:rPr>
          <w:rFonts w:ascii="Times New Roman" w:eastAsia="Times New Roman" w:hAnsi="Times New Roman" w:cs="Times New Roman"/>
          <w:b/>
          <w:bCs/>
          <w:sz w:val="24"/>
          <w:szCs w:val="24"/>
          <w:lang w:eastAsia="ru-RU"/>
        </w:rPr>
        <w:br/>
        <w:t>недр местного значения</w:t>
      </w:r>
    </w:p>
    <w:tbl>
      <w:tblPr>
        <w:tblW w:w="0" w:type="auto"/>
        <w:tblCellMar>
          <w:left w:w="0" w:type="dxa"/>
          <w:right w:w="0" w:type="dxa"/>
        </w:tblCellMar>
        <w:tblLook w:val="04A0" w:firstRow="1" w:lastRow="0" w:firstColumn="1" w:lastColumn="0" w:noHBand="0" w:noVBand="1"/>
      </w:tblPr>
      <w:tblGrid>
        <w:gridCol w:w="554"/>
        <w:gridCol w:w="554"/>
        <w:gridCol w:w="367"/>
        <w:gridCol w:w="1465"/>
        <w:gridCol w:w="736"/>
        <w:gridCol w:w="369"/>
        <w:gridCol w:w="918"/>
        <w:gridCol w:w="731"/>
        <w:gridCol w:w="1278"/>
        <w:gridCol w:w="923"/>
        <w:gridCol w:w="1460"/>
      </w:tblGrid>
      <w:tr w:rsidR="00114748" w:rsidRPr="00114748" w14:paraId="6A4ED427" w14:textId="77777777" w:rsidTr="00114748">
        <w:trPr>
          <w:trHeight w:val="15"/>
        </w:trPr>
        <w:tc>
          <w:tcPr>
            <w:tcW w:w="554" w:type="dxa"/>
            <w:tcBorders>
              <w:top w:val="nil"/>
              <w:left w:val="nil"/>
              <w:bottom w:val="nil"/>
              <w:right w:val="nil"/>
            </w:tcBorders>
            <w:shd w:val="clear" w:color="auto" w:fill="auto"/>
            <w:hideMark/>
          </w:tcPr>
          <w:p w14:paraId="7D016FA5" w14:textId="77777777" w:rsidR="00114748" w:rsidRPr="00114748" w:rsidRDefault="00114748" w:rsidP="00114748">
            <w:pPr>
              <w:spacing w:after="0" w:line="240" w:lineRule="auto"/>
              <w:rPr>
                <w:rFonts w:ascii="Times New Roman" w:eastAsia="Times New Roman" w:hAnsi="Times New Roman" w:cs="Times New Roman"/>
                <w:sz w:val="24"/>
                <w:szCs w:val="24"/>
                <w:lang w:eastAsia="ru-RU"/>
              </w:rPr>
            </w:pPr>
          </w:p>
        </w:tc>
        <w:tc>
          <w:tcPr>
            <w:tcW w:w="554" w:type="dxa"/>
            <w:tcBorders>
              <w:top w:val="nil"/>
              <w:left w:val="nil"/>
              <w:bottom w:val="nil"/>
              <w:right w:val="nil"/>
            </w:tcBorders>
            <w:shd w:val="clear" w:color="auto" w:fill="auto"/>
            <w:hideMark/>
          </w:tcPr>
          <w:p w14:paraId="3B250919"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370" w:type="dxa"/>
            <w:tcBorders>
              <w:top w:val="nil"/>
              <w:left w:val="nil"/>
              <w:bottom w:val="nil"/>
              <w:right w:val="nil"/>
            </w:tcBorders>
            <w:shd w:val="clear" w:color="auto" w:fill="auto"/>
            <w:hideMark/>
          </w:tcPr>
          <w:p w14:paraId="16DADD2D"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6563B9B3"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hideMark/>
          </w:tcPr>
          <w:p w14:paraId="3DD7E444"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370" w:type="dxa"/>
            <w:tcBorders>
              <w:top w:val="nil"/>
              <w:left w:val="nil"/>
              <w:bottom w:val="nil"/>
              <w:right w:val="nil"/>
            </w:tcBorders>
            <w:shd w:val="clear" w:color="auto" w:fill="auto"/>
            <w:hideMark/>
          </w:tcPr>
          <w:p w14:paraId="1E5CCF2F"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698506AD"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hideMark/>
          </w:tcPr>
          <w:p w14:paraId="2F5E1B6D"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1294" w:type="dxa"/>
            <w:tcBorders>
              <w:top w:val="nil"/>
              <w:left w:val="nil"/>
              <w:bottom w:val="nil"/>
              <w:right w:val="nil"/>
            </w:tcBorders>
            <w:shd w:val="clear" w:color="auto" w:fill="auto"/>
            <w:hideMark/>
          </w:tcPr>
          <w:p w14:paraId="484EF2BF"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17C37489"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405A7BDE"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r>
      <w:tr w:rsidR="00114748" w:rsidRPr="00114748" w14:paraId="1367FC55" w14:textId="77777777" w:rsidTr="00114748">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2DDA92" w14:textId="77777777" w:rsidR="00114748" w:rsidRPr="00114748" w:rsidRDefault="00114748" w:rsidP="00114748">
            <w:pPr>
              <w:spacing w:after="0" w:line="240" w:lineRule="auto"/>
              <w:jc w:val="right"/>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В Департамент природопользования</w:t>
            </w:r>
          </w:p>
          <w:p w14:paraId="1326FD4A" w14:textId="77777777" w:rsidR="00114748" w:rsidRPr="00114748" w:rsidRDefault="00114748" w:rsidP="00114748">
            <w:pPr>
              <w:spacing w:after="0" w:line="240" w:lineRule="auto"/>
              <w:jc w:val="right"/>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и охраны окружающей среды</w:t>
            </w:r>
          </w:p>
          <w:p w14:paraId="59CFC93D" w14:textId="77777777" w:rsidR="00114748" w:rsidRPr="00114748" w:rsidRDefault="00114748" w:rsidP="00114748">
            <w:pPr>
              <w:spacing w:after="0" w:line="240" w:lineRule="auto"/>
              <w:jc w:val="right"/>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Владимирской области</w:t>
            </w:r>
          </w:p>
        </w:tc>
      </w:tr>
      <w:tr w:rsidR="00114748" w:rsidRPr="00114748" w14:paraId="433B179B" w14:textId="77777777" w:rsidTr="00114748">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48142F" w14:textId="77777777" w:rsidR="00114748" w:rsidRPr="00114748" w:rsidRDefault="00114748" w:rsidP="00114748">
            <w:pPr>
              <w:spacing w:after="0" w:line="240" w:lineRule="auto"/>
              <w:rPr>
                <w:rFonts w:ascii="Times New Roman" w:eastAsia="Times New Roman" w:hAnsi="Times New Roman" w:cs="Times New Roman"/>
                <w:sz w:val="24"/>
                <w:szCs w:val="24"/>
                <w:lang w:eastAsia="ru-RU"/>
              </w:rPr>
            </w:pPr>
          </w:p>
        </w:tc>
      </w:tr>
      <w:tr w:rsidR="00114748" w:rsidRPr="00114748" w14:paraId="154D7956" w14:textId="77777777" w:rsidTr="00114748">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05688E" w14:textId="77777777" w:rsidR="00114748" w:rsidRPr="00114748" w:rsidRDefault="00114748" w:rsidP="00114748">
            <w:pPr>
              <w:spacing w:after="0" w:line="240" w:lineRule="auto"/>
              <w:jc w:val="center"/>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ЗАЯВЛЕНИЕ</w:t>
            </w:r>
          </w:p>
          <w:p w14:paraId="6388E1DB" w14:textId="77777777" w:rsidR="00114748" w:rsidRPr="00114748" w:rsidRDefault="00114748" w:rsidP="00114748">
            <w:pPr>
              <w:spacing w:after="0" w:line="240" w:lineRule="auto"/>
              <w:jc w:val="center"/>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на предоставление права пользования участком недр</w:t>
            </w:r>
          </w:p>
        </w:tc>
      </w:tr>
      <w:tr w:rsidR="00114748" w:rsidRPr="00114748" w14:paraId="71F24E3F" w14:textId="77777777" w:rsidTr="00114748">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34857F" w14:textId="77777777" w:rsidR="00114748" w:rsidRPr="00114748" w:rsidRDefault="00114748" w:rsidP="00114748">
            <w:pPr>
              <w:spacing w:after="0" w:line="240" w:lineRule="auto"/>
              <w:rPr>
                <w:rFonts w:ascii="Times New Roman" w:eastAsia="Times New Roman" w:hAnsi="Times New Roman" w:cs="Times New Roman"/>
                <w:sz w:val="24"/>
                <w:szCs w:val="24"/>
                <w:lang w:eastAsia="ru-RU"/>
              </w:rPr>
            </w:pPr>
          </w:p>
        </w:tc>
      </w:tr>
      <w:tr w:rsidR="00114748" w:rsidRPr="00114748" w14:paraId="3451541B" w14:textId="77777777" w:rsidTr="00114748">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B0C36A" w14:textId="77777777" w:rsidR="00114748" w:rsidRPr="00114748" w:rsidRDefault="00114748" w:rsidP="00114748">
            <w:pPr>
              <w:spacing w:after="0" w:line="240" w:lineRule="auto"/>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1.</w:t>
            </w:r>
            <w:r w:rsidRPr="00114748">
              <w:rPr>
                <w:rFonts w:ascii="Times New Roman" w:eastAsia="Times New Roman" w:hAnsi="Times New Roman" w:cs="Times New Roman"/>
                <w:sz w:val="24"/>
                <w:szCs w:val="24"/>
                <w:lang w:eastAsia="ru-RU"/>
              </w:rPr>
              <w:br/>
            </w:r>
          </w:p>
        </w:tc>
        <w:tc>
          <w:tcPr>
            <w:tcW w:w="8870" w:type="dxa"/>
            <w:gridSpan w:val="10"/>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45B583" w14:textId="77777777" w:rsidR="00114748" w:rsidRPr="00114748" w:rsidRDefault="00114748" w:rsidP="00114748">
            <w:pPr>
              <w:spacing w:after="0" w:line="240" w:lineRule="auto"/>
              <w:rPr>
                <w:rFonts w:ascii="Times New Roman" w:eastAsia="Times New Roman" w:hAnsi="Times New Roman" w:cs="Times New Roman"/>
                <w:sz w:val="24"/>
                <w:szCs w:val="24"/>
                <w:lang w:eastAsia="ru-RU"/>
              </w:rPr>
            </w:pPr>
          </w:p>
        </w:tc>
      </w:tr>
      <w:tr w:rsidR="00114748" w:rsidRPr="00114748" w14:paraId="3E36EAB1" w14:textId="77777777" w:rsidTr="00114748">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1470C4" w14:textId="77777777" w:rsidR="00114748" w:rsidRPr="00114748" w:rsidRDefault="00114748" w:rsidP="00114748">
            <w:pPr>
              <w:spacing w:after="0" w:line="240" w:lineRule="auto"/>
              <w:jc w:val="center"/>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(полное наименование юридического лица,</w:t>
            </w:r>
          </w:p>
        </w:tc>
      </w:tr>
      <w:tr w:rsidR="00114748" w:rsidRPr="00114748" w14:paraId="4940BF1B" w14:textId="77777777" w:rsidTr="00114748">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D659D2" w14:textId="77777777" w:rsidR="00114748" w:rsidRPr="00114748" w:rsidRDefault="00114748" w:rsidP="00114748">
            <w:pPr>
              <w:spacing w:after="0" w:line="240" w:lineRule="auto"/>
              <w:rPr>
                <w:rFonts w:ascii="Times New Roman" w:eastAsia="Times New Roman" w:hAnsi="Times New Roman" w:cs="Times New Roman"/>
                <w:sz w:val="24"/>
                <w:szCs w:val="24"/>
                <w:lang w:eastAsia="ru-RU"/>
              </w:rPr>
            </w:pPr>
          </w:p>
        </w:tc>
      </w:tr>
      <w:tr w:rsidR="00114748" w:rsidRPr="00114748" w14:paraId="439E7FCC" w14:textId="77777777" w:rsidTr="00114748">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F04546" w14:textId="77777777" w:rsidR="00114748" w:rsidRPr="00114748" w:rsidRDefault="00114748" w:rsidP="00114748">
            <w:pPr>
              <w:spacing w:after="0" w:line="240" w:lineRule="auto"/>
              <w:jc w:val="center"/>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фамилия, имя, отчество индивидуального предпринимателя, иностранного гражданина, данные документа, удостоверяющего личность)</w:t>
            </w:r>
          </w:p>
        </w:tc>
      </w:tr>
      <w:tr w:rsidR="00114748" w:rsidRPr="00114748" w14:paraId="22348C9E" w14:textId="77777777" w:rsidTr="00114748">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998822" w14:textId="77777777" w:rsidR="00114748" w:rsidRPr="00114748" w:rsidRDefault="00114748" w:rsidP="00114748">
            <w:pPr>
              <w:spacing w:after="0" w:line="240" w:lineRule="auto"/>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в лице</w:t>
            </w:r>
            <w:r w:rsidRPr="00114748">
              <w:rPr>
                <w:rFonts w:ascii="Times New Roman" w:eastAsia="Times New Roman" w:hAnsi="Times New Roman" w:cs="Times New Roman"/>
                <w:sz w:val="24"/>
                <w:szCs w:val="24"/>
                <w:lang w:eastAsia="ru-RU"/>
              </w:rPr>
              <w:br/>
            </w:r>
          </w:p>
        </w:tc>
        <w:tc>
          <w:tcPr>
            <w:tcW w:w="8316"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083DB8" w14:textId="77777777" w:rsidR="00114748" w:rsidRPr="00114748" w:rsidRDefault="00114748" w:rsidP="00114748">
            <w:pPr>
              <w:spacing w:after="0" w:line="240" w:lineRule="auto"/>
              <w:rPr>
                <w:rFonts w:ascii="Times New Roman" w:eastAsia="Times New Roman" w:hAnsi="Times New Roman" w:cs="Times New Roman"/>
                <w:sz w:val="24"/>
                <w:szCs w:val="24"/>
                <w:lang w:eastAsia="ru-RU"/>
              </w:rPr>
            </w:pPr>
          </w:p>
        </w:tc>
      </w:tr>
      <w:tr w:rsidR="00114748" w:rsidRPr="00114748" w14:paraId="1A4FF77C" w14:textId="77777777" w:rsidTr="00114748">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035BE5"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8316"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E93981" w14:textId="77777777" w:rsidR="00114748" w:rsidRPr="00114748" w:rsidRDefault="00114748" w:rsidP="00114748">
            <w:pPr>
              <w:spacing w:after="0" w:line="240" w:lineRule="auto"/>
              <w:jc w:val="center"/>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(фамилия, имя, отчество руководителя юридического лица или иного представителя заявителя)</w:t>
            </w:r>
          </w:p>
        </w:tc>
      </w:tr>
      <w:tr w:rsidR="00114748" w:rsidRPr="00114748" w14:paraId="35F66D8A" w14:textId="77777777" w:rsidTr="00114748">
        <w:tc>
          <w:tcPr>
            <w:tcW w:w="4990"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D62000" w14:textId="77777777" w:rsidR="00114748" w:rsidRPr="00114748" w:rsidRDefault="00114748" w:rsidP="00114748">
            <w:pPr>
              <w:spacing w:after="0" w:line="240" w:lineRule="auto"/>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2. Цель недропользования и виды работ</w:t>
            </w:r>
          </w:p>
        </w:tc>
        <w:tc>
          <w:tcPr>
            <w:tcW w:w="4435"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964C36" w14:textId="77777777" w:rsidR="00114748" w:rsidRPr="00114748" w:rsidRDefault="00114748" w:rsidP="00114748">
            <w:pPr>
              <w:spacing w:after="0" w:line="240" w:lineRule="auto"/>
              <w:rPr>
                <w:rFonts w:ascii="Times New Roman" w:eastAsia="Times New Roman" w:hAnsi="Times New Roman" w:cs="Times New Roman"/>
                <w:sz w:val="24"/>
                <w:szCs w:val="24"/>
                <w:lang w:eastAsia="ru-RU"/>
              </w:rPr>
            </w:pPr>
          </w:p>
        </w:tc>
      </w:tr>
      <w:tr w:rsidR="00114748" w:rsidRPr="00114748" w14:paraId="0CF7C951" w14:textId="77777777" w:rsidTr="00114748">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D50A45"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r>
      <w:tr w:rsidR="00114748" w:rsidRPr="00114748" w14:paraId="3B017B07" w14:textId="77777777" w:rsidTr="00114748">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F2F082" w14:textId="19C06904" w:rsidR="00114748" w:rsidRPr="00114748" w:rsidRDefault="00114748" w:rsidP="00114748">
            <w:pPr>
              <w:spacing w:after="0" w:line="240" w:lineRule="auto"/>
              <w:ind w:firstLine="480"/>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(указывается в соответствии со статьей 5 Закона Владимирской области от 10.07.2002 N 65-ОЗ "О порядке предоставления и порядке пользования участками недр местного значения, а также регулировании отдельных вопросов недропользования на территории Владимирской области")</w:t>
            </w:r>
            <w:r w:rsidRPr="00114748">
              <w:rPr>
                <w:rFonts w:ascii="Times New Roman" w:eastAsia="Times New Roman" w:hAnsi="Times New Roman" w:cs="Times New Roman"/>
                <w:sz w:val="24"/>
                <w:szCs w:val="24"/>
                <w:lang w:eastAsia="ru-RU"/>
              </w:rPr>
              <w:br/>
            </w:r>
          </w:p>
        </w:tc>
      </w:tr>
      <w:tr w:rsidR="00114748" w:rsidRPr="00114748" w14:paraId="2D1726E0" w14:textId="77777777" w:rsidTr="00114748">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D9802D" w14:textId="77777777" w:rsidR="00114748" w:rsidRPr="00114748" w:rsidRDefault="00114748" w:rsidP="00114748">
            <w:pPr>
              <w:spacing w:after="0" w:line="240" w:lineRule="auto"/>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3. Предполагаемый объем добычи общераспространенных полезных</w:t>
            </w:r>
          </w:p>
        </w:tc>
      </w:tr>
      <w:tr w:rsidR="00114748" w:rsidRPr="00114748" w14:paraId="78839C5A" w14:textId="77777777" w:rsidTr="00114748">
        <w:tc>
          <w:tcPr>
            <w:tcW w:w="3696"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3B21C2" w14:textId="77777777" w:rsidR="00114748" w:rsidRPr="00114748" w:rsidRDefault="00114748" w:rsidP="00114748">
            <w:pPr>
              <w:spacing w:after="0" w:line="240" w:lineRule="auto"/>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ископаемых, подземных вод</w:t>
            </w:r>
          </w:p>
        </w:tc>
        <w:tc>
          <w:tcPr>
            <w:tcW w:w="572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8B0D22" w14:textId="77777777" w:rsidR="00114748" w:rsidRPr="00114748" w:rsidRDefault="00114748" w:rsidP="00114748">
            <w:pPr>
              <w:spacing w:after="0" w:line="240" w:lineRule="auto"/>
              <w:jc w:val="right"/>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w:t>
            </w:r>
          </w:p>
        </w:tc>
      </w:tr>
      <w:tr w:rsidR="00114748" w:rsidRPr="00114748" w14:paraId="0EB23D00" w14:textId="77777777" w:rsidTr="00114748">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122214" w14:textId="77777777" w:rsidR="00114748" w:rsidRPr="00114748" w:rsidRDefault="00114748" w:rsidP="00114748">
            <w:pPr>
              <w:spacing w:after="0" w:line="240" w:lineRule="auto"/>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4. Вид, характеристики и месторасположение подземного сооружения, для строительства и эксплуатации которого испрашивается участок недр</w:t>
            </w:r>
            <w:r w:rsidRPr="00114748">
              <w:rPr>
                <w:rFonts w:ascii="Times New Roman" w:eastAsia="Times New Roman" w:hAnsi="Times New Roman" w:cs="Times New Roman"/>
                <w:sz w:val="24"/>
                <w:szCs w:val="24"/>
                <w:lang w:eastAsia="ru-RU"/>
              </w:rPr>
              <w:br/>
            </w:r>
          </w:p>
        </w:tc>
      </w:tr>
      <w:tr w:rsidR="00114748" w:rsidRPr="00114748" w14:paraId="73F01582" w14:textId="77777777" w:rsidTr="00114748">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DAD37B" w14:textId="77777777" w:rsidR="00114748" w:rsidRPr="00114748" w:rsidRDefault="00114748" w:rsidP="00114748">
            <w:pPr>
              <w:spacing w:after="0" w:line="240" w:lineRule="auto"/>
              <w:jc w:val="right"/>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w:t>
            </w:r>
          </w:p>
        </w:tc>
      </w:tr>
      <w:tr w:rsidR="00114748" w:rsidRPr="00114748" w14:paraId="397B41BA" w14:textId="77777777" w:rsidTr="00114748">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7617C8" w14:textId="77777777" w:rsidR="00114748" w:rsidRPr="00114748" w:rsidRDefault="00114748" w:rsidP="00114748">
            <w:pPr>
              <w:spacing w:after="0" w:line="240" w:lineRule="auto"/>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5. Наименование, место расположения участка недр</w:t>
            </w:r>
            <w:r w:rsidRPr="00114748">
              <w:rPr>
                <w:rFonts w:ascii="Times New Roman" w:eastAsia="Times New Roman" w:hAnsi="Times New Roman" w:cs="Times New Roman"/>
                <w:sz w:val="24"/>
                <w:szCs w:val="24"/>
                <w:lang w:eastAsia="ru-RU"/>
              </w:rPr>
              <w:br/>
            </w:r>
          </w:p>
        </w:tc>
      </w:tr>
      <w:tr w:rsidR="00114748" w:rsidRPr="00114748" w14:paraId="2326B712" w14:textId="77777777" w:rsidTr="00114748">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954FE4" w14:textId="77777777" w:rsidR="00114748" w:rsidRPr="00114748" w:rsidRDefault="00114748" w:rsidP="00114748">
            <w:pPr>
              <w:spacing w:after="0" w:line="240" w:lineRule="auto"/>
              <w:jc w:val="right"/>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w:t>
            </w:r>
          </w:p>
        </w:tc>
      </w:tr>
      <w:tr w:rsidR="00114748" w:rsidRPr="00114748" w14:paraId="10FAE852" w14:textId="77777777" w:rsidTr="00114748">
        <w:tc>
          <w:tcPr>
            <w:tcW w:w="5729" w:type="dxa"/>
            <w:gridSpan w:val="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49EDD4" w14:textId="77777777" w:rsidR="00114748" w:rsidRPr="00114748" w:rsidRDefault="00114748" w:rsidP="00114748">
            <w:pPr>
              <w:spacing w:after="0" w:line="240" w:lineRule="auto"/>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6. Предполагаемый срок пользования недрами</w:t>
            </w:r>
            <w:r w:rsidRPr="00114748">
              <w:rPr>
                <w:rFonts w:ascii="Times New Roman" w:eastAsia="Times New Roman" w:hAnsi="Times New Roman" w:cs="Times New Roman"/>
                <w:sz w:val="24"/>
                <w:szCs w:val="24"/>
                <w:lang w:eastAsia="ru-RU"/>
              </w:rPr>
              <w:br/>
            </w:r>
          </w:p>
        </w:tc>
        <w:tc>
          <w:tcPr>
            <w:tcW w:w="369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35B202" w14:textId="77777777" w:rsidR="00114748" w:rsidRPr="00114748" w:rsidRDefault="00114748" w:rsidP="00114748">
            <w:pPr>
              <w:spacing w:after="0" w:line="240" w:lineRule="auto"/>
              <w:jc w:val="right"/>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w:t>
            </w:r>
          </w:p>
        </w:tc>
      </w:tr>
      <w:tr w:rsidR="00114748" w:rsidRPr="00114748" w14:paraId="6706E6B5" w14:textId="77777777" w:rsidTr="00114748">
        <w:tc>
          <w:tcPr>
            <w:tcW w:w="5729" w:type="dxa"/>
            <w:gridSpan w:val="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AF535B" w14:textId="77777777" w:rsidR="00114748" w:rsidRPr="00114748" w:rsidRDefault="00114748" w:rsidP="00114748">
            <w:pPr>
              <w:spacing w:after="0" w:line="240" w:lineRule="auto"/>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7. Юридический и почтовый адрес заявителя:</w:t>
            </w:r>
            <w:r w:rsidRPr="00114748">
              <w:rPr>
                <w:rFonts w:ascii="Times New Roman" w:eastAsia="Times New Roman" w:hAnsi="Times New Roman" w:cs="Times New Roman"/>
                <w:sz w:val="24"/>
                <w:szCs w:val="24"/>
                <w:lang w:eastAsia="ru-RU"/>
              </w:rPr>
              <w:br/>
            </w:r>
          </w:p>
        </w:tc>
        <w:tc>
          <w:tcPr>
            <w:tcW w:w="369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1D7B10" w14:textId="77777777" w:rsidR="00114748" w:rsidRPr="00114748" w:rsidRDefault="00114748" w:rsidP="00114748">
            <w:pPr>
              <w:spacing w:after="0" w:line="240" w:lineRule="auto"/>
              <w:jc w:val="right"/>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w:t>
            </w:r>
          </w:p>
        </w:tc>
      </w:tr>
      <w:tr w:rsidR="00114748" w:rsidRPr="00114748" w14:paraId="33CBCD76" w14:textId="77777777" w:rsidTr="00114748">
        <w:tc>
          <w:tcPr>
            <w:tcW w:w="147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CD9C0D" w14:textId="77777777" w:rsidR="00114748" w:rsidRPr="00114748" w:rsidRDefault="00114748" w:rsidP="00114748">
            <w:pPr>
              <w:spacing w:after="0" w:line="240" w:lineRule="auto"/>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8. Телефон:</w:t>
            </w:r>
            <w:r w:rsidRPr="00114748">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E86097" w14:textId="77777777" w:rsidR="00114748" w:rsidRPr="00114748" w:rsidRDefault="00114748" w:rsidP="00114748">
            <w:pPr>
              <w:spacing w:after="0" w:line="240" w:lineRule="auto"/>
              <w:rPr>
                <w:rFonts w:ascii="Times New Roman" w:eastAsia="Times New Roman" w:hAnsi="Times New Roman" w:cs="Times New Roman"/>
                <w:sz w:val="24"/>
                <w:szCs w:val="24"/>
                <w:lang w:eastAsia="ru-RU"/>
              </w:rPr>
            </w:pPr>
          </w:p>
        </w:tc>
        <w:tc>
          <w:tcPr>
            <w:tcW w:w="2772"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CE275E" w14:textId="77777777" w:rsidR="00114748" w:rsidRPr="00114748" w:rsidRDefault="00114748" w:rsidP="00114748">
            <w:pPr>
              <w:spacing w:after="0" w:line="240" w:lineRule="auto"/>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электронная почта:</w:t>
            </w:r>
            <w:r w:rsidRPr="00114748">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C928EE" w14:textId="77777777" w:rsidR="00114748" w:rsidRPr="00114748" w:rsidRDefault="00114748" w:rsidP="0011474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33E123" w14:textId="77777777" w:rsidR="00114748" w:rsidRPr="00114748" w:rsidRDefault="00114748" w:rsidP="00114748">
            <w:pPr>
              <w:spacing w:after="0" w:line="240" w:lineRule="auto"/>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факс:</w:t>
            </w:r>
            <w:r w:rsidRPr="00114748">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510222" w14:textId="77777777" w:rsidR="00114748" w:rsidRPr="00114748" w:rsidRDefault="00114748" w:rsidP="00114748">
            <w:pPr>
              <w:spacing w:after="0" w:line="240" w:lineRule="auto"/>
              <w:jc w:val="right"/>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w:t>
            </w:r>
          </w:p>
        </w:tc>
      </w:tr>
      <w:tr w:rsidR="00114748" w:rsidRPr="00114748" w14:paraId="56B2647A" w14:textId="77777777" w:rsidTr="00114748">
        <w:tc>
          <w:tcPr>
            <w:tcW w:w="4066"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95EC21" w14:textId="77777777" w:rsidR="00114748" w:rsidRPr="00114748" w:rsidRDefault="00114748" w:rsidP="00114748">
            <w:pPr>
              <w:spacing w:after="0" w:line="240" w:lineRule="auto"/>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9. Реквизиты банковского счета:</w:t>
            </w:r>
            <w:r w:rsidRPr="00114748">
              <w:rPr>
                <w:rFonts w:ascii="Times New Roman" w:eastAsia="Times New Roman" w:hAnsi="Times New Roman" w:cs="Times New Roman"/>
                <w:sz w:val="24"/>
                <w:szCs w:val="24"/>
                <w:lang w:eastAsia="ru-RU"/>
              </w:rPr>
              <w:br/>
            </w:r>
          </w:p>
        </w:tc>
        <w:tc>
          <w:tcPr>
            <w:tcW w:w="5359"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9073AD" w14:textId="77777777" w:rsidR="00114748" w:rsidRPr="00114748" w:rsidRDefault="00114748" w:rsidP="00114748">
            <w:pPr>
              <w:spacing w:after="0" w:line="240" w:lineRule="auto"/>
              <w:jc w:val="right"/>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w:t>
            </w:r>
          </w:p>
        </w:tc>
      </w:tr>
      <w:tr w:rsidR="00114748" w:rsidRPr="00114748" w14:paraId="75A93C32" w14:textId="77777777" w:rsidTr="00114748">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C571BE" w14:textId="77777777" w:rsidR="00114748" w:rsidRPr="00114748" w:rsidRDefault="00114748" w:rsidP="00114748">
            <w:pPr>
              <w:spacing w:after="0" w:line="240" w:lineRule="auto"/>
              <w:rPr>
                <w:rFonts w:ascii="Times New Roman" w:eastAsia="Times New Roman" w:hAnsi="Times New Roman" w:cs="Times New Roman"/>
                <w:sz w:val="24"/>
                <w:szCs w:val="24"/>
                <w:lang w:eastAsia="ru-RU"/>
              </w:rPr>
            </w:pPr>
          </w:p>
        </w:tc>
      </w:tr>
      <w:tr w:rsidR="00114748" w:rsidRPr="00114748" w14:paraId="0F8D1697" w14:textId="77777777" w:rsidTr="00114748">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773083" w14:textId="77777777" w:rsidR="00114748" w:rsidRPr="00114748" w:rsidRDefault="00114748" w:rsidP="00114748">
            <w:pPr>
              <w:spacing w:after="0" w:line="240" w:lineRule="auto"/>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Приложение:</w:t>
            </w:r>
            <w:r w:rsidRPr="00114748">
              <w:rPr>
                <w:rFonts w:ascii="Times New Roman" w:eastAsia="Times New Roman" w:hAnsi="Times New Roman" w:cs="Times New Roman"/>
                <w:sz w:val="24"/>
                <w:szCs w:val="24"/>
                <w:lang w:eastAsia="ru-RU"/>
              </w:rPr>
              <w:br/>
            </w:r>
          </w:p>
        </w:tc>
      </w:tr>
      <w:tr w:rsidR="00114748" w:rsidRPr="00114748" w14:paraId="00CCBD23" w14:textId="77777777" w:rsidTr="00114748">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A86238" w14:textId="77777777" w:rsidR="00114748" w:rsidRPr="00114748" w:rsidRDefault="00114748" w:rsidP="00114748">
            <w:pPr>
              <w:spacing w:after="0" w:line="240" w:lineRule="auto"/>
              <w:rPr>
                <w:rFonts w:ascii="Times New Roman" w:eastAsia="Times New Roman" w:hAnsi="Times New Roman" w:cs="Times New Roman"/>
                <w:sz w:val="24"/>
                <w:szCs w:val="24"/>
                <w:lang w:eastAsia="ru-RU"/>
              </w:rPr>
            </w:pPr>
          </w:p>
        </w:tc>
      </w:tr>
      <w:tr w:rsidR="00114748" w:rsidRPr="00114748" w14:paraId="38958C90" w14:textId="77777777" w:rsidTr="00114748">
        <w:tc>
          <w:tcPr>
            <w:tcW w:w="147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80A36F" w14:textId="77777777" w:rsidR="00114748" w:rsidRPr="00114748" w:rsidRDefault="00114748" w:rsidP="00114748">
            <w:pPr>
              <w:spacing w:after="0" w:line="240" w:lineRule="auto"/>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Подпись</w:t>
            </w:r>
            <w:r w:rsidRPr="00114748">
              <w:rPr>
                <w:rFonts w:ascii="Times New Roman" w:eastAsia="Times New Roman" w:hAnsi="Times New Roman" w:cs="Times New Roman"/>
                <w:sz w:val="24"/>
                <w:szCs w:val="24"/>
                <w:lang w:eastAsia="ru-RU"/>
              </w:rPr>
              <w:br/>
            </w:r>
          </w:p>
        </w:tc>
        <w:tc>
          <w:tcPr>
            <w:tcW w:w="2587"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0AAA3F" w14:textId="77777777" w:rsidR="00114748" w:rsidRPr="00114748" w:rsidRDefault="00114748" w:rsidP="00114748">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321EC9" w14:textId="77777777" w:rsidR="00114748" w:rsidRPr="00114748" w:rsidRDefault="00114748" w:rsidP="00114748">
            <w:pPr>
              <w:spacing w:after="0" w:line="240" w:lineRule="auto"/>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Дата</w:t>
            </w:r>
            <w:r w:rsidRPr="00114748">
              <w:rPr>
                <w:rFonts w:ascii="Times New Roman" w:eastAsia="Times New Roman" w:hAnsi="Times New Roman" w:cs="Times New Roman"/>
                <w:sz w:val="24"/>
                <w:szCs w:val="24"/>
                <w:lang w:eastAsia="ru-RU"/>
              </w:rPr>
              <w:br/>
            </w:r>
          </w:p>
        </w:tc>
        <w:tc>
          <w:tcPr>
            <w:tcW w:w="369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D3CE13" w14:textId="77777777" w:rsidR="00114748" w:rsidRPr="00114748" w:rsidRDefault="00114748" w:rsidP="00114748">
            <w:pPr>
              <w:spacing w:after="0" w:line="240" w:lineRule="auto"/>
              <w:rPr>
                <w:rFonts w:ascii="Times New Roman" w:eastAsia="Times New Roman" w:hAnsi="Times New Roman" w:cs="Times New Roman"/>
                <w:sz w:val="24"/>
                <w:szCs w:val="24"/>
                <w:lang w:eastAsia="ru-RU"/>
              </w:rPr>
            </w:pPr>
          </w:p>
        </w:tc>
      </w:tr>
      <w:tr w:rsidR="00114748" w:rsidRPr="00114748" w14:paraId="5CFA487A" w14:textId="77777777" w:rsidTr="00114748">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3E4C19" w14:textId="77777777" w:rsidR="00114748" w:rsidRPr="00114748" w:rsidRDefault="00114748" w:rsidP="00114748">
            <w:pPr>
              <w:spacing w:after="0" w:line="240" w:lineRule="auto"/>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М.П.</w:t>
            </w:r>
            <w:r w:rsidRPr="00114748">
              <w:rPr>
                <w:rFonts w:ascii="Times New Roman" w:eastAsia="Times New Roman" w:hAnsi="Times New Roman" w:cs="Times New Roman"/>
                <w:sz w:val="24"/>
                <w:szCs w:val="24"/>
                <w:lang w:eastAsia="ru-RU"/>
              </w:rPr>
              <w:br/>
            </w:r>
          </w:p>
        </w:tc>
      </w:tr>
    </w:tbl>
    <w:p w14:paraId="08BB51A8" w14:textId="77777777" w:rsidR="00114748" w:rsidRPr="00114748" w:rsidRDefault="00114748" w:rsidP="00114748">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114748">
        <w:rPr>
          <w:rFonts w:ascii="Times New Roman" w:eastAsia="Times New Roman" w:hAnsi="Times New Roman" w:cs="Times New Roman"/>
          <w:b/>
          <w:bCs/>
          <w:sz w:val="24"/>
          <w:szCs w:val="24"/>
          <w:lang w:eastAsia="ru-RU"/>
        </w:rPr>
        <w:br/>
      </w:r>
      <w:r w:rsidRPr="00114748">
        <w:rPr>
          <w:rFonts w:ascii="Times New Roman" w:eastAsia="Times New Roman" w:hAnsi="Times New Roman" w:cs="Times New Roman"/>
          <w:b/>
          <w:bCs/>
          <w:sz w:val="24"/>
          <w:szCs w:val="24"/>
          <w:lang w:eastAsia="ru-RU"/>
        </w:rPr>
        <w:br/>
        <w:t>Приложение N 2</w:t>
      </w:r>
      <w:r w:rsidRPr="00114748">
        <w:rPr>
          <w:rFonts w:ascii="Times New Roman" w:eastAsia="Times New Roman" w:hAnsi="Times New Roman" w:cs="Times New Roman"/>
          <w:b/>
          <w:bCs/>
          <w:sz w:val="24"/>
          <w:szCs w:val="24"/>
          <w:lang w:eastAsia="ru-RU"/>
        </w:rPr>
        <w:br/>
        <w:t>к Положению</w:t>
      </w:r>
      <w:r w:rsidRPr="00114748">
        <w:rPr>
          <w:rFonts w:ascii="Times New Roman" w:eastAsia="Times New Roman" w:hAnsi="Times New Roman" w:cs="Times New Roman"/>
          <w:b/>
          <w:bCs/>
          <w:sz w:val="24"/>
          <w:szCs w:val="24"/>
          <w:lang w:eastAsia="ru-RU"/>
        </w:rPr>
        <w:br/>
        <w:t>о порядке оформления,</w:t>
      </w:r>
      <w:r w:rsidRPr="00114748">
        <w:rPr>
          <w:rFonts w:ascii="Times New Roman" w:eastAsia="Times New Roman" w:hAnsi="Times New Roman" w:cs="Times New Roman"/>
          <w:b/>
          <w:bCs/>
          <w:sz w:val="24"/>
          <w:szCs w:val="24"/>
          <w:lang w:eastAsia="ru-RU"/>
        </w:rPr>
        <w:br/>
        <w:t>переоформления, государственной</w:t>
      </w:r>
      <w:r w:rsidRPr="00114748">
        <w:rPr>
          <w:rFonts w:ascii="Times New Roman" w:eastAsia="Times New Roman" w:hAnsi="Times New Roman" w:cs="Times New Roman"/>
          <w:b/>
          <w:bCs/>
          <w:sz w:val="24"/>
          <w:szCs w:val="24"/>
          <w:lang w:eastAsia="ru-RU"/>
        </w:rPr>
        <w:br/>
        <w:t>регистрации и выдачи лицензий</w:t>
      </w:r>
      <w:r w:rsidRPr="00114748">
        <w:rPr>
          <w:rFonts w:ascii="Times New Roman" w:eastAsia="Times New Roman" w:hAnsi="Times New Roman" w:cs="Times New Roman"/>
          <w:b/>
          <w:bCs/>
          <w:sz w:val="24"/>
          <w:szCs w:val="24"/>
          <w:lang w:eastAsia="ru-RU"/>
        </w:rPr>
        <w:br/>
        <w:t>на пользование участками</w:t>
      </w:r>
      <w:r w:rsidRPr="00114748">
        <w:rPr>
          <w:rFonts w:ascii="Times New Roman" w:eastAsia="Times New Roman" w:hAnsi="Times New Roman" w:cs="Times New Roman"/>
          <w:b/>
          <w:bCs/>
          <w:sz w:val="24"/>
          <w:szCs w:val="24"/>
          <w:lang w:eastAsia="ru-RU"/>
        </w:rPr>
        <w:br/>
        <w:t>недр местного значения</w:t>
      </w:r>
    </w:p>
    <w:tbl>
      <w:tblPr>
        <w:tblW w:w="0" w:type="auto"/>
        <w:tblCellMar>
          <w:left w:w="0" w:type="dxa"/>
          <w:right w:w="0" w:type="dxa"/>
        </w:tblCellMar>
        <w:tblLook w:val="04A0" w:firstRow="1" w:lastRow="0" w:firstColumn="1" w:lastColumn="0" w:noHBand="0" w:noVBand="1"/>
      </w:tblPr>
      <w:tblGrid>
        <w:gridCol w:w="460"/>
        <w:gridCol w:w="936"/>
        <w:gridCol w:w="1211"/>
        <w:gridCol w:w="1208"/>
        <w:gridCol w:w="875"/>
        <w:gridCol w:w="916"/>
        <w:gridCol w:w="649"/>
        <w:gridCol w:w="827"/>
        <w:gridCol w:w="779"/>
        <w:gridCol w:w="780"/>
        <w:gridCol w:w="714"/>
      </w:tblGrid>
      <w:tr w:rsidR="00114748" w:rsidRPr="00114748" w14:paraId="58475C35" w14:textId="77777777" w:rsidTr="00114748">
        <w:trPr>
          <w:trHeight w:val="15"/>
        </w:trPr>
        <w:tc>
          <w:tcPr>
            <w:tcW w:w="554" w:type="dxa"/>
            <w:tcBorders>
              <w:top w:val="nil"/>
              <w:left w:val="nil"/>
              <w:bottom w:val="nil"/>
              <w:right w:val="nil"/>
            </w:tcBorders>
            <w:shd w:val="clear" w:color="auto" w:fill="auto"/>
            <w:hideMark/>
          </w:tcPr>
          <w:p w14:paraId="15384BA3" w14:textId="77777777" w:rsidR="00114748" w:rsidRPr="00114748" w:rsidRDefault="00114748" w:rsidP="00114748">
            <w:pPr>
              <w:spacing w:after="0" w:line="240" w:lineRule="auto"/>
              <w:rPr>
                <w:rFonts w:ascii="Times New Roman" w:eastAsia="Times New Roman" w:hAnsi="Times New Roman" w:cs="Times New Roman"/>
                <w:sz w:val="24"/>
                <w:szCs w:val="24"/>
                <w:lang w:eastAsia="ru-RU"/>
              </w:rPr>
            </w:pPr>
          </w:p>
        </w:tc>
        <w:tc>
          <w:tcPr>
            <w:tcW w:w="1294" w:type="dxa"/>
            <w:tcBorders>
              <w:top w:val="nil"/>
              <w:left w:val="nil"/>
              <w:bottom w:val="nil"/>
              <w:right w:val="nil"/>
            </w:tcBorders>
            <w:shd w:val="clear" w:color="auto" w:fill="auto"/>
            <w:hideMark/>
          </w:tcPr>
          <w:p w14:paraId="2BBA6922"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1848" w:type="dxa"/>
            <w:tcBorders>
              <w:top w:val="nil"/>
              <w:left w:val="nil"/>
              <w:bottom w:val="nil"/>
              <w:right w:val="nil"/>
            </w:tcBorders>
            <w:shd w:val="clear" w:color="auto" w:fill="auto"/>
            <w:hideMark/>
          </w:tcPr>
          <w:p w14:paraId="29600AAE"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2033" w:type="dxa"/>
            <w:tcBorders>
              <w:top w:val="nil"/>
              <w:left w:val="nil"/>
              <w:bottom w:val="nil"/>
              <w:right w:val="nil"/>
            </w:tcBorders>
            <w:shd w:val="clear" w:color="auto" w:fill="auto"/>
            <w:hideMark/>
          </w:tcPr>
          <w:p w14:paraId="64867A11"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1605DB9C"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79C6A5B1"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54CF7614"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1294" w:type="dxa"/>
            <w:tcBorders>
              <w:top w:val="nil"/>
              <w:left w:val="nil"/>
              <w:bottom w:val="nil"/>
              <w:right w:val="nil"/>
            </w:tcBorders>
            <w:shd w:val="clear" w:color="auto" w:fill="auto"/>
            <w:hideMark/>
          </w:tcPr>
          <w:p w14:paraId="35F1C3FE"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1294" w:type="dxa"/>
            <w:tcBorders>
              <w:top w:val="nil"/>
              <w:left w:val="nil"/>
              <w:bottom w:val="nil"/>
              <w:right w:val="nil"/>
            </w:tcBorders>
            <w:shd w:val="clear" w:color="auto" w:fill="auto"/>
            <w:hideMark/>
          </w:tcPr>
          <w:p w14:paraId="16F8C23D"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1294" w:type="dxa"/>
            <w:tcBorders>
              <w:top w:val="nil"/>
              <w:left w:val="nil"/>
              <w:bottom w:val="nil"/>
              <w:right w:val="nil"/>
            </w:tcBorders>
            <w:shd w:val="clear" w:color="auto" w:fill="auto"/>
            <w:hideMark/>
          </w:tcPr>
          <w:p w14:paraId="60406544"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2179CA01"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r>
      <w:tr w:rsidR="00114748" w:rsidRPr="00114748" w14:paraId="2C2BF473" w14:textId="77777777" w:rsidTr="00114748">
        <w:tc>
          <w:tcPr>
            <w:tcW w:w="14784"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A940E9" w14:textId="77777777" w:rsidR="00114748" w:rsidRPr="00114748" w:rsidRDefault="00114748" w:rsidP="00114748">
            <w:pPr>
              <w:spacing w:after="0" w:line="240" w:lineRule="auto"/>
              <w:jc w:val="center"/>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Реестр лицензий на пользование участками недр местного значения на территории Владимирской области</w:t>
            </w:r>
          </w:p>
        </w:tc>
      </w:tr>
      <w:tr w:rsidR="00114748" w:rsidRPr="00114748" w14:paraId="195B19A2" w14:textId="77777777" w:rsidTr="00114748">
        <w:tc>
          <w:tcPr>
            <w:tcW w:w="14784"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4DB665" w14:textId="77777777" w:rsidR="00114748" w:rsidRPr="00114748" w:rsidRDefault="00114748" w:rsidP="00114748">
            <w:pPr>
              <w:spacing w:after="0" w:line="240" w:lineRule="auto"/>
              <w:rPr>
                <w:rFonts w:ascii="Times New Roman" w:eastAsia="Times New Roman" w:hAnsi="Times New Roman" w:cs="Times New Roman"/>
                <w:sz w:val="24"/>
                <w:szCs w:val="24"/>
                <w:lang w:eastAsia="ru-RU"/>
              </w:rPr>
            </w:pPr>
          </w:p>
        </w:tc>
      </w:tr>
      <w:tr w:rsidR="00114748" w:rsidRPr="00114748" w14:paraId="794328A7" w14:textId="77777777" w:rsidTr="00114748">
        <w:tc>
          <w:tcPr>
            <w:tcW w:w="554"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6F326A1" w14:textId="77777777" w:rsidR="00114748" w:rsidRPr="00114748" w:rsidRDefault="00114748" w:rsidP="00114748">
            <w:pPr>
              <w:spacing w:after="0" w:line="240" w:lineRule="auto"/>
              <w:jc w:val="center"/>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N п/п</w:t>
            </w:r>
          </w:p>
        </w:tc>
        <w:tc>
          <w:tcPr>
            <w:tcW w:w="1294"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91DD2F8" w14:textId="77777777" w:rsidR="00114748" w:rsidRPr="00114748" w:rsidRDefault="00114748" w:rsidP="00114748">
            <w:pPr>
              <w:spacing w:after="0" w:line="240" w:lineRule="auto"/>
              <w:jc w:val="center"/>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Дата регистрации</w:t>
            </w:r>
          </w:p>
        </w:tc>
        <w:tc>
          <w:tcPr>
            <w:tcW w:w="1848"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8333DD3" w14:textId="77777777" w:rsidR="00114748" w:rsidRPr="00114748" w:rsidRDefault="00114748" w:rsidP="00114748">
            <w:pPr>
              <w:spacing w:after="0" w:line="240" w:lineRule="auto"/>
              <w:jc w:val="center"/>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Регистрационный номер</w:t>
            </w:r>
          </w:p>
        </w:tc>
        <w:tc>
          <w:tcPr>
            <w:tcW w:w="203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0D7974E" w14:textId="77777777" w:rsidR="00114748" w:rsidRPr="00114748" w:rsidRDefault="00114748" w:rsidP="00114748">
            <w:pPr>
              <w:spacing w:after="0" w:line="240" w:lineRule="auto"/>
              <w:jc w:val="center"/>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 xml:space="preserve">Владелец лицензии, </w:t>
            </w:r>
            <w:r w:rsidRPr="00114748">
              <w:rPr>
                <w:rFonts w:ascii="Times New Roman" w:eastAsia="Times New Roman" w:hAnsi="Times New Roman" w:cs="Times New Roman"/>
                <w:sz w:val="24"/>
                <w:szCs w:val="24"/>
                <w:lang w:eastAsia="ru-RU"/>
              </w:rPr>
              <w:lastRenderedPageBreak/>
              <w:t>местонахождение</w:t>
            </w:r>
          </w:p>
        </w:tc>
        <w:tc>
          <w:tcPr>
            <w:tcW w:w="1478"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9D44208" w14:textId="77777777" w:rsidR="00114748" w:rsidRPr="00114748" w:rsidRDefault="00114748" w:rsidP="00114748">
            <w:pPr>
              <w:spacing w:after="0" w:line="240" w:lineRule="auto"/>
              <w:jc w:val="center"/>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lastRenderedPageBreak/>
              <w:t>Целевое назначени</w:t>
            </w:r>
            <w:r w:rsidRPr="00114748">
              <w:rPr>
                <w:rFonts w:ascii="Times New Roman" w:eastAsia="Times New Roman" w:hAnsi="Times New Roman" w:cs="Times New Roman"/>
                <w:sz w:val="24"/>
                <w:szCs w:val="24"/>
                <w:lang w:eastAsia="ru-RU"/>
              </w:rPr>
              <w:lastRenderedPageBreak/>
              <w:t>е и вид работ</w:t>
            </w:r>
          </w:p>
        </w:tc>
        <w:tc>
          <w:tcPr>
            <w:tcW w:w="2587"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F61DAE" w14:textId="77777777" w:rsidR="00114748" w:rsidRPr="00114748" w:rsidRDefault="00114748" w:rsidP="00114748">
            <w:pPr>
              <w:spacing w:after="0" w:line="240" w:lineRule="auto"/>
              <w:jc w:val="center"/>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lastRenderedPageBreak/>
              <w:t xml:space="preserve">Участок недр, на который </w:t>
            </w:r>
            <w:r w:rsidRPr="00114748">
              <w:rPr>
                <w:rFonts w:ascii="Times New Roman" w:eastAsia="Times New Roman" w:hAnsi="Times New Roman" w:cs="Times New Roman"/>
                <w:sz w:val="24"/>
                <w:szCs w:val="24"/>
                <w:lang w:eastAsia="ru-RU"/>
              </w:rPr>
              <w:lastRenderedPageBreak/>
              <w:t>выдана лицензия</w:t>
            </w:r>
          </w:p>
        </w:tc>
        <w:tc>
          <w:tcPr>
            <w:tcW w:w="1294"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2DD42F4" w14:textId="77777777" w:rsidR="00114748" w:rsidRPr="00114748" w:rsidRDefault="00114748" w:rsidP="00114748">
            <w:pPr>
              <w:spacing w:after="0" w:line="240" w:lineRule="auto"/>
              <w:jc w:val="center"/>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lastRenderedPageBreak/>
              <w:t>Орган, выдавши</w:t>
            </w:r>
            <w:r w:rsidRPr="00114748">
              <w:rPr>
                <w:rFonts w:ascii="Times New Roman" w:eastAsia="Times New Roman" w:hAnsi="Times New Roman" w:cs="Times New Roman"/>
                <w:sz w:val="24"/>
                <w:szCs w:val="24"/>
                <w:lang w:eastAsia="ru-RU"/>
              </w:rPr>
              <w:lastRenderedPageBreak/>
              <w:t>й лицензию</w:t>
            </w:r>
          </w:p>
        </w:tc>
        <w:tc>
          <w:tcPr>
            <w:tcW w:w="1294"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D5E3A98" w14:textId="77777777" w:rsidR="00114748" w:rsidRPr="00114748" w:rsidRDefault="00114748" w:rsidP="00114748">
            <w:pPr>
              <w:spacing w:after="0" w:line="240" w:lineRule="auto"/>
              <w:jc w:val="center"/>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lastRenderedPageBreak/>
              <w:t xml:space="preserve">Срок действия </w:t>
            </w:r>
            <w:r w:rsidRPr="00114748">
              <w:rPr>
                <w:rFonts w:ascii="Times New Roman" w:eastAsia="Times New Roman" w:hAnsi="Times New Roman" w:cs="Times New Roman"/>
                <w:sz w:val="24"/>
                <w:szCs w:val="24"/>
                <w:lang w:eastAsia="ru-RU"/>
              </w:rPr>
              <w:lastRenderedPageBreak/>
              <w:t>лицензии</w:t>
            </w:r>
          </w:p>
        </w:tc>
        <w:tc>
          <w:tcPr>
            <w:tcW w:w="1294"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2FABCA6" w14:textId="77777777" w:rsidR="00114748" w:rsidRPr="00114748" w:rsidRDefault="00114748" w:rsidP="00114748">
            <w:pPr>
              <w:spacing w:after="0" w:line="240" w:lineRule="auto"/>
              <w:jc w:val="center"/>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lastRenderedPageBreak/>
              <w:t xml:space="preserve">Подпись лица, </w:t>
            </w:r>
            <w:r w:rsidRPr="00114748">
              <w:rPr>
                <w:rFonts w:ascii="Times New Roman" w:eastAsia="Times New Roman" w:hAnsi="Times New Roman" w:cs="Times New Roman"/>
                <w:sz w:val="24"/>
                <w:szCs w:val="24"/>
                <w:lang w:eastAsia="ru-RU"/>
              </w:rPr>
              <w:lastRenderedPageBreak/>
              <w:t>внесшего запись в реестр</w:t>
            </w:r>
          </w:p>
        </w:tc>
        <w:tc>
          <w:tcPr>
            <w:tcW w:w="1109"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8240791" w14:textId="77777777" w:rsidR="00114748" w:rsidRPr="00114748" w:rsidRDefault="00114748" w:rsidP="00114748">
            <w:pPr>
              <w:spacing w:after="0" w:line="240" w:lineRule="auto"/>
              <w:jc w:val="center"/>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lastRenderedPageBreak/>
              <w:t>Особые отм</w:t>
            </w:r>
            <w:r w:rsidRPr="00114748">
              <w:rPr>
                <w:rFonts w:ascii="Times New Roman" w:eastAsia="Times New Roman" w:hAnsi="Times New Roman" w:cs="Times New Roman"/>
                <w:sz w:val="24"/>
                <w:szCs w:val="24"/>
                <w:lang w:eastAsia="ru-RU"/>
              </w:rPr>
              <w:lastRenderedPageBreak/>
              <w:t>етки</w:t>
            </w:r>
          </w:p>
        </w:tc>
      </w:tr>
      <w:tr w:rsidR="00114748" w:rsidRPr="00114748" w14:paraId="09B2C305" w14:textId="77777777" w:rsidTr="00114748">
        <w:tc>
          <w:tcPr>
            <w:tcW w:w="55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07B8CD9" w14:textId="77777777" w:rsidR="00114748" w:rsidRPr="00114748" w:rsidRDefault="00114748" w:rsidP="00114748">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ED7362D"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184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14631EA"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203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CF5C87B"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147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C18F4CB"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73EEFB" w14:textId="77777777" w:rsidR="00114748" w:rsidRPr="00114748" w:rsidRDefault="00114748" w:rsidP="00114748">
            <w:pPr>
              <w:spacing w:after="0" w:line="240" w:lineRule="auto"/>
              <w:jc w:val="center"/>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Место нахождения</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A3E7DB" w14:textId="77777777" w:rsidR="00114748" w:rsidRPr="00114748" w:rsidRDefault="00114748" w:rsidP="00114748">
            <w:pPr>
              <w:spacing w:after="0" w:line="240" w:lineRule="auto"/>
              <w:jc w:val="center"/>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Статус отвода</w:t>
            </w:r>
          </w:p>
        </w:tc>
        <w:tc>
          <w:tcPr>
            <w:tcW w:w="129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10279C6" w14:textId="77777777" w:rsidR="00114748" w:rsidRPr="00114748" w:rsidRDefault="00114748" w:rsidP="00114748">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7068A21"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129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0EDEEBB"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110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2EC2E23"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r>
      <w:tr w:rsidR="00114748" w:rsidRPr="00114748" w14:paraId="785D53AB" w14:textId="77777777" w:rsidTr="00114748">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F0432D" w14:textId="77777777" w:rsidR="00114748" w:rsidRPr="00114748" w:rsidRDefault="00114748" w:rsidP="00114748">
            <w:pPr>
              <w:spacing w:after="0" w:line="240" w:lineRule="auto"/>
              <w:jc w:val="center"/>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1</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4DDD35" w14:textId="77777777" w:rsidR="00114748" w:rsidRPr="00114748" w:rsidRDefault="00114748" w:rsidP="00114748">
            <w:pPr>
              <w:spacing w:after="0" w:line="240" w:lineRule="auto"/>
              <w:jc w:val="center"/>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2</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2BF526" w14:textId="77777777" w:rsidR="00114748" w:rsidRPr="00114748" w:rsidRDefault="00114748" w:rsidP="00114748">
            <w:pPr>
              <w:spacing w:after="0" w:line="240" w:lineRule="auto"/>
              <w:jc w:val="center"/>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3</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6883CD" w14:textId="77777777" w:rsidR="00114748" w:rsidRPr="00114748" w:rsidRDefault="00114748" w:rsidP="00114748">
            <w:pPr>
              <w:spacing w:after="0" w:line="240" w:lineRule="auto"/>
              <w:jc w:val="center"/>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954261" w14:textId="77777777" w:rsidR="00114748" w:rsidRPr="00114748" w:rsidRDefault="00114748" w:rsidP="00114748">
            <w:pPr>
              <w:spacing w:after="0" w:line="240" w:lineRule="auto"/>
              <w:jc w:val="center"/>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203870" w14:textId="77777777" w:rsidR="00114748" w:rsidRPr="00114748" w:rsidRDefault="00114748" w:rsidP="00114748">
            <w:pPr>
              <w:spacing w:after="0" w:line="240" w:lineRule="auto"/>
              <w:jc w:val="center"/>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21F92D" w14:textId="77777777" w:rsidR="00114748" w:rsidRPr="00114748" w:rsidRDefault="00114748" w:rsidP="00114748">
            <w:pPr>
              <w:spacing w:after="0" w:line="240" w:lineRule="auto"/>
              <w:jc w:val="center"/>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7</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61210B" w14:textId="77777777" w:rsidR="00114748" w:rsidRPr="00114748" w:rsidRDefault="00114748" w:rsidP="00114748">
            <w:pPr>
              <w:spacing w:after="0" w:line="240" w:lineRule="auto"/>
              <w:jc w:val="center"/>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3D79D7" w14:textId="77777777" w:rsidR="00114748" w:rsidRPr="00114748" w:rsidRDefault="00114748" w:rsidP="00114748">
            <w:pPr>
              <w:spacing w:after="0" w:line="240" w:lineRule="auto"/>
              <w:jc w:val="center"/>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9</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77F497" w14:textId="77777777" w:rsidR="00114748" w:rsidRPr="00114748" w:rsidRDefault="00114748" w:rsidP="00114748">
            <w:pPr>
              <w:spacing w:after="0" w:line="240" w:lineRule="auto"/>
              <w:jc w:val="center"/>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EF0344" w14:textId="77777777" w:rsidR="00114748" w:rsidRPr="00114748" w:rsidRDefault="00114748" w:rsidP="00114748">
            <w:pPr>
              <w:spacing w:after="0" w:line="240" w:lineRule="auto"/>
              <w:jc w:val="center"/>
              <w:textAlignment w:val="baseline"/>
              <w:rPr>
                <w:rFonts w:ascii="Times New Roman" w:eastAsia="Times New Roman" w:hAnsi="Times New Roman" w:cs="Times New Roman"/>
                <w:sz w:val="24"/>
                <w:szCs w:val="24"/>
                <w:lang w:eastAsia="ru-RU"/>
              </w:rPr>
            </w:pPr>
            <w:r w:rsidRPr="00114748">
              <w:rPr>
                <w:rFonts w:ascii="Times New Roman" w:eastAsia="Times New Roman" w:hAnsi="Times New Roman" w:cs="Times New Roman"/>
                <w:sz w:val="24"/>
                <w:szCs w:val="24"/>
                <w:lang w:eastAsia="ru-RU"/>
              </w:rPr>
              <w:t>11</w:t>
            </w:r>
          </w:p>
        </w:tc>
      </w:tr>
      <w:tr w:rsidR="00114748" w:rsidRPr="00114748" w14:paraId="76C749E1" w14:textId="77777777" w:rsidTr="00114748">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5FACA6" w14:textId="77777777" w:rsidR="00114748" w:rsidRPr="00114748" w:rsidRDefault="00114748" w:rsidP="00114748">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6F3AF1"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34F2D6"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54D9EE"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393F4C"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3E3D85"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CAFB58"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194BB0"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798E5B"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5716B8"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0F6CA1"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r>
    </w:tbl>
    <w:p w14:paraId="566A446F" w14:textId="77777777" w:rsidR="00114748" w:rsidRPr="00114748" w:rsidRDefault="00114748" w:rsidP="00114748">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114748">
        <w:rPr>
          <w:rFonts w:ascii="Times New Roman" w:eastAsia="Times New Roman" w:hAnsi="Times New Roman" w:cs="Times New Roman"/>
          <w:b/>
          <w:bCs/>
          <w:sz w:val="24"/>
          <w:szCs w:val="24"/>
          <w:lang w:eastAsia="ru-RU"/>
        </w:rPr>
        <w:br/>
      </w:r>
      <w:r w:rsidRPr="00114748">
        <w:rPr>
          <w:rFonts w:ascii="Times New Roman" w:eastAsia="Times New Roman" w:hAnsi="Times New Roman" w:cs="Times New Roman"/>
          <w:b/>
          <w:bCs/>
          <w:sz w:val="24"/>
          <w:szCs w:val="24"/>
          <w:lang w:eastAsia="ru-RU"/>
        </w:rPr>
        <w:br/>
        <w:t>Приложение N 3</w:t>
      </w:r>
      <w:r w:rsidRPr="00114748">
        <w:rPr>
          <w:rFonts w:ascii="Times New Roman" w:eastAsia="Times New Roman" w:hAnsi="Times New Roman" w:cs="Times New Roman"/>
          <w:b/>
          <w:bCs/>
          <w:sz w:val="24"/>
          <w:szCs w:val="24"/>
          <w:lang w:eastAsia="ru-RU"/>
        </w:rPr>
        <w:br/>
        <w:t>к Положению</w:t>
      </w:r>
      <w:r w:rsidRPr="00114748">
        <w:rPr>
          <w:rFonts w:ascii="Times New Roman" w:eastAsia="Times New Roman" w:hAnsi="Times New Roman" w:cs="Times New Roman"/>
          <w:b/>
          <w:bCs/>
          <w:sz w:val="24"/>
          <w:szCs w:val="24"/>
          <w:lang w:eastAsia="ru-RU"/>
        </w:rPr>
        <w:br/>
        <w:t>о порядке оформления,</w:t>
      </w:r>
      <w:r w:rsidRPr="00114748">
        <w:rPr>
          <w:rFonts w:ascii="Times New Roman" w:eastAsia="Times New Roman" w:hAnsi="Times New Roman" w:cs="Times New Roman"/>
          <w:b/>
          <w:bCs/>
          <w:sz w:val="24"/>
          <w:szCs w:val="24"/>
          <w:lang w:eastAsia="ru-RU"/>
        </w:rPr>
        <w:br/>
        <w:t>переоформления, государственной</w:t>
      </w:r>
      <w:r w:rsidRPr="00114748">
        <w:rPr>
          <w:rFonts w:ascii="Times New Roman" w:eastAsia="Times New Roman" w:hAnsi="Times New Roman" w:cs="Times New Roman"/>
          <w:b/>
          <w:bCs/>
          <w:sz w:val="24"/>
          <w:szCs w:val="24"/>
          <w:lang w:eastAsia="ru-RU"/>
        </w:rPr>
        <w:br/>
        <w:t>регистрации и выдачи лицензий</w:t>
      </w:r>
      <w:r w:rsidRPr="00114748">
        <w:rPr>
          <w:rFonts w:ascii="Times New Roman" w:eastAsia="Times New Roman" w:hAnsi="Times New Roman" w:cs="Times New Roman"/>
          <w:b/>
          <w:bCs/>
          <w:sz w:val="24"/>
          <w:szCs w:val="24"/>
          <w:lang w:eastAsia="ru-RU"/>
        </w:rPr>
        <w:br/>
        <w:t>на пользование участками</w:t>
      </w:r>
      <w:r w:rsidRPr="00114748">
        <w:rPr>
          <w:rFonts w:ascii="Times New Roman" w:eastAsia="Times New Roman" w:hAnsi="Times New Roman" w:cs="Times New Roman"/>
          <w:b/>
          <w:bCs/>
          <w:sz w:val="24"/>
          <w:szCs w:val="24"/>
          <w:lang w:eastAsia="ru-RU"/>
        </w:rPr>
        <w:br/>
        <w:t>недр местного значения</w:t>
      </w:r>
    </w:p>
    <w:p w14:paraId="45D02E5D" w14:textId="77777777" w:rsidR="00114748" w:rsidRPr="00114748" w:rsidRDefault="00114748" w:rsidP="00114748">
      <w:pPr>
        <w:spacing w:after="240" w:line="240" w:lineRule="auto"/>
        <w:jc w:val="center"/>
        <w:textAlignment w:val="baseline"/>
        <w:rPr>
          <w:rFonts w:ascii="Times New Roman" w:eastAsia="Times New Roman" w:hAnsi="Times New Roman" w:cs="Times New Roman"/>
          <w:b/>
          <w:bCs/>
          <w:sz w:val="24"/>
          <w:szCs w:val="24"/>
          <w:lang w:eastAsia="ru-RU"/>
        </w:rPr>
      </w:pPr>
      <w:r w:rsidRPr="00114748">
        <w:rPr>
          <w:rFonts w:ascii="Times New Roman" w:eastAsia="Times New Roman" w:hAnsi="Times New Roman" w:cs="Times New Roman"/>
          <w:b/>
          <w:bCs/>
          <w:sz w:val="24"/>
          <w:szCs w:val="24"/>
          <w:lang w:eastAsia="ru-RU"/>
        </w:rPr>
        <w:br/>
      </w:r>
      <w:r w:rsidRPr="00114748">
        <w:rPr>
          <w:rFonts w:ascii="Times New Roman" w:eastAsia="Times New Roman" w:hAnsi="Times New Roman" w:cs="Times New Roman"/>
          <w:b/>
          <w:bCs/>
          <w:sz w:val="24"/>
          <w:szCs w:val="24"/>
          <w:lang w:eastAsia="ru-RU"/>
        </w:rPr>
        <w:br/>
        <w:t>ШТАМП РЕГИСТРАЦИИ ЛИЦЕНЗИЙ НА ПРАВО ПОЛЬЗОВАНИЯ УЧАСТКАМИ НЕДР МЕСТНОГО ЗНАЧЕНИЯ</w:t>
      </w:r>
      <w:r w:rsidRPr="00114748">
        <w:rPr>
          <w:rFonts w:ascii="Times New Roman" w:eastAsia="Times New Roman" w:hAnsi="Times New Roman" w:cs="Times New Roman"/>
          <w:b/>
          <w:bCs/>
          <w:sz w:val="24"/>
          <w:szCs w:val="24"/>
          <w:lang w:eastAsia="ru-RU"/>
        </w:rPr>
        <w:br/>
      </w:r>
    </w:p>
    <w:tbl>
      <w:tblPr>
        <w:tblW w:w="0" w:type="auto"/>
        <w:tblCellMar>
          <w:left w:w="0" w:type="dxa"/>
          <w:right w:w="0" w:type="dxa"/>
        </w:tblCellMar>
        <w:tblLook w:val="04A0" w:firstRow="1" w:lastRow="0" w:firstColumn="1" w:lastColumn="0" w:noHBand="0" w:noVBand="1"/>
      </w:tblPr>
      <w:tblGrid>
        <w:gridCol w:w="1294"/>
        <w:gridCol w:w="554"/>
        <w:gridCol w:w="384"/>
        <w:gridCol w:w="739"/>
        <w:gridCol w:w="739"/>
        <w:gridCol w:w="565"/>
        <w:gridCol w:w="925"/>
        <w:gridCol w:w="1848"/>
      </w:tblGrid>
      <w:tr w:rsidR="00114748" w:rsidRPr="00114748" w14:paraId="7E5807A9" w14:textId="77777777" w:rsidTr="00114748">
        <w:trPr>
          <w:trHeight w:val="15"/>
        </w:trPr>
        <w:tc>
          <w:tcPr>
            <w:tcW w:w="1294" w:type="dxa"/>
            <w:tcBorders>
              <w:top w:val="nil"/>
              <w:left w:val="nil"/>
              <w:bottom w:val="nil"/>
              <w:right w:val="nil"/>
            </w:tcBorders>
            <w:shd w:val="clear" w:color="auto" w:fill="auto"/>
            <w:hideMark/>
          </w:tcPr>
          <w:p w14:paraId="5E8F9008" w14:textId="77777777" w:rsidR="00114748" w:rsidRPr="00114748" w:rsidRDefault="00114748" w:rsidP="00114748">
            <w:pPr>
              <w:spacing w:after="0" w:line="240" w:lineRule="auto"/>
              <w:rPr>
                <w:rFonts w:ascii="Times New Roman" w:eastAsia="Times New Roman" w:hAnsi="Times New Roman" w:cs="Times New Roman"/>
                <w:b/>
                <w:bCs/>
                <w:sz w:val="24"/>
                <w:szCs w:val="24"/>
                <w:lang w:eastAsia="ru-RU"/>
              </w:rPr>
            </w:pPr>
          </w:p>
        </w:tc>
        <w:tc>
          <w:tcPr>
            <w:tcW w:w="554" w:type="dxa"/>
            <w:tcBorders>
              <w:top w:val="nil"/>
              <w:left w:val="nil"/>
              <w:bottom w:val="nil"/>
              <w:right w:val="nil"/>
            </w:tcBorders>
            <w:shd w:val="clear" w:color="auto" w:fill="auto"/>
            <w:hideMark/>
          </w:tcPr>
          <w:p w14:paraId="44957279"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370" w:type="dxa"/>
            <w:tcBorders>
              <w:top w:val="nil"/>
              <w:left w:val="nil"/>
              <w:bottom w:val="nil"/>
              <w:right w:val="nil"/>
            </w:tcBorders>
            <w:shd w:val="clear" w:color="auto" w:fill="auto"/>
            <w:hideMark/>
          </w:tcPr>
          <w:p w14:paraId="3455778E"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hideMark/>
          </w:tcPr>
          <w:p w14:paraId="4DD85621"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hideMark/>
          </w:tcPr>
          <w:p w14:paraId="7F6D1E21"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554" w:type="dxa"/>
            <w:tcBorders>
              <w:top w:val="nil"/>
              <w:left w:val="nil"/>
              <w:bottom w:val="nil"/>
              <w:right w:val="nil"/>
            </w:tcBorders>
            <w:shd w:val="clear" w:color="auto" w:fill="auto"/>
            <w:hideMark/>
          </w:tcPr>
          <w:p w14:paraId="1829D8A5"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1868E0C6"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1848" w:type="dxa"/>
            <w:tcBorders>
              <w:top w:val="nil"/>
              <w:left w:val="nil"/>
              <w:bottom w:val="nil"/>
              <w:right w:val="nil"/>
            </w:tcBorders>
            <w:shd w:val="clear" w:color="auto" w:fill="auto"/>
            <w:hideMark/>
          </w:tcPr>
          <w:p w14:paraId="0A83D391"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r>
      <w:tr w:rsidR="00114748" w:rsidRPr="00114748" w14:paraId="12317F54" w14:textId="77777777" w:rsidTr="00114748">
        <w:tc>
          <w:tcPr>
            <w:tcW w:w="7022" w:type="dxa"/>
            <w:gridSpan w:val="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2AE21F"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r>
      <w:tr w:rsidR="00114748" w:rsidRPr="00114748" w14:paraId="4A95A9E6" w14:textId="77777777" w:rsidTr="00114748">
        <w:tc>
          <w:tcPr>
            <w:tcW w:w="7022" w:type="dxa"/>
            <w:gridSpan w:val="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EE789C" w14:textId="77777777" w:rsidR="00114748" w:rsidRPr="00114748" w:rsidRDefault="00114748" w:rsidP="00114748">
            <w:pPr>
              <w:spacing w:after="0" w:line="240" w:lineRule="auto"/>
              <w:jc w:val="center"/>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Департамент природопользования и охраны окружающей среды Владимирской области</w:t>
            </w:r>
          </w:p>
        </w:tc>
      </w:tr>
      <w:tr w:rsidR="00114748" w:rsidRPr="00114748" w14:paraId="278A5BFE" w14:textId="77777777" w:rsidTr="00114748">
        <w:tc>
          <w:tcPr>
            <w:tcW w:w="7022" w:type="dxa"/>
            <w:gridSpan w:val="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A3C35B" w14:textId="77777777" w:rsidR="00114748" w:rsidRPr="00114748" w:rsidRDefault="00114748" w:rsidP="00114748">
            <w:pPr>
              <w:spacing w:after="0" w:line="240" w:lineRule="auto"/>
              <w:rPr>
                <w:rFonts w:ascii="Arial" w:eastAsia="Times New Roman" w:hAnsi="Arial" w:cs="Arial"/>
                <w:sz w:val="24"/>
                <w:szCs w:val="24"/>
                <w:lang w:eastAsia="ru-RU"/>
              </w:rPr>
            </w:pPr>
          </w:p>
        </w:tc>
      </w:tr>
      <w:tr w:rsidR="00114748" w:rsidRPr="00114748" w14:paraId="1DAFE6A7" w14:textId="77777777" w:rsidTr="00114748">
        <w:tc>
          <w:tcPr>
            <w:tcW w:w="7022" w:type="dxa"/>
            <w:gridSpan w:val="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F7E243" w14:textId="77777777" w:rsidR="00114748" w:rsidRPr="00114748" w:rsidRDefault="00114748" w:rsidP="00114748">
            <w:pPr>
              <w:spacing w:after="0" w:line="240" w:lineRule="auto"/>
              <w:jc w:val="center"/>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ЗАРЕГИСТРИРОВАНО</w:t>
            </w:r>
          </w:p>
        </w:tc>
      </w:tr>
      <w:tr w:rsidR="00114748" w:rsidRPr="00114748" w14:paraId="5B9F4A53" w14:textId="77777777" w:rsidTr="00114748">
        <w:tc>
          <w:tcPr>
            <w:tcW w:w="7022" w:type="dxa"/>
            <w:gridSpan w:val="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3064FF" w14:textId="77777777" w:rsidR="00114748" w:rsidRPr="00114748" w:rsidRDefault="00114748" w:rsidP="00114748">
            <w:pPr>
              <w:spacing w:after="0" w:line="240" w:lineRule="auto"/>
              <w:rPr>
                <w:rFonts w:ascii="Arial" w:eastAsia="Times New Roman" w:hAnsi="Arial" w:cs="Arial"/>
                <w:sz w:val="24"/>
                <w:szCs w:val="24"/>
                <w:lang w:eastAsia="ru-RU"/>
              </w:rPr>
            </w:pPr>
          </w:p>
        </w:tc>
      </w:tr>
      <w:tr w:rsidR="00114748" w:rsidRPr="00114748" w14:paraId="3A926684" w14:textId="77777777" w:rsidTr="00114748">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F33B22" w14:textId="77777777" w:rsidR="00114748" w:rsidRPr="00114748" w:rsidRDefault="00114748" w:rsidP="00114748">
            <w:pPr>
              <w:spacing w:after="0" w:line="240" w:lineRule="auto"/>
              <w:jc w:val="right"/>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303534" w14:textId="77777777" w:rsidR="00114748" w:rsidRPr="00114748" w:rsidRDefault="00114748" w:rsidP="00114748">
            <w:pPr>
              <w:spacing w:after="0" w:line="240" w:lineRule="auto"/>
              <w:rPr>
                <w:rFonts w:ascii="Arial" w:eastAsia="Times New Roman" w:hAnsi="Arial" w:cs="Arial"/>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761263"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AC3B99" w14:textId="77777777" w:rsidR="00114748" w:rsidRPr="00114748" w:rsidRDefault="00114748" w:rsidP="00114748">
            <w:pPr>
              <w:spacing w:after="0" w:line="240" w:lineRule="auto"/>
              <w:rPr>
                <w:rFonts w:ascii="Arial" w:eastAsia="Times New Roman" w:hAnsi="Arial" w:cs="Arial"/>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776267" w14:textId="77777777" w:rsidR="00114748" w:rsidRPr="00114748" w:rsidRDefault="00114748" w:rsidP="00114748">
            <w:pPr>
              <w:spacing w:after="0" w:line="240" w:lineRule="auto"/>
              <w:jc w:val="right"/>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06F325" w14:textId="77777777" w:rsidR="00114748" w:rsidRPr="00114748" w:rsidRDefault="00114748" w:rsidP="00114748">
            <w:pPr>
              <w:spacing w:after="0" w:line="240" w:lineRule="auto"/>
              <w:rPr>
                <w:rFonts w:ascii="Arial" w:eastAsia="Times New Roman" w:hAnsi="Arial" w:cs="Arial"/>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AA913B"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г.</w:t>
            </w:r>
            <w:r w:rsidRPr="00114748">
              <w:rPr>
                <w:rFonts w:ascii="Arial" w:eastAsia="Times New Roman" w:hAnsi="Arial" w:cs="Arial"/>
                <w:sz w:val="24"/>
                <w:szCs w:val="24"/>
                <w:lang w:eastAsia="ru-RU"/>
              </w:rPr>
              <w:br/>
            </w:r>
          </w:p>
        </w:tc>
      </w:tr>
      <w:tr w:rsidR="00114748" w:rsidRPr="00114748" w14:paraId="2A9DFA96" w14:textId="77777777" w:rsidTr="00114748">
        <w:tc>
          <w:tcPr>
            <w:tcW w:w="2957"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73A6E1" w14:textId="77777777" w:rsidR="00114748" w:rsidRPr="00114748" w:rsidRDefault="00114748" w:rsidP="00114748">
            <w:pPr>
              <w:spacing w:after="0" w:line="240" w:lineRule="auto"/>
              <w:jc w:val="right"/>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В реестре за N</w:t>
            </w:r>
          </w:p>
        </w:tc>
        <w:tc>
          <w:tcPr>
            <w:tcW w:w="221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D5BFCE" w14:textId="77777777" w:rsidR="00114748" w:rsidRPr="00114748" w:rsidRDefault="00114748" w:rsidP="00114748">
            <w:pPr>
              <w:spacing w:after="0" w:line="240" w:lineRule="auto"/>
              <w:rPr>
                <w:rFonts w:ascii="Arial" w:eastAsia="Times New Roman" w:hAnsi="Arial" w:cs="Arial"/>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2C3946"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r>
      <w:tr w:rsidR="00114748" w:rsidRPr="00114748" w14:paraId="528C81DA" w14:textId="77777777" w:rsidTr="00114748">
        <w:tc>
          <w:tcPr>
            <w:tcW w:w="7022" w:type="dxa"/>
            <w:gridSpan w:val="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A32343"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r>
      <w:tr w:rsidR="00114748" w:rsidRPr="00114748" w14:paraId="00504F0B" w14:textId="77777777" w:rsidTr="00114748">
        <w:tc>
          <w:tcPr>
            <w:tcW w:w="2957"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5E7118"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Уполномоченное лицо</w:t>
            </w:r>
            <w:r w:rsidRPr="00114748">
              <w:rPr>
                <w:rFonts w:ascii="Arial" w:eastAsia="Times New Roman" w:hAnsi="Arial" w:cs="Arial"/>
                <w:sz w:val="24"/>
                <w:szCs w:val="24"/>
                <w:lang w:eastAsia="ru-RU"/>
              </w:rPr>
              <w:br/>
            </w:r>
          </w:p>
        </w:tc>
        <w:tc>
          <w:tcPr>
            <w:tcW w:w="40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258AF3" w14:textId="77777777" w:rsidR="00114748" w:rsidRPr="00114748" w:rsidRDefault="00114748" w:rsidP="00114748">
            <w:pPr>
              <w:spacing w:after="0" w:line="240" w:lineRule="auto"/>
              <w:rPr>
                <w:rFonts w:ascii="Arial" w:eastAsia="Times New Roman" w:hAnsi="Arial" w:cs="Arial"/>
                <w:sz w:val="24"/>
                <w:szCs w:val="24"/>
                <w:lang w:eastAsia="ru-RU"/>
              </w:rPr>
            </w:pPr>
          </w:p>
        </w:tc>
      </w:tr>
      <w:tr w:rsidR="00114748" w:rsidRPr="00114748" w14:paraId="42703A1F" w14:textId="77777777" w:rsidTr="00114748">
        <w:tc>
          <w:tcPr>
            <w:tcW w:w="2957"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F50668" w14:textId="77777777" w:rsidR="00114748" w:rsidRPr="00114748" w:rsidRDefault="00114748" w:rsidP="00114748">
            <w:pPr>
              <w:spacing w:after="0" w:line="240" w:lineRule="auto"/>
              <w:rPr>
                <w:rFonts w:ascii="Times New Roman" w:eastAsia="Times New Roman" w:hAnsi="Times New Roman" w:cs="Times New Roman"/>
                <w:sz w:val="20"/>
                <w:szCs w:val="20"/>
                <w:lang w:eastAsia="ru-RU"/>
              </w:rPr>
            </w:pPr>
          </w:p>
        </w:tc>
        <w:tc>
          <w:tcPr>
            <w:tcW w:w="40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037A1C" w14:textId="77777777" w:rsidR="00114748" w:rsidRPr="00114748" w:rsidRDefault="00114748" w:rsidP="00114748">
            <w:pPr>
              <w:spacing w:after="0" w:line="240" w:lineRule="auto"/>
              <w:jc w:val="center"/>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(подпись)</w:t>
            </w:r>
          </w:p>
        </w:tc>
      </w:tr>
      <w:tr w:rsidR="00114748" w:rsidRPr="00114748" w14:paraId="60805888" w14:textId="77777777" w:rsidTr="00114748">
        <w:tc>
          <w:tcPr>
            <w:tcW w:w="2957"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7288B5"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Должность</w:t>
            </w:r>
          </w:p>
        </w:tc>
        <w:tc>
          <w:tcPr>
            <w:tcW w:w="40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F3729A" w14:textId="77777777" w:rsidR="00114748" w:rsidRPr="00114748" w:rsidRDefault="00114748" w:rsidP="00114748">
            <w:pPr>
              <w:spacing w:after="0" w:line="240" w:lineRule="auto"/>
              <w:rPr>
                <w:rFonts w:ascii="Arial" w:eastAsia="Times New Roman" w:hAnsi="Arial" w:cs="Arial"/>
                <w:sz w:val="24"/>
                <w:szCs w:val="24"/>
                <w:lang w:eastAsia="ru-RU"/>
              </w:rPr>
            </w:pPr>
          </w:p>
        </w:tc>
      </w:tr>
      <w:tr w:rsidR="00114748" w:rsidRPr="00114748" w14:paraId="64EA1C8D" w14:textId="77777777" w:rsidTr="00114748">
        <w:tc>
          <w:tcPr>
            <w:tcW w:w="2957"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D14A66" w14:textId="77777777" w:rsidR="00114748" w:rsidRPr="00114748" w:rsidRDefault="00114748" w:rsidP="00114748">
            <w:pPr>
              <w:spacing w:after="0" w:line="240" w:lineRule="auto"/>
              <w:textAlignment w:val="baseline"/>
              <w:rPr>
                <w:rFonts w:ascii="Arial" w:eastAsia="Times New Roman" w:hAnsi="Arial" w:cs="Arial"/>
                <w:sz w:val="24"/>
                <w:szCs w:val="24"/>
                <w:lang w:eastAsia="ru-RU"/>
              </w:rPr>
            </w:pPr>
            <w:r w:rsidRPr="00114748">
              <w:rPr>
                <w:rFonts w:ascii="Arial" w:eastAsia="Times New Roman" w:hAnsi="Arial" w:cs="Arial"/>
                <w:sz w:val="24"/>
                <w:szCs w:val="24"/>
                <w:lang w:eastAsia="ru-RU"/>
              </w:rPr>
              <w:t>Инициалы, фамилия</w:t>
            </w:r>
            <w:r w:rsidRPr="00114748">
              <w:rPr>
                <w:rFonts w:ascii="Arial" w:eastAsia="Times New Roman" w:hAnsi="Arial" w:cs="Arial"/>
                <w:sz w:val="24"/>
                <w:szCs w:val="24"/>
                <w:lang w:eastAsia="ru-RU"/>
              </w:rPr>
              <w:br/>
            </w:r>
          </w:p>
        </w:tc>
        <w:tc>
          <w:tcPr>
            <w:tcW w:w="4066"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20019A" w14:textId="77777777" w:rsidR="00114748" w:rsidRPr="00114748" w:rsidRDefault="00114748" w:rsidP="00114748">
            <w:pPr>
              <w:spacing w:after="0" w:line="240" w:lineRule="auto"/>
              <w:rPr>
                <w:rFonts w:ascii="Arial" w:eastAsia="Times New Roman" w:hAnsi="Arial" w:cs="Arial"/>
                <w:sz w:val="24"/>
                <w:szCs w:val="24"/>
                <w:lang w:eastAsia="ru-RU"/>
              </w:rPr>
            </w:pPr>
          </w:p>
        </w:tc>
      </w:tr>
    </w:tbl>
    <w:p w14:paraId="2F34B759" w14:textId="77777777" w:rsidR="00AE0F3F" w:rsidRPr="00114748" w:rsidRDefault="00AE0F3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