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543376" w14:textId="77777777" w:rsidR="00280DE0" w:rsidRPr="00280DE0" w:rsidRDefault="00280DE0" w:rsidP="00280DE0">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br/>
        <w:t>КОМИТЕТ ПРИРОДНЫХ РЕСУРСОВ И ЭКОЛОГИИ ЧУКОТСКОГО АВТОНОМНОГО ОКРУГА</w:t>
      </w: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ПРИКАЗ</w:t>
      </w: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от 3 июня 2019 года N 133-од</w:t>
      </w: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Об утверждении Административного регламента Комитета природных ресурсов и экологии Чукотского автономного округа по предоставлению государственной услуги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w:t>
      </w:r>
    </w:p>
    <w:p w14:paraId="4D46F22F"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br/>
      </w:r>
    </w:p>
    <w:p w14:paraId="35C5D762"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соответствии с Кодексом о нормативных правовых актах Чукотского автономного округа от 24 февраля 2009 года N 25-ОЗ, 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Федеральным законом от 27 июля 2010 года N 210-ФЗ "Об организации предоставления государственных и муниципальных услуг" и Положением о Комитете природных ресурсов и экологии Чукотского автономного округа, утвержденным Постановлением Правительства Чукотского автономного округа от 26 декабря 2018 года N 453, приказываю:</w:t>
      </w:r>
      <w:r w:rsidRPr="00280DE0">
        <w:rPr>
          <w:rFonts w:ascii="Arial" w:eastAsia="Times New Roman" w:hAnsi="Arial" w:cs="Arial"/>
          <w:color w:val="444444"/>
          <w:sz w:val="24"/>
          <w:szCs w:val="24"/>
          <w:lang w:eastAsia="ru-RU"/>
        </w:rPr>
        <w:br/>
      </w:r>
    </w:p>
    <w:p w14:paraId="01E48A12"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p>
    <w:p w14:paraId="3791823F"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Утвердить Административный регламент Комитета природных ресурсов и экологии Чукотского автономного округа по предоставлению государственной услуги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 согласно приложению к настоящему приказу.</w:t>
      </w:r>
      <w:r w:rsidRPr="00280DE0">
        <w:rPr>
          <w:rFonts w:ascii="Arial" w:eastAsia="Times New Roman" w:hAnsi="Arial" w:cs="Arial"/>
          <w:color w:val="444444"/>
          <w:sz w:val="24"/>
          <w:szCs w:val="24"/>
          <w:lang w:eastAsia="ru-RU"/>
        </w:rPr>
        <w:br/>
      </w:r>
    </w:p>
    <w:p w14:paraId="643E7D15"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p>
    <w:p w14:paraId="4C518970"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Контроль за исполнением настоящего приказа возложить на Управление природопользования и охраны окружающей среды (Амерханян С.В.).</w:t>
      </w:r>
      <w:r w:rsidRPr="00280DE0">
        <w:rPr>
          <w:rFonts w:ascii="Arial" w:eastAsia="Times New Roman" w:hAnsi="Arial" w:cs="Arial"/>
          <w:color w:val="444444"/>
          <w:sz w:val="24"/>
          <w:szCs w:val="24"/>
          <w:lang w:eastAsia="ru-RU"/>
        </w:rPr>
        <w:br/>
      </w:r>
    </w:p>
    <w:p w14:paraId="6F125C5C" w14:textId="77777777" w:rsidR="00280DE0" w:rsidRPr="00280DE0" w:rsidRDefault="00280DE0" w:rsidP="00280DE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br/>
      </w:r>
      <w:r w:rsidRPr="00280DE0">
        <w:rPr>
          <w:rFonts w:ascii="Arial" w:eastAsia="Times New Roman" w:hAnsi="Arial" w:cs="Arial"/>
          <w:color w:val="444444"/>
          <w:sz w:val="24"/>
          <w:szCs w:val="24"/>
          <w:lang w:eastAsia="ru-RU"/>
        </w:rPr>
        <w:br/>
        <w:t>Председатель Комитета</w:t>
      </w:r>
      <w:r w:rsidRPr="00280DE0">
        <w:rPr>
          <w:rFonts w:ascii="Arial" w:eastAsia="Times New Roman" w:hAnsi="Arial" w:cs="Arial"/>
          <w:color w:val="444444"/>
          <w:sz w:val="24"/>
          <w:szCs w:val="24"/>
          <w:lang w:eastAsia="ru-RU"/>
        </w:rPr>
        <w:br/>
        <w:t>О.А.САФОНОВА</w:t>
      </w:r>
    </w:p>
    <w:p w14:paraId="2E6E2AFC" w14:textId="77777777" w:rsidR="00280DE0" w:rsidRPr="00280DE0" w:rsidRDefault="00280DE0" w:rsidP="00280DE0">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Приложение</w:t>
      </w: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lastRenderedPageBreak/>
        <w:t>к приказу Комитета природных ресурсов</w:t>
      </w:r>
      <w:r w:rsidRPr="00280DE0">
        <w:rPr>
          <w:rFonts w:ascii="Arial" w:eastAsia="Times New Roman" w:hAnsi="Arial" w:cs="Arial"/>
          <w:b/>
          <w:bCs/>
          <w:color w:val="444444"/>
          <w:sz w:val="24"/>
          <w:szCs w:val="24"/>
          <w:lang w:eastAsia="ru-RU"/>
        </w:rPr>
        <w:br/>
        <w:t>и экологии Чукотского автономного округа</w:t>
      </w:r>
      <w:r w:rsidRPr="00280DE0">
        <w:rPr>
          <w:rFonts w:ascii="Arial" w:eastAsia="Times New Roman" w:hAnsi="Arial" w:cs="Arial"/>
          <w:b/>
          <w:bCs/>
          <w:color w:val="444444"/>
          <w:sz w:val="24"/>
          <w:szCs w:val="24"/>
          <w:lang w:eastAsia="ru-RU"/>
        </w:rPr>
        <w:br/>
        <w:t>от 3 июня 2019 г. N 133-од</w:t>
      </w:r>
    </w:p>
    <w:p w14:paraId="5373DF3C" w14:textId="77777777" w:rsidR="00280DE0" w:rsidRPr="00280DE0" w:rsidRDefault="00280DE0" w:rsidP="00280DE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АДМИНИСТРАТИВНЫЙ РЕГЛАМЕНТ КОМИТЕТА ПРИРОДНЫХ РЕСУРСОВ И ЭКОЛОГИИ ЧУКОТСКОГО АВТОНОМНОГО ОКРУГА ПО ПРЕДОСТАВЛЕНИЮ ГОСУДАРСТВЕННОЙ УСЛУГИ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w:t>
      </w:r>
    </w:p>
    <w:p w14:paraId="1F47EAE6" w14:textId="77777777" w:rsidR="00280DE0" w:rsidRPr="00280DE0" w:rsidRDefault="00280DE0" w:rsidP="00280DE0">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r>
      <w:r w:rsidRPr="00280DE0">
        <w:rPr>
          <w:rFonts w:ascii="Arial" w:eastAsia="Times New Roman" w:hAnsi="Arial" w:cs="Arial"/>
          <w:b/>
          <w:bCs/>
          <w:color w:val="444444"/>
          <w:sz w:val="24"/>
          <w:szCs w:val="24"/>
        </w:rPr>
        <w:br/>
        <w:t>1. ОБЩИЕ ПОЛОЖЕНИЯ</w:t>
      </w:r>
    </w:p>
    <w:p w14:paraId="250B34D3"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p>
    <w:p w14:paraId="39F65021"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1.1. Предметом регулирования Административного регламента Комитета природных ресурсов и экологии Чукотского автономного округа по предоставлению государственной услуги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 (далее - Административный регламент) является установление процедуры постановки на государственный учет объектов, оказывающих негативное воздействие на окружающую среду, актуализации учетных сведений об объекте, оказывающем негативное воздействие на окружающую среду, снятия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w:t>
      </w:r>
      <w:r w:rsidRPr="00280DE0">
        <w:rPr>
          <w:rFonts w:ascii="Arial" w:eastAsia="Times New Roman" w:hAnsi="Arial" w:cs="Arial"/>
          <w:color w:val="444444"/>
          <w:sz w:val="24"/>
          <w:szCs w:val="24"/>
          <w:lang w:eastAsia="ru-RU"/>
        </w:rPr>
        <w:br/>
      </w:r>
    </w:p>
    <w:p w14:paraId="396CD4C9"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p>
    <w:p w14:paraId="1F2BF1D9"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1.2. Заявителями являются юридические лица и индивидуальные предприниматели, осуществляющие хозяйственную и (или) иную деятельность на объектах, оказывающих негативное воздействие на окружающую среду, и имеющие объекты, оказывающие негативное воздействие на окружающую среду, подлежащие региональному государственному экологическому надзору (далее - заявители).</w:t>
      </w:r>
      <w:r w:rsidRPr="00280DE0">
        <w:rPr>
          <w:rFonts w:ascii="Arial" w:eastAsia="Times New Roman" w:hAnsi="Arial" w:cs="Arial"/>
          <w:color w:val="444444"/>
          <w:sz w:val="24"/>
          <w:szCs w:val="24"/>
          <w:lang w:eastAsia="ru-RU"/>
        </w:rPr>
        <w:br/>
      </w:r>
    </w:p>
    <w:p w14:paraId="73E9C89A" w14:textId="77777777" w:rsidR="00280DE0" w:rsidRPr="00280DE0" w:rsidRDefault="00280DE0" w:rsidP="00280DE0">
      <w:pPr>
        <w:shd w:val="clear" w:color="auto" w:fill="FFFFFF"/>
        <w:spacing w:after="0" w:line="240" w:lineRule="auto"/>
        <w:textAlignment w:val="baseline"/>
        <w:rPr>
          <w:rFonts w:ascii="Arial" w:eastAsia="Times New Roman" w:hAnsi="Arial" w:cs="Arial"/>
          <w:color w:val="444444"/>
          <w:sz w:val="24"/>
          <w:szCs w:val="24"/>
          <w:lang w:eastAsia="ru-RU"/>
        </w:rPr>
      </w:pPr>
    </w:p>
    <w:p w14:paraId="6AC1B3AE" w14:textId="77777777" w:rsidR="00280DE0" w:rsidRPr="00280DE0" w:rsidRDefault="00280DE0" w:rsidP="00280DE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1.3. От имени заявителей обращаться за предоставлением государственной услуги могут представители, действующие на основании доверенности, оформленной в соответствии с требованиями законодательства.</w:t>
      </w:r>
    </w:p>
    <w:p w14:paraId="2416FE3E"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lastRenderedPageBreak/>
        <w:t>2. СТАНДАРТ ПРЕДОСТАВЛЕНИЯ ГОСУДАРСТВЕННОЙ УСЛУГИ</w:t>
      </w:r>
    </w:p>
    <w:p w14:paraId="212456CF"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sz w:val="24"/>
          <w:szCs w:val="2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 Наименование государственной услуги</w:t>
      </w:r>
    </w:p>
    <w:p w14:paraId="0A23053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C8BC36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Государственная услуга, предоставляемая в рамках настоящего Административного регламента, именуется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 подлежащих региональному государственному экологическому надзору" (далее - государственная услуга).</w:t>
      </w:r>
      <w:r w:rsidRPr="00280DE0">
        <w:rPr>
          <w:rFonts w:ascii="Arial" w:eastAsia="Times New Roman" w:hAnsi="Arial" w:cs="Arial"/>
          <w:color w:val="444444"/>
          <w:sz w:val="24"/>
          <w:szCs w:val="24"/>
          <w:lang w:eastAsia="ru-RU"/>
        </w:rPr>
        <w:br/>
      </w:r>
    </w:p>
    <w:p w14:paraId="18D5327F"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2.2. Наименование органа, предоставляющего государственную услугу</w:t>
      </w:r>
    </w:p>
    <w:p w14:paraId="45FEFC6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225626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Предоставление государственной услуги осуществляется Комитетом природных ресурсов и экологии Чукотского автономного округа (далее - Комитет).</w:t>
      </w:r>
      <w:r w:rsidRPr="00280DE0">
        <w:rPr>
          <w:rFonts w:ascii="Arial" w:eastAsia="Times New Roman" w:hAnsi="Arial" w:cs="Arial"/>
          <w:color w:val="444444"/>
          <w:sz w:val="24"/>
          <w:szCs w:val="24"/>
          <w:lang w:eastAsia="ru-RU"/>
        </w:rPr>
        <w:br/>
      </w:r>
    </w:p>
    <w:p w14:paraId="4F3C7CE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E909D4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Организацию предоставления государственной услуги осуществляет структурное подразделение Комитета - отдел регионального государственного экологического надзора (далее - Отдел) Управления природопользования и охраны окружающей среды (далее - Управление).</w:t>
      </w:r>
      <w:r w:rsidRPr="00280DE0">
        <w:rPr>
          <w:rFonts w:ascii="Arial" w:eastAsia="Times New Roman" w:hAnsi="Arial" w:cs="Arial"/>
          <w:color w:val="444444"/>
          <w:sz w:val="24"/>
          <w:szCs w:val="24"/>
          <w:lang w:eastAsia="ru-RU"/>
        </w:rPr>
        <w:br/>
      </w:r>
    </w:p>
    <w:p w14:paraId="6CEFAF0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21B46E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При предоставлении государственной услуги в целях получения необходимых сведений Комитет осуществляет межведомственное информационное взаимодействие с территориальным органом федерального органа исполнительной власти - Управлением Росприроднадзора по Чукотскому автономному округу.</w:t>
      </w:r>
      <w:r w:rsidRPr="00280DE0">
        <w:rPr>
          <w:rFonts w:ascii="Arial" w:eastAsia="Times New Roman" w:hAnsi="Arial" w:cs="Arial"/>
          <w:color w:val="444444"/>
          <w:sz w:val="24"/>
          <w:szCs w:val="24"/>
          <w:lang w:eastAsia="ru-RU"/>
        </w:rPr>
        <w:br/>
      </w:r>
    </w:p>
    <w:p w14:paraId="2B7C33AF"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2.3. Результат предоставления государственной услуги</w:t>
      </w:r>
    </w:p>
    <w:p w14:paraId="56D78EA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6885A7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Конечным результатом предоставления государственной услуги является:</w:t>
      </w:r>
      <w:r w:rsidRPr="00280DE0">
        <w:rPr>
          <w:rFonts w:ascii="Arial" w:eastAsia="Times New Roman" w:hAnsi="Arial" w:cs="Arial"/>
          <w:color w:val="444444"/>
          <w:sz w:val="24"/>
          <w:szCs w:val="24"/>
          <w:lang w:eastAsia="ru-RU"/>
        </w:rPr>
        <w:br/>
      </w:r>
    </w:p>
    <w:p w14:paraId="58041B4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096DFD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свидетельства о постановке на государственный учет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2715F04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FB0B8D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свидетельства об актуализации учетных сведений об объекте, оказывающем негативное воздействие на окружающую среду;</w:t>
      </w:r>
      <w:r w:rsidRPr="00280DE0">
        <w:rPr>
          <w:rFonts w:ascii="Arial" w:eastAsia="Times New Roman" w:hAnsi="Arial" w:cs="Arial"/>
          <w:color w:val="444444"/>
          <w:sz w:val="24"/>
          <w:szCs w:val="24"/>
          <w:lang w:eastAsia="ru-RU"/>
        </w:rPr>
        <w:br/>
      </w:r>
    </w:p>
    <w:p w14:paraId="09AF645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8A9812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свидетельства о снятии с государственного учета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09CD62D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75543C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уведомления об отказе в постановке на государственный учет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0D16A85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94543D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уведомления об отказе в актуализации учетных сведений об объекте, оказывающем негативное воздействие на окружающую среду;</w:t>
      </w:r>
      <w:r w:rsidRPr="00280DE0">
        <w:rPr>
          <w:rFonts w:ascii="Arial" w:eastAsia="Times New Roman" w:hAnsi="Arial" w:cs="Arial"/>
          <w:color w:val="444444"/>
          <w:sz w:val="24"/>
          <w:szCs w:val="24"/>
          <w:lang w:eastAsia="ru-RU"/>
        </w:rPr>
        <w:br/>
      </w:r>
    </w:p>
    <w:p w14:paraId="31492D7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F62AA5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выдача заявителю уведомления об отказе в снятии с государственного учета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672E9417"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2.4. Сроки предоставления государственной услуги</w:t>
      </w:r>
    </w:p>
    <w:p w14:paraId="00F41C3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FEA0B2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Общий максимальный срок предоставления государственной услуги по постановке на государственный учет,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дней со дня поступления заявки заявителя о постановке на государственный учет в Комитет.</w:t>
      </w:r>
      <w:r w:rsidRPr="00280DE0">
        <w:rPr>
          <w:rFonts w:ascii="Arial" w:eastAsia="Times New Roman" w:hAnsi="Arial" w:cs="Arial"/>
          <w:color w:val="444444"/>
          <w:sz w:val="24"/>
          <w:szCs w:val="24"/>
          <w:lang w:eastAsia="ru-RU"/>
        </w:rPr>
        <w:br/>
      </w:r>
    </w:p>
    <w:p w14:paraId="40BA5CA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880C88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Общий максимальный срок предоставления государственной услуги по актуализации учетных сведений,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рабочих дней со дня поступления заявки об актуализации учетных сведений в Комитет.</w:t>
      </w:r>
      <w:r w:rsidRPr="00280DE0">
        <w:rPr>
          <w:rFonts w:ascii="Arial" w:eastAsia="Times New Roman" w:hAnsi="Arial" w:cs="Arial"/>
          <w:color w:val="444444"/>
          <w:sz w:val="24"/>
          <w:szCs w:val="24"/>
          <w:lang w:eastAsia="ru-RU"/>
        </w:rPr>
        <w:br/>
      </w:r>
    </w:p>
    <w:p w14:paraId="0F997CA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E508A9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Общий максимальный срок предоставления государственной услуги по снятию с государственного учета объекта, в том числе с учетом необходимости взаимодействия с государственными органами и организациями, участвующими в предоставлении государственной услуги, - 10 рабочих дней со дня поступления заявки о снятии с государственного учета объекта в Комитет.</w:t>
      </w:r>
      <w:r w:rsidRPr="00280DE0">
        <w:rPr>
          <w:rFonts w:ascii="Arial" w:eastAsia="Times New Roman" w:hAnsi="Arial" w:cs="Arial"/>
          <w:color w:val="444444"/>
          <w:sz w:val="24"/>
          <w:szCs w:val="24"/>
          <w:lang w:eastAsia="ru-RU"/>
        </w:rPr>
        <w:br/>
      </w:r>
    </w:p>
    <w:p w14:paraId="42E2380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B8BFE3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случае если при рассмотрении заявки о постановке на учет Комитетом установлено, что объект подлежит внесению в федеральный реестр, заявка в электронном виде с использованием средств государственного реестра направляется в течение 5 рабочих дней со дня регистрации в Управление Росприроднадзора по Чукотскому автономному округу с уведомлением юридического лица, индивидуального предпринимателя, направивших заявку, о ее переадресации.</w:t>
      </w:r>
      <w:r w:rsidRPr="00280DE0">
        <w:rPr>
          <w:rFonts w:ascii="Arial" w:eastAsia="Times New Roman" w:hAnsi="Arial" w:cs="Arial"/>
          <w:color w:val="444444"/>
          <w:sz w:val="24"/>
          <w:szCs w:val="24"/>
          <w:lang w:eastAsia="ru-RU"/>
        </w:rPr>
        <w:br/>
      </w:r>
    </w:p>
    <w:p w14:paraId="44A575FA"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lastRenderedPageBreak/>
        <w:br/>
      </w:r>
      <w:r w:rsidRPr="00280DE0">
        <w:rPr>
          <w:rFonts w:ascii="Arial" w:eastAsia="Times New Roman" w:hAnsi="Arial" w:cs="Arial"/>
          <w:b/>
          <w:bCs/>
          <w:i/>
          <w:iCs/>
          <w:color w:val="444444"/>
        </w:rPr>
        <w:br/>
        <w:t>2.5. Правовые основания для предоставления государственной услуги</w:t>
      </w:r>
    </w:p>
    <w:p w14:paraId="1AABCF9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C4695B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Предоставление государственной услуги осуществляется в соответствии с:</w:t>
      </w:r>
      <w:r w:rsidRPr="00280DE0">
        <w:rPr>
          <w:rFonts w:ascii="Arial" w:eastAsia="Times New Roman" w:hAnsi="Arial" w:cs="Arial"/>
          <w:color w:val="444444"/>
          <w:sz w:val="24"/>
          <w:szCs w:val="24"/>
          <w:lang w:eastAsia="ru-RU"/>
        </w:rPr>
        <w:br/>
      </w:r>
    </w:p>
    <w:p w14:paraId="4AE95AA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546963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Федеральным законом от 10 января 2002 года N 7-ФЗ "Об охране окружающей среды" ("Собрание законодательства Российской Федерации", 14.01.2002, N 2, ст. 133);</w:t>
      </w:r>
      <w:r w:rsidRPr="00280DE0">
        <w:rPr>
          <w:rFonts w:ascii="Arial" w:eastAsia="Times New Roman" w:hAnsi="Arial" w:cs="Arial"/>
          <w:color w:val="444444"/>
          <w:sz w:val="24"/>
          <w:szCs w:val="24"/>
          <w:lang w:eastAsia="ru-RU"/>
        </w:rPr>
        <w:br/>
      </w:r>
    </w:p>
    <w:p w14:paraId="2FFDEA5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B13D92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Федеральным законом от 27 июля 2006 года N 152-ФЗ "О персональных данных" ("Собрание законодательства Российской Федерации", 31.07.2006, N 31, ст. 3451);</w:t>
      </w:r>
      <w:r w:rsidRPr="00280DE0">
        <w:rPr>
          <w:rFonts w:ascii="Arial" w:eastAsia="Times New Roman" w:hAnsi="Arial" w:cs="Arial"/>
          <w:color w:val="444444"/>
          <w:sz w:val="24"/>
          <w:szCs w:val="24"/>
          <w:lang w:eastAsia="ru-RU"/>
        </w:rPr>
        <w:br/>
      </w:r>
    </w:p>
    <w:p w14:paraId="037EAD4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DCB075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Федеральным законом от 27 июля 2010 года N 210-ФЗ "Об организации предоставления государственных и муниципальных услуг" ("Собрание законодательства Российской Федерации", 02.08.2010, N 31, ст. 4179);</w:t>
      </w:r>
      <w:r w:rsidRPr="00280DE0">
        <w:rPr>
          <w:rFonts w:ascii="Arial" w:eastAsia="Times New Roman" w:hAnsi="Arial" w:cs="Arial"/>
          <w:color w:val="444444"/>
          <w:sz w:val="24"/>
          <w:szCs w:val="24"/>
          <w:lang w:eastAsia="ru-RU"/>
        </w:rPr>
        <w:br/>
      </w:r>
    </w:p>
    <w:p w14:paraId="60E4659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519864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Федеральным законом от 6 апреля 2011 года N 63-ФЗ "Об электронной подписи" ("Собрание законодательства Российской Федерации", 11.04.2011, N 15, ст. 2036);</w:t>
      </w:r>
      <w:r w:rsidRPr="00280DE0">
        <w:rPr>
          <w:rFonts w:ascii="Arial" w:eastAsia="Times New Roman" w:hAnsi="Arial" w:cs="Arial"/>
          <w:color w:val="444444"/>
          <w:sz w:val="24"/>
          <w:szCs w:val="24"/>
          <w:lang w:eastAsia="ru-RU"/>
        </w:rPr>
        <w:br/>
      </w:r>
    </w:p>
    <w:p w14:paraId="2F403AE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E1FF70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02.07.2012, N 27, ст. 3744);</w:t>
      </w:r>
      <w:r w:rsidRPr="00280DE0">
        <w:rPr>
          <w:rFonts w:ascii="Arial" w:eastAsia="Times New Roman" w:hAnsi="Arial" w:cs="Arial"/>
          <w:color w:val="444444"/>
          <w:sz w:val="24"/>
          <w:szCs w:val="24"/>
          <w:lang w:eastAsia="ru-RU"/>
        </w:rPr>
        <w:br/>
      </w:r>
    </w:p>
    <w:p w14:paraId="3B55665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6450A4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Постановлением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03.09.2012, N 36, ст. 4903);</w:t>
      </w:r>
      <w:r w:rsidRPr="00280DE0">
        <w:rPr>
          <w:rFonts w:ascii="Arial" w:eastAsia="Times New Roman" w:hAnsi="Arial" w:cs="Arial"/>
          <w:color w:val="444444"/>
          <w:sz w:val="24"/>
          <w:szCs w:val="24"/>
          <w:lang w:eastAsia="ru-RU"/>
        </w:rPr>
        <w:br/>
      </w:r>
    </w:p>
    <w:p w14:paraId="31A80F6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762979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Постановлением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 ("Собрание законодательства Российской Федерации", 07.09.2015, N 36, ст. 5043);</w:t>
      </w:r>
      <w:r w:rsidRPr="00280DE0">
        <w:rPr>
          <w:rFonts w:ascii="Arial" w:eastAsia="Times New Roman" w:hAnsi="Arial" w:cs="Arial"/>
          <w:color w:val="444444"/>
          <w:sz w:val="24"/>
          <w:szCs w:val="24"/>
          <w:lang w:eastAsia="ru-RU"/>
        </w:rPr>
        <w:br/>
      </w:r>
    </w:p>
    <w:p w14:paraId="3C5E3AC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6026DC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Постановлением Правительства Российской Федерации от 28 сентября 2015 года N 1029 "Об утверждении критериев отнесения объектов, оказывающих негативное воздействие на окружающую среду, к объектам I, II, III и IV </w:t>
      </w:r>
      <w:r w:rsidRPr="00280DE0">
        <w:rPr>
          <w:rFonts w:ascii="Arial" w:eastAsia="Times New Roman" w:hAnsi="Arial" w:cs="Arial"/>
          <w:color w:val="444444"/>
          <w:sz w:val="24"/>
          <w:szCs w:val="24"/>
          <w:lang w:eastAsia="ru-RU"/>
        </w:rPr>
        <w:lastRenderedPageBreak/>
        <w:t>категорий" ("Собрание законодательства Российской Федерации", 05.10.2015, N 40, ст. 5566);</w:t>
      </w:r>
      <w:r w:rsidRPr="00280DE0">
        <w:rPr>
          <w:rFonts w:ascii="Arial" w:eastAsia="Times New Roman" w:hAnsi="Arial" w:cs="Arial"/>
          <w:color w:val="444444"/>
          <w:sz w:val="24"/>
          <w:szCs w:val="24"/>
          <w:lang w:eastAsia="ru-RU"/>
        </w:rPr>
        <w:br/>
      </w:r>
    </w:p>
    <w:p w14:paraId="2639C0E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0A97F4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Постановлением Правительства Российской Федерации от 23 июня 2016 года N 572 "Об утверждении Правил создания и ведения государственного реестра объектов, оказывающих негативное воздействие на окружающую среду" ("Собрание законодательства Российской Федерации", 04.07.2016, N 27 (часть III, ст. 4474);</w:t>
      </w:r>
      <w:r w:rsidRPr="00280DE0">
        <w:rPr>
          <w:rFonts w:ascii="Arial" w:eastAsia="Times New Roman" w:hAnsi="Arial" w:cs="Arial"/>
          <w:color w:val="444444"/>
          <w:sz w:val="24"/>
          <w:szCs w:val="24"/>
          <w:lang w:eastAsia="ru-RU"/>
        </w:rPr>
        <w:br/>
      </w:r>
    </w:p>
    <w:p w14:paraId="5184DD8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1342F6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Приказом Минприроды России от 23 декабря 2015 года N 553 "Об утверждении порядка формирования кодов объектов, оказывающих негативное воздействие на окружающую среду, и присвоения их соответствующим объектам" (Бюллетень нормативных актов федеральных органов исполнительной власти от 21 марта 2016 г. N 12);</w:t>
      </w:r>
      <w:r w:rsidRPr="00280DE0">
        <w:rPr>
          <w:rFonts w:ascii="Arial" w:eastAsia="Times New Roman" w:hAnsi="Arial" w:cs="Arial"/>
          <w:color w:val="444444"/>
          <w:sz w:val="24"/>
          <w:szCs w:val="24"/>
          <w:lang w:eastAsia="ru-RU"/>
        </w:rPr>
        <w:br/>
      </w:r>
    </w:p>
    <w:p w14:paraId="7A0A8F2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223A3C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Приказом Минприроды России от 23 декабря 2015 года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(далее - Приказ Минприроды России N 554) (Официальный интернет-портал правовой информации (www.pravo.gov.ru) 10 февраля 2016 г.);</w:t>
      </w:r>
      <w:r w:rsidRPr="00280DE0">
        <w:rPr>
          <w:rFonts w:ascii="Arial" w:eastAsia="Times New Roman" w:hAnsi="Arial" w:cs="Arial"/>
          <w:color w:val="444444"/>
          <w:sz w:val="24"/>
          <w:szCs w:val="24"/>
          <w:lang w:eastAsia="ru-RU"/>
        </w:rPr>
        <w:br/>
      </w:r>
    </w:p>
    <w:p w14:paraId="2C4E57C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489D19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Постановлением Правительства Чукотского автономного округа от 26 декабря 2018 г. N 453 "Об утверждении структуры, предельной штатной численности и Положения о Комитете природных ресурсов и экологии Чукотского автономного округа", (Ведомости N 51/3 (890/3) - приложение к газете "Крайний Север" N 51 (2166) от 28.12.2018).</w:t>
      </w:r>
      <w:r w:rsidRPr="00280DE0">
        <w:rPr>
          <w:rFonts w:ascii="Arial" w:eastAsia="Times New Roman" w:hAnsi="Arial" w:cs="Arial"/>
          <w:color w:val="444444"/>
          <w:sz w:val="24"/>
          <w:szCs w:val="24"/>
          <w:lang w:eastAsia="ru-RU"/>
        </w:rPr>
        <w:br/>
      </w:r>
    </w:p>
    <w:p w14:paraId="4639B6F0"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2.6. Исчерпывающий перечень документов, необходимых для предоставления государственной услуги</w:t>
      </w:r>
    </w:p>
    <w:p w14:paraId="2F2BFA6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5329D8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2.6.1. Для получения государственной услуги по постановке на государственный учет объектов, оказывающих негативное воздействие на окружающую среду, заявитель подает в Комитет заявку о постановке на государственный учет объектов, содержащую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по форме, утвержденной приказом Минприроды России N 554 (далее - заявка), подписанную заявителем или его уполномоченным лицом.</w:t>
      </w:r>
      <w:r w:rsidRPr="00280DE0">
        <w:rPr>
          <w:rFonts w:ascii="Arial" w:eastAsia="Times New Roman" w:hAnsi="Arial" w:cs="Arial"/>
          <w:color w:val="444444"/>
          <w:sz w:val="24"/>
          <w:szCs w:val="24"/>
          <w:lang w:eastAsia="ru-RU"/>
        </w:rPr>
        <w:br/>
      </w:r>
    </w:p>
    <w:p w14:paraId="41D343C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0DAFD8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Срок подачи заявки для вновь зарегистрированных юридических лиц или индивидуальных предпринимателей - не позднее чем в течение шести месяцев со дня начала эксплуатации объектов, оказывающих негативное воздействие на окружающую среду.</w:t>
      </w:r>
      <w:r w:rsidRPr="00280DE0">
        <w:rPr>
          <w:rFonts w:ascii="Arial" w:eastAsia="Times New Roman" w:hAnsi="Arial" w:cs="Arial"/>
          <w:color w:val="444444"/>
          <w:sz w:val="24"/>
          <w:szCs w:val="24"/>
          <w:lang w:eastAsia="ru-RU"/>
        </w:rPr>
        <w:br/>
      </w:r>
    </w:p>
    <w:p w14:paraId="4C3E248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70B1C4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2.6.2. Для получения государственной услуги по актуализации учетных сведений об объекте, оказывающем негативное воздействие на окружающую среду, заявитель, имеющий свидетельство о постановке на государственный учет объекта, оказывающего негативное воздействие на окружающую среду, для получения им свидетельства об актуализации учетных сведений об объекте, оказывающем негативное воздействие на окружающую среду, представляет в Комитет заявку в соответствии с приложением 1 к Административному регламенту, подписанную заявителем или его уполномоченным лицом, с приложением следующих сведений:</w:t>
      </w:r>
      <w:r w:rsidRPr="00280DE0">
        <w:rPr>
          <w:rFonts w:ascii="Arial" w:eastAsia="Times New Roman" w:hAnsi="Arial" w:cs="Arial"/>
          <w:color w:val="444444"/>
          <w:sz w:val="24"/>
          <w:szCs w:val="24"/>
          <w:lang w:eastAsia="ru-RU"/>
        </w:rPr>
        <w:br/>
      </w:r>
    </w:p>
    <w:p w14:paraId="5048276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B1C9E4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 замене юридического лица или индивидуального предпринимателя, осуществляющих хозяйственную и (или) иную деятельность на объекте, оказывающем негативное воздействие на окружающую среду, реорганизации юридического лица в форме преобразования, об изменении его наименования, адреса (места нахождения), а также об изменении фамилии, имени, отчества (при наличии), места жительства индивидуального предпринимателя, реквизитов документа, удостоверяющего его личность;</w:t>
      </w:r>
      <w:r w:rsidRPr="00280DE0">
        <w:rPr>
          <w:rFonts w:ascii="Arial" w:eastAsia="Times New Roman" w:hAnsi="Arial" w:cs="Arial"/>
          <w:color w:val="444444"/>
          <w:sz w:val="24"/>
          <w:szCs w:val="24"/>
          <w:lang w:eastAsia="ru-RU"/>
        </w:rPr>
        <w:br/>
      </w:r>
    </w:p>
    <w:p w14:paraId="13F1711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08C9B6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 изменении места нахождения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1D33B28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354267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 изменении характеристик технологических процессов основных производств, источников загрязнения окружающей среды;</w:t>
      </w:r>
      <w:r w:rsidRPr="00280DE0">
        <w:rPr>
          <w:rFonts w:ascii="Arial" w:eastAsia="Times New Roman" w:hAnsi="Arial" w:cs="Arial"/>
          <w:color w:val="444444"/>
          <w:sz w:val="24"/>
          <w:szCs w:val="24"/>
          <w:lang w:eastAsia="ru-RU"/>
        </w:rPr>
        <w:br/>
      </w:r>
    </w:p>
    <w:p w14:paraId="2E54FCD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D73F0B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r w:rsidRPr="00280DE0">
        <w:rPr>
          <w:rFonts w:ascii="Arial" w:eastAsia="Times New Roman" w:hAnsi="Arial" w:cs="Arial"/>
          <w:color w:val="444444"/>
          <w:sz w:val="24"/>
          <w:szCs w:val="24"/>
          <w:lang w:eastAsia="ru-RU"/>
        </w:rPr>
        <w:br/>
      </w:r>
    </w:p>
    <w:p w14:paraId="33E6499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4A1E6A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Документы, которые заявитель вправе представить по собственной инициативе, поскольку они запрашиваются Комитетом в рамках межведомственного информационного взаимодействия:</w:t>
      </w:r>
      <w:r w:rsidRPr="00280DE0">
        <w:rPr>
          <w:rFonts w:ascii="Arial" w:eastAsia="Times New Roman" w:hAnsi="Arial" w:cs="Arial"/>
          <w:color w:val="444444"/>
          <w:sz w:val="24"/>
          <w:szCs w:val="24"/>
          <w:lang w:eastAsia="ru-RU"/>
        </w:rPr>
        <w:br/>
      </w:r>
    </w:p>
    <w:p w14:paraId="721B0C8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2BC922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 смене собственника (владельца), осуществляющего хозяйственную и (или) иную деятельность на объекте, оказывающем негативное воздействие на окружающую среду;</w:t>
      </w:r>
      <w:r w:rsidRPr="00280DE0">
        <w:rPr>
          <w:rFonts w:ascii="Arial" w:eastAsia="Times New Roman" w:hAnsi="Arial" w:cs="Arial"/>
          <w:color w:val="444444"/>
          <w:sz w:val="24"/>
          <w:szCs w:val="24"/>
          <w:lang w:eastAsia="ru-RU"/>
        </w:rPr>
        <w:br/>
      </w:r>
    </w:p>
    <w:p w14:paraId="673FA66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FE08FA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о реорганизации юридического лица, осуществляющего хозяйственную и (или) иную деятельность на объекте, оказывающем негативное воздействие на </w:t>
      </w:r>
      <w:r w:rsidRPr="00280DE0">
        <w:rPr>
          <w:rFonts w:ascii="Arial" w:eastAsia="Times New Roman" w:hAnsi="Arial" w:cs="Arial"/>
          <w:color w:val="444444"/>
          <w:sz w:val="24"/>
          <w:szCs w:val="24"/>
          <w:lang w:eastAsia="ru-RU"/>
        </w:rPr>
        <w:lastRenderedPageBreak/>
        <w:t>окружающую среду;</w:t>
      </w:r>
      <w:r w:rsidRPr="00280DE0">
        <w:rPr>
          <w:rFonts w:ascii="Arial" w:eastAsia="Times New Roman" w:hAnsi="Arial" w:cs="Arial"/>
          <w:color w:val="444444"/>
          <w:sz w:val="24"/>
          <w:szCs w:val="24"/>
          <w:lang w:eastAsia="ru-RU"/>
        </w:rPr>
        <w:br/>
      </w:r>
    </w:p>
    <w:p w14:paraId="34F383E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D193D3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об изменении места нахождения объекта, оказывающего негативное воздействие на окружающую среду.</w:t>
      </w:r>
      <w:r w:rsidRPr="00280DE0">
        <w:rPr>
          <w:rFonts w:ascii="Arial" w:eastAsia="Times New Roman" w:hAnsi="Arial" w:cs="Arial"/>
          <w:color w:val="444444"/>
          <w:sz w:val="24"/>
          <w:szCs w:val="24"/>
          <w:lang w:eastAsia="ru-RU"/>
        </w:rPr>
        <w:br/>
      </w:r>
    </w:p>
    <w:p w14:paraId="4C4F500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9BF35E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2.6.3. Для получения государственной услуги по снятию с государственного учета объекта, оказывающего негативное воздействие на окружающую среду, в случае прекращения деятельности на объекте, оказывающем негативное воздействие на окружающую среду, заявитель, имеющий свидетельство о постановке на государственный учет объекта, оказывающего негативное воздействие на окружающую среду, для получения им свидетельства о снятии с государственного учета объекта, оказывающего негативное воздействие на окружающую среду, представляет в Комитет заявку в соответствии с приложением 2 к Административному регламенту, подписанную заявителем или его уполномоченным лицом, с приложением копии акта о консервации, ликвидации объекта.</w:t>
      </w:r>
      <w:r w:rsidRPr="00280DE0">
        <w:rPr>
          <w:rFonts w:ascii="Arial" w:eastAsia="Times New Roman" w:hAnsi="Arial" w:cs="Arial"/>
          <w:color w:val="444444"/>
          <w:sz w:val="24"/>
          <w:szCs w:val="24"/>
          <w:lang w:eastAsia="ru-RU"/>
        </w:rPr>
        <w:br/>
      </w:r>
    </w:p>
    <w:p w14:paraId="5782B7D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CD3179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2.6.4. Документы, предусмотренные пунктами 2.6.1 - 2.6.3 раздела 2 Административного регламента, могут быть предоставлены заявителем лично, почтой или в электронной форме через федеральную государственную информационную систему "Единый портал государственных и муниципальных услуг", региональный портал государственных и муниципальных услуг (функций) или с помощью бесплатного средства подготовки отчетности природопользователя ("Модуль природопользователя"), размещенного на официальном сайте Росприроднадзора по адресу: http://rpn.gov.ru/node, либо с помощью размещенного в сети "Интернет" Личного кабинета природопользователя по адресу: https:lk.fsrpn.ru.</w:t>
      </w:r>
      <w:r w:rsidRPr="00280DE0">
        <w:rPr>
          <w:rFonts w:ascii="Arial" w:eastAsia="Times New Roman" w:hAnsi="Arial" w:cs="Arial"/>
          <w:color w:val="444444"/>
          <w:sz w:val="24"/>
          <w:szCs w:val="24"/>
          <w:lang w:eastAsia="ru-RU"/>
        </w:rPr>
        <w:br/>
      </w:r>
    </w:p>
    <w:p w14:paraId="593D7C1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6CF201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случае если заявка подается законным представителем заявителя дополнительно к документам, предусмотренным пунктами 2.6.1 - 2.6.3 раздела 2 Административного регламента, представляется доверенность, подтверждающая полномочия представителя заявителя.</w:t>
      </w:r>
      <w:r w:rsidRPr="00280DE0">
        <w:rPr>
          <w:rFonts w:ascii="Arial" w:eastAsia="Times New Roman" w:hAnsi="Arial" w:cs="Arial"/>
          <w:color w:val="444444"/>
          <w:sz w:val="24"/>
          <w:szCs w:val="24"/>
          <w:lang w:eastAsia="ru-RU"/>
        </w:rPr>
        <w:br/>
      </w:r>
    </w:p>
    <w:p w14:paraId="730F6EC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21A4A6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2.6.5. Комитет не вправе требовать от заявителя:</w:t>
      </w:r>
      <w:r w:rsidRPr="00280DE0">
        <w:rPr>
          <w:rFonts w:ascii="Arial" w:eastAsia="Times New Roman" w:hAnsi="Arial" w:cs="Arial"/>
          <w:color w:val="444444"/>
          <w:sz w:val="24"/>
          <w:szCs w:val="24"/>
          <w:lang w:eastAsia="ru-RU"/>
        </w:rPr>
        <w:br/>
      </w:r>
    </w:p>
    <w:p w14:paraId="35A5E1A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7CDD9D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280DE0">
        <w:rPr>
          <w:rFonts w:ascii="Arial" w:eastAsia="Times New Roman" w:hAnsi="Arial" w:cs="Arial"/>
          <w:color w:val="444444"/>
          <w:sz w:val="24"/>
          <w:szCs w:val="24"/>
          <w:lang w:eastAsia="ru-RU"/>
        </w:rPr>
        <w:br/>
      </w:r>
    </w:p>
    <w:p w14:paraId="6F2C079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72B316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представления документов и информации, которые находятся в распоряжении Комитета, иных государственных органов Чукотского автономного округа,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w:t>
      </w:r>
      <w:r w:rsidRPr="00280DE0">
        <w:rPr>
          <w:rFonts w:ascii="Arial" w:eastAsia="Times New Roman" w:hAnsi="Arial" w:cs="Arial"/>
          <w:color w:val="444444"/>
          <w:sz w:val="24"/>
          <w:szCs w:val="24"/>
          <w:lang w:eastAsia="ru-RU"/>
        </w:rPr>
        <w:lastRenderedPageBreak/>
        <w:t>нормативными правовыми актами Российской Федерации, нормативными правовыми актами Чукотского автономного округа, муниципальными правовыми актами, за исключением документов, включенных в определенный частью 6 статьи 7 Федерального N 210-ФЗ перечень документов. Заявитель вправе представить указанные документы и информацию в Департамент по собственной инициативе.</w:t>
      </w:r>
      <w:r w:rsidRPr="00280DE0">
        <w:rPr>
          <w:rFonts w:ascii="Arial" w:eastAsia="Times New Roman" w:hAnsi="Arial" w:cs="Arial"/>
          <w:color w:val="444444"/>
          <w:sz w:val="24"/>
          <w:szCs w:val="24"/>
          <w:lang w:eastAsia="ru-RU"/>
        </w:rPr>
        <w:br/>
      </w:r>
    </w:p>
    <w:p w14:paraId="1F13DDDE"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2.7. Исчерпывающий перечень оснований для отказа в приеме документов, необходимых для предоставления государственной услуги</w:t>
      </w:r>
    </w:p>
    <w:p w14:paraId="58335B2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53BAD6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Оснований для отказа в приеме документов, необходимых для предоставления государственной услуги, законодательством не предусмотрено.</w:t>
      </w:r>
    </w:p>
    <w:p w14:paraId="1D78D710"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p>
    <w:p w14:paraId="3FDF3796"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t>2.8. Исчерпывающий перечень оснований для отказа в предоставлении государственной услуги</w:t>
      </w:r>
    </w:p>
    <w:p w14:paraId="716446D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EFF702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2.8.1. Основанием для отказа в постановке на государственный учет объектов, оказывающих негативное воздействие на окружающую среду, является:</w:t>
      </w:r>
      <w:r w:rsidRPr="00280DE0">
        <w:rPr>
          <w:rFonts w:ascii="Arial" w:eastAsia="Times New Roman" w:hAnsi="Arial" w:cs="Arial"/>
          <w:color w:val="444444"/>
          <w:sz w:val="24"/>
          <w:szCs w:val="24"/>
          <w:lang w:eastAsia="ru-RU"/>
        </w:rPr>
        <w:br/>
      </w:r>
    </w:p>
    <w:p w14:paraId="187EDA0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57FA93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отсутствие в составе заявки сведений, указанных в пункте 17 "Правил создания и ведения государственного реестра объектов, оказывающих негативное воздействие на окружающую среду", утвержденных постановлением Правительства Российской Федерации от 23 июня 2016 года N 572 "Об утверждении Правил создания и ведения государственного реестра объектов, оказывающих негативное воздействие на окружающую среду" (далее - Правила).</w:t>
      </w:r>
      <w:r w:rsidRPr="00280DE0">
        <w:rPr>
          <w:rFonts w:ascii="Arial" w:eastAsia="Times New Roman" w:hAnsi="Arial" w:cs="Arial"/>
          <w:color w:val="444444"/>
          <w:sz w:val="24"/>
          <w:szCs w:val="24"/>
          <w:lang w:eastAsia="ru-RU"/>
        </w:rPr>
        <w:br/>
      </w:r>
    </w:p>
    <w:p w14:paraId="1D8B9F4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06A9A7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2.8.2. Основаниями для отказа в актуализации учетных сведений об объекте, оказывающем негативное воздействие на окружающую среду, является:</w:t>
      </w:r>
      <w:r w:rsidRPr="00280DE0">
        <w:rPr>
          <w:rFonts w:ascii="Arial" w:eastAsia="Times New Roman" w:hAnsi="Arial" w:cs="Arial"/>
          <w:color w:val="444444"/>
          <w:sz w:val="24"/>
          <w:szCs w:val="24"/>
          <w:lang w:eastAsia="ru-RU"/>
        </w:rPr>
        <w:br/>
      </w:r>
    </w:p>
    <w:p w14:paraId="64B4DD7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9A0D8F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отсутствие в составе заявки сведений, указанных в пункте 2.6.2 раздела 2 Административного регламента.</w:t>
      </w:r>
      <w:r w:rsidRPr="00280DE0">
        <w:rPr>
          <w:rFonts w:ascii="Arial" w:eastAsia="Times New Roman" w:hAnsi="Arial" w:cs="Arial"/>
          <w:color w:val="444444"/>
          <w:sz w:val="24"/>
          <w:szCs w:val="24"/>
          <w:lang w:eastAsia="ru-RU"/>
        </w:rPr>
        <w:br/>
      </w:r>
    </w:p>
    <w:p w14:paraId="7AB0B1E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7A4F46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2.8.3. Основаниями для отказа в снятии с государственного учета объекта, оказывающего негативное воздействие на окружающую среду, является:</w:t>
      </w:r>
      <w:r w:rsidRPr="00280DE0">
        <w:rPr>
          <w:rFonts w:ascii="Arial" w:eastAsia="Times New Roman" w:hAnsi="Arial" w:cs="Arial"/>
          <w:color w:val="444444"/>
          <w:sz w:val="24"/>
          <w:szCs w:val="24"/>
          <w:lang w:eastAsia="ru-RU"/>
        </w:rPr>
        <w:br/>
      </w:r>
    </w:p>
    <w:p w14:paraId="3E401FF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D16B10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отсутствие в составе заявки сведений, указанных в пункте 2.6.3 раздела 2 Административного регламента.</w:t>
      </w:r>
      <w:r w:rsidRPr="00280DE0">
        <w:rPr>
          <w:rFonts w:ascii="Arial" w:eastAsia="Times New Roman" w:hAnsi="Arial" w:cs="Arial"/>
          <w:color w:val="444444"/>
          <w:sz w:val="24"/>
          <w:szCs w:val="24"/>
          <w:lang w:eastAsia="ru-RU"/>
        </w:rPr>
        <w:br/>
      </w:r>
    </w:p>
    <w:p w14:paraId="2A913347"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lastRenderedPageBreak/>
        <w:br/>
      </w:r>
      <w:r w:rsidRPr="00280DE0">
        <w:rPr>
          <w:rFonts w:ascii="Arial" w:eastAsia="Times New Roman" w:hAnsi="Arial" w:cs="Arial"/>
          <w:b/>
          <w:bCs/>
          <w:i/>
          <w:iCs/>
          <w:color w:val="444444"/>
        </w:rPr>
        <w:br/>
        <w:t>2.9. Размер платы, взимаемой с Заявителя при предоставлении государственной услуги, и способы ее взимания</w:t>
      </w:r>
    </w:p>
    <w:p w14:paraId="1F69025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A8A708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и снятие с государственного учета объектов, оказывающих негативное воздействие на окружающую среду, осуществляются без взимания платы.</w:t>
      </w:r>
      <w:r w:rsidRPr="00280DE0">
        <w:rPr>
          <w:rFonts w:ascii="Arial" w:eastAsia="Times New Roman" w:hAnsi="Arial" w:cs="Arial"/>
          <w:color w:val="444444"/>
          <w:sz w:val="24"/>
          <w:szCs w:val="24"/>
          <w:lang w:eastAsia="ru-RU"/>
        </w:rPr>
        <w:br/>
      </w:r>
    </w:p>
    <w:p w14:paraId="4C0BF775"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2.10.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02212C7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DB4308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w:t>
      </w:r>
      <w:r w:rsidRPr="00280DE0">
        <w:rPr>
          <w:rFonts w:ascii="Arial" w:eastAsia="Times New Roman" w:hAnsi="Arial" w:cs="Arial"/>
          <w:color w:val="444444"/>
          <w:sz w:val="24"/>
          <w:szCs w:val="24"/>
          <w:lang w:eastAsia="ru-RU"/>
        </w:rPr>
        <w:br/>
      </w:r>
    </w:p>
    <w:p w14:paraId="14B61CE3"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2.11. Срок регистрации запроса Заявителя о предоставлении государственной услуги</w:t>
      </w:r>
    </w:p>
    <w:p w14:paraId="297EEE4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588146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Заявки и прилагаемые к ним документы регистрируются в день поступления.</w:t>
      </w:r>
      <w:r w:rsidRPr="00280DE0">
        <w:rPr>
          <w:rFonts w:ascii="Arial" w:eastAsia="Times New Roman" w:hAnsi="Arial" w:cs="Arial"/>
          <w:color w:val="444444"/>
          <w:sz w:val="24"/>
          <w:szCs w:val="24"/>
          <w:lang w:eastAsia="ru-RU"/>
        </w:rPr>
        <w:br/>
      </w:r>
    </w:p>
    <w:p w14:paraId="50828702"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2.12.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w:t>
      </w:r>
    </w:p>
    <w:p w14:paraId="3A82334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FF6766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Для лиц, обратившихся за информацией или консультацией по вопросам предоставления государственной услуги, отводятся места для ожидания и информирования, консультирования.</w:t>
      </w:r>
      <w:r w:rsidRPr="00280DE0">
        <w:rPr>
          <w:rFonts w:ascii="Arial" w:eastAsia="Times New Roman" w:hAnsi="Arial" w:cs="Arial"/>
          <w:color w:val="444444"/>
          <w:sz w:val="24"/>
          <w:szCs w:val="24"/>
          <w:lang w:eastAsia="ru-RU"/>
        </w:rPr>
        <w:br/>
      </w:r>
    </w:p>
    <w:p w14:paraId="1D28083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3CFB01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Места информирования предназначаются для ознакомления с информационными материалами и оборудуются информационными стендами.</w:t>
      </w:r>
      <w:r w:rsidRPr="00280DE0">
        <w:rPr>
          <w:rFonts w:ascii="Arial" w:eastAsia="Times New Roman" w:hAnsi="Arial" w:cs="Arial"/>
          <w:color w:val="444444"/>
          <w:sz w:val="24"/>
          <w:szCs w:val="24"/>
          <w:lang w:eastAsia="ru-RU"/>
        </w:rPr>
        <w:br/>
      </w:r>
    </w:p>
    <w:p w14:paraId="71A3769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708571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Количество мест ожидания определяется исходя из фактической нагрузки и возможностей для их размещения в здании.</w:t>
      </w:r>
      <w:r w:rsidRPr="00280DE0">
        <w:rPr>
          <w:rFonts w:ascii="Arial" w:eastAsia="Times New Roman" w:hAnsi="Arial" w:cs="Arial"/>
          <w:color w:val="444444"/>
          <w:sz w:val="24"/>
          <w:szCs w:val="24"/>
          <w:lang w:eastAsia="ru-RU"/>
        </w:rPr>
        <w:br/>
      </w:r>
    </w:p>
    <w:p w14:paraId="0601F30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3D5666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Места ожидания и приема должны соответствовать комфортным для них условиям и оптимальным условиям труда и деятельности сотрудников Отдела.</w:t>
      </w:r>
      <w:r w:rsidRPr="00280DE0">
        <w:rPr>
          <w:rFonts w:ascii="Arial" w:eastAsia="Times New Roman" w:hAnsi="Arial" w:cs="Arial"/>
          <w:color w:val="444444"/>
          <w:sz w:val="24"/>
          <w:szCs w:val="24"/>
          <w:lang w:eastAsia="ru-RU"/>
        </w:rPr>
        <w:br/>
      </w:r>
    </w:p>
    <w:p w14:paraId="7CC657D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0254F9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Места для заполнения документов оборудуются стульями, столами (стойками) и обеспечиваются образцами заполнения документов, бланками заявлений и канцелярскими принадлежностями.</w:t>
      </w:r>
      <w:r w:rsidRPr="00280DE0">
        <w:rPr>
          <w:rFonts w:ascii="Arial" w:eastAsia="Times New Roman" w:hAnsi="Arial" w:cs="Arial"/>
          <w:color w:val="444444"/>
          <w:sz w:val="24"/>
          <w:szCs w:val="24"/>
          <w:lang w:eastAsia="ru-RU"/>
        </w:rPr>
        <w:br/>
      </w:r>
    </w:p>
    <w:p w14:paraId="126C18F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806C14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Рабочее место должностного лица Отдела, участвующего в предоставлении государственной услуги, оборудуется телефоном, персональным компьютером с возможностью доступа к информационным базам данных Отдела, печатающим и копирующим устройствам.</w:t>
      </w:r>
      <w:r w:rsidRPr="00280DE0">
        <w:rPr>
          <w:rFonts w:ascii="Arial" w:eastAsia="Times New Roman" w:hAnsi="Arial" w:cs="Arial"/>
          <w:color w:val="444444"/>
          <w:sz w:val="24"/>
          <w:szCs w:val="24"/>
          <w:lang w:eastAsia="ru-RU"/>
        </w:rPr>
        <w:br/>
      </w:r>
    </w:p>
    <w:p w14:paraId="1630A85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3B5ECC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При организации рабочих мест должна быть предусмотрена возможность свободного входа и выхода из помещения при необходимости.</w:t>
      </w:r>
      <w:r w:rsidRPr="00280DE0">
        <w:rPr>
          <w:rFonts w:ascii="Arial" w:eastAsia="Times New Roman" w:hAnsi="Arial" w:cs="Arial"/>
          <w:color w:val="444444"/>
          <w:sz w:val="24"/>
          <w:szCs w:val="24"/>
          <w:lang w:eastAsia="ru-RU"/>
        </w:rPr>
        <w:br/>
      </w:r>
    </w:p>
    <w:p w14:paraId="5548DDA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76CA10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Для обслуживания лиц с ограниченными возможностями создаются следующие условия:</w:t>
      </w:r>
      <w:r w:rsidRPr="00280DE0">
        <w:rPr>
          <w:rFonts w:ascii="Arial" w:eastAsia="Times New Roman" w:hAnsi="Arial" w:cs="Arial"/>
          <w:color w:val="444444"/>
          <w:sz w:val="24"/>
          <w:szCs w:val="24"/>
          <w:lang w:eastAsia="ru-RU"/>
        </w:rPr>
        <w:br/>
      </w:r>
    </w:p>
    <w:p w14:paraId="4D6A03A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719DD8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беспрепятственный доступ к объекту (зданию, помещению), в котором предоставляется услуга, а также беспрепятственное пользование средствами связи и информации;</w:t>
      </w:r>
      <w:r w:rsidRPr="00280DE0">
        <w:rPr>
          <w:rFonts w:ascii="Arial" w:eastAsia="Times New Roman" w:hAnsi="Arial" w:cs="Arial"/>
          <w:color w:val="444444"/>
          <w:sz w:val="24"/>
          <w:szCs w:val="24"/>
          <w:lang w:eastAsia="ru-RU"/>
        </w:rPr>
        <w:br/>
      </w:r>
    </w:p>
    <w:p w14:paraId="36554E8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1B3597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возможность входа и выхода с объекта (здания, помещения), в котором предоставляется услуга, в том числе с использованием кресла-коляски;</w:t>
      </w:r>
      <w:r w:rsidRPr="00280DE0">
        <w:rPr>
          <w:rFonts w:ascii="Arial" w:eastAsia="Times New Roman" w:hAnsi="Arial" w:cs="Arial"/>
          <w:color w:val="444444"/>
          <w:sz w:val="24"/>
          <w:szCs w:val="24"/>
          <w:lang w:eastAsia="ru-RU"/>
        </w:rPr>
        <w:br/>
      </w:r>
    </w:p>
    <w:p w14:paraId="587B960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836563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сопровождение инвалидов, имеющих стойкие расстройства функции зрения и самостоятельного передвижения;</w:t>
      </w:r>
      <w:r w:rsidRPr="00280DE0">
        <w:rPr>
          <w:rFonts w:ascii="Arial" w:eastAsia="Times New Roman" w:hAnsi="Arial" w:cs="Arial"/>
          <w:color w:val="444444"/>
          <w:sz w:val="24"/>
          <w:szCs w:val="24"/>
          <w:lang w:eastAsia="ru-RU"/>
        </w:rPr>
        <w:br/>
      </w:r>
    </w:p>
    <w:p w14:paraId="77957E9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D279E6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услуге с учетом ограничений их жизнедеятельности;</w:t>
      </w:r>
      <w:r w:rsidRPr="00280DE0">
        <w:rPr>
          <w:rFonts w:ascii="Arial" w:eastAsia="Times New Roman" w:hAnsi="Arial" w:cs="Arial"/>
          <w:color w:val="444444"/>
          <w:sz w:val="24"/>
          <w:szCs w:val="24"/>
          <w:lang w:eastAsia="ru-RU"/>
        </w:rPr>
        <w:br/>
      </w:r>
    </w:p>
    <w:p w14:paraId="33F402E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320F21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места для информирования Заявителей оборудуются информационными стендами, оформление визуальной, мультимедийной текстовой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 и расположена с учетом доступности для Заявителей;</w:t>
      </w:r>
      <w:r w:rsidRPr="00280DE0">
        <w:rPr>
          <w:rFonts w:ascii="Arial" w:eastAsia="Times New Roman" w:hAnsi="Arial" w:cs="Arial"/>
          <w:color w:val="444444"/>
          <w:sz w:val="24"/>
          <w:szCs w:val="24"/>
          <w:lang w:eastAsia="ru-RU"/>
        </w:rPr>
        <w:br/>
      </w:r>
    </w:p>
    <w:p w14:paraId="11F4852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CA5A58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допуск сурдопереводчика, тифлосурдопереводчика, допуск собаки-проводника при наличии документа, подтверждающего ее специальное обучение и выдаваемого по форме и в порядке, которые определяются федеральным </w:t>
      </w:r>
      <w:r w:rsidRPr="00280DE0">
        <w:rPr>
          <w:rFonts w:ascii="Arial" w:eastAsia="Times New Roman" w:hAnsi="Arial" w:cs="Arial"/>
          <w:color w:val="444444"/>
          <w:sz w:val="24"/>
          <w:szCs w:val="24"/>
          <w:lang w:eastAsia="ru-RU"/>
        </w:rPr>
        <w:lastRenderedPageBreak/>
        <w:t>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280DE0">
        <w:rPr>
          <w:rFonts w:ascii="Arial" w:eastAsia="Times New Roman" w:hAnsi="Arial" w:cs="Arial"/>
          <w:color w:val="444444"/>
          <w:sz w:val="24"/>
          <w:szCs w:val="24"/>
          <w:lang w:eastAsia="ru-RU"/>
        </w:rPr>
        <w:br/>
      </w:r>
    </w:p>
    <w:p w14:paraId="29CBFCE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1B1905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оказание работниками, предоставляющими государственную услугу населению, помощи инвалидам в преодолении барьеров, мешающих получению ими услуг наравне с другими лицами.</w:t>
      </w:r>
      <w:r w:rsidRPr="00280DE0">
        <w:rPr>
          <w:rFonts w:ascii="Arial" w:eastAsia="Times New Roman" w:hAnsi="Arial" w:cs="Arial"/>
          <w:color w:val="444444"/>
          <w:sz w:val="24"/>
          <w:szCs w:val="24"/>
          <w:lang w:eastAsia="ru-RU"/>
        </w:rPr>
        <w:br/>
      </w:r>
    </w:p>
    <w:p w14:paraId="63FC424F"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2.13. Показатели доступности и качество предоставляемой государственной услуги</w:t>
      </w:r>
    </w:p>
    <w:p w14:paraId="5F88BA9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B6A662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2.13.1. Показателями доступности и качества предоставляемой государственной услуги является:</w:t>
      </w:r>
      <w:r w:rsidRPr="00280DE0">
        <w:rPr>
          <w:rFonts w:ascii="Arial" w:eastAsia="Times New Roman" w:hAnsi="Arial" w:cs="Arial"/>
          <w:color w:val="444444"/>
          <w:sz w:val="24"/>
          <w:szCs w:val="24"/>
          <w:lang w:eastAsia="ru-RU"/>
        </w:rPr>
        <w:br/>
      </w:r>
    </w:p>
    <w:p w14:paraId="5BDCD9D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29D6BB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количество взаимодействий заявителя с должностными лицами при предоставлении государственной услуги и их продолжительность;</w:t>
      </w:r>
      <w:r w:rsidRPr="00280DE0">
        <w:rPr>
          <w:rFonts w:ascii="Arial" w:eastAsia="Times New Roman" w:hAnsi="Arial" w:cs="Arial"/>
          <w:color w:val="444444"/>
          <w:sz w:val="24"/>
          <w:szCs w:val="24"/>
          <w:lang w:eastAsia="ru-RU"/>
        </w:rPr>
        <w:br/>
      </w:r>
    </w:p>
    <w:p w14:paraId="2C39185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5671CB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получать государственную услугу своевременно и в соответствии со стандартом предоставления государственной услуги;</w:t>
      </w:r>
      <w:r w:rsidRPr="00280DE0">
        <w:rPr>
          <w:rFonts w:ascii="Arial" w:eastAsia="Times New Roman" w:hAnsi="Arial" w:cs="Arial"/>
          <w:color w:val="444444"/>
          <w:sz w:val="24"/>
          <w:szCs w:val="24"/>
          <w:lang w:eastAsia="ru-RU"/>
        </w:rPr>
        <w:br/>
      </w:r>
    </w:p>
    <w:p w14:paraId="7FC670C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AE14E4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получать полную, актуальную и достоверную информацию о порядке предоставления государственной услуги, в том числе в электронной форме;</w:t>
      </w:r>
      <w:r w:rsidRPr="00280DE0">
        <w:rPr>
          <w:rFonts w:ascii="Arial" w:eastAsia="Times New Roman" w:hAnsi="Arial" w:cs="Arial"/>
          <w:color w:val="444444"/>
          <w:sz w:val="24"/>
          <w:szCs w:val="24"/>
          <w:lang w:eastAsia="ru-RU"/>
        </w:rPr>
        <w:br/>
      </w:r>
    </w:p>
    <w:p w14:paraId="30848E1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84C379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получать государственную услугу в формах, предусмотренных законодательством Российской Федерации;</w:t>
      </w:r>
      <w:r w:rsidRPr="00280DE0">
        <w:rPr>
          <w:rFonts w:ascii="Arial" w:eastAsia="Times New Roman" w:hAnsi="Arial" w:cs="Arial"/>
          <w:color w:val="444444"/>
          <w:sz w:val="24"/>
          <w:szCs w:val="24"/>
          <w:lang w:eastAsia="ru-RU"/>
        </w:rPr>
        <w:br/>
      </w:r>
    </w:p>
    <w:p w14:paraId="4EFE566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E459B7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получать государственную услугу в многофункциональном центре предоставления государственных и муниципальных услуг;</w:t>
      </w:r>
      <w:r w:rsidRPr="00280DE0">
        <w:rPr>
          <w:rFonts w:ascii="Arial" w:eastAsia="Times New Roman" w:hAnsi="Arial" w:cs="Arial"/>
          <w:color w:val="444444"/>
          <w:sz w:val="24"/>
          <w:szCs w:val="24"/>
          <w:lang w:eastAsia="ru-RU"/>
        </w:rPr>
        <w:br/>
      </w:r>
    </w:p>
    <w:p w14:paraId="1F6ADDB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1C9282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получать информацию о ходе предоставления услуги, в том числе с использованием информационно-коммуникационных технологий;</w:t>
      </w:r>
      <w:r w:rsidRPr="00280DE0">
        <w:rPr>
          <w:rFonts w:ascii="Arial" w:eastAsia="Times New Roman" w:hAnsi="Arial" w:cs="Arial"/>
          <w:color w:val="444444"/>
          <w:sz w:val="24"/>
          <w:szCs w:val="24"/>
          <w:lang w:eastAsia="ru-RU"/>
        </w:rPr>
        <w:br/>
      </w:r>
    </w:p>
    <w:p w14:paraId="7D1706A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7666F3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возможность обращаться в досудебном и (или) 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сотрудников Комитета.</w:t>
      </w:r>
      <w:r w:rsidRPr="00280DE0">
        <w:rPr>
          <w:rFonts w:ascii="Arial" w:eastAsia="Times New Roman" w:hAnsi="Arial" w:cs="Arial"/>
          <w:color w:val="444444"/>
          <w:sz w:val="24"/>
          <w:szCs w:val="24"/>
          <w:lang w:eastAsia="ru-RU"/>
        </w:rPr>
        <w:br/>
      </w:r>
    </w:p>
    <w:p w14:paraId="2FC535E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BB2675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2.13.2. Основные требования к качеству предоставления государственной услуги:</w:t>
      </w:r>
      <w:r w:rsidRPr="00280DE0">
        <w:rPr>
          <w:rFonts w:ascii="Arial" w:eastAsia="Times New Roman" w:hAnsi="Arial" w:cs="Arial"/>
          <w:color w:val="444444"/>
          <w:sz w:val="24"/>
          <w:szCs w:val="24"/>
          <w:lang w:eastAsia="ru-RU"/>
        </w:rPr>
        <w:br/>
      </w:r>
    </w:p>
    <w:p w14:paraId="46334ED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9639C7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своевременность предоставления государственной услуги;</w:t>
      </w:r>
      <w:r w:rsidRPr="00280DE0">
        <w:rPr>
          <w:rFonts w:ascii="Arial" w:eastAsia="Times New Roman" w:hAnsi="Arial" w:cs="Arial"/>
          <w:color w:val="444444"/>
          <w:sz w:val="24"/>
          <w:szCs w:val="24"/>
          <w:lang w:eastAsia="ru-RU"/>
        </w:rPr>
        <w:br/>
      </w:r>
    </w:p>
    <w:p w14:paraId="3D755FD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AEA64D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достоверность и полнота информирования Заявителя о ходе рассмотрения его обращения;</w:t>
      </w:r>
      <w:r w:rsidRPr="00280DE0">
        <w:rPr>
          <w:rFonts w:ascii="Arial" w:eastAsia="Times New Roman" w:hAnsi="Arial" w:cs="Arial"/>
          <w:color w:val="444444"/>
          <w:sz w:val="24"/>
          <w:szCs w:val="24"/>
          <w:lang w:eastAsia="ru-RU"/>
        </w:rPr>
        <w:br/>
      </w:r>
    </w:p>
    <w:p w14:paraId="6D2B6C9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5F29B1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удобство и доступность получения Заявителем информации о порядке предоставления государственной услуги.</w:t>
      </w:r>
      <w:r w:rsidRPr="00280DE0">
        <w:rPr>
          <w:rFonts w:ascii="Arial" w:eastAsia="Times New Roman" w:hAnsi="Arial" w:cs="Arial"/>
          <w:color w:val="444444"/>
          <w:sz w:val="24"/>
          <w:szCs w:val="24"/>
          <w:lang w:eastAsia="ru-RU"/>
        </w:rPr>
        <w:br/>
      </w:r>
    </w:p>
    <w:p w14:paraId="3734123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3AC0B3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2.13.3. Показателями качества предоставления государственной услуги являются срок рассмотрения заявления, отсутствие или наличие жалоб на действия (бездействие) должностных лиц.</w:t>
      </w:r>
      <w:r w:rsidRPr="00280DE0">
        <w:rPr>
          <w:rFonts w:ascii="Arial" w:eastAsia="Times New Roman" w:hAnsi="Arial" w:cs="Arial"/>
          <w:color w:val="444444"/>
          <w:sz w:val="24"/>
          <w:szCs w:val="24"/>
          <w:lang w:eastAsia="ru-RU"/>
        </w:rPr>
        <w:br/>
      </w:r>
    </w:p>
    <w:p w14:paraId="5A38310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8BCA0E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2.13.4. При предоставлении государственной услуги:</w:t>
      </w:r>
      <w:r w:rsidRPr="00280DE0">
        <w:rPr>
          <w:rFonts w:ascii="Arial" w:eastAsia="Times New Roman" w:hAnsi="Arial" w:cs="Arial"/>
          <w:color w:val="444444"/>
          <w:sz w:val="24"/>
          <w:szCs w:val="24"/>
          <w:lang w:eastAsia="ru-RU"/>
        </w:rPr>
        <w:br/>
      </w:r>
    </w:p>
    <w:p w14:paraId="377641F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ECE995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при направлении заявки почтовым отправлением или в электронной форме непосредственного взаимодействия Заявителя с должностным лицом, осуществляющим предоставление государственной услуги, как правило, не требуется;</w:t>
      </w:r>
      <w:r w:rsidRPr="00280DE0">
        <w:rPr>
          <w:rFonts w:ascii="Arial" w:eastAsia="Times New Roman" w:hAnsi="Arial" w:cs="Arial"/>
          <w:color w:val="444444"/>
          <w:sz w:val="24"/>
          <w:szCs w:val="24"/>
          <w:lang w:eastAsia="ru-RU"/>
        </w:rPr>
        <w:br/>
      </w:r>
    </w:p>
    <w:p w14:paraId="66DCB5C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C368F1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при личном обращении Заявитель осуществляет взаимодействие с должностным лицом, осуществляющим предоставление государственной услуги, при подаче заявки и получении подготовленных в ходе исполнения государственной услуги документов.</w:t>
      </w:r>
      <w:r w:rsidRPr="00280DE0">
        <w:rPr>
          <w:rFonts w:ascii="Arial" w:eastAsia="Times New Roman" w:hAnsi="Arial" w:cs="Arial"/>
          <w:color w:val="444444"/>
          <w:sz w:val="24"/>
          <w:szCs w:val="24"/>
          <w:lang w:eastAsia="ru-RU"/>
        </w:rPr>
        <w:br/>
      </w:r>
    </w:p>
    <w:p w14:paraId="141BA871"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2.14. Порядок информирования о правилах предоставления государственной услуги</w:t>
      </w:r>
    </w:p>
    <w:p w14:paraId="0419B70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98FD91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Информирование и консультирование заявителей должностными лицами и специалистами Комитета по вопросам предоставления государственных услуг осуществляется посредством телефонной, факсимильной, почтовой связи, электронной связи, а также в ходе личного приема. Информирование осуществляется также посредством размещения необходимой информации на информационных стендах, в информационно-телекоммуникационной сети "Интернет".</w:t>
      </w:r>
      <w:r w:rsidRPr="00280DE0">
        <w:rPr>
          <w:rFonts w:ascii="Arial" w:eastAsia="Times New Roman" w:hAnsi="Arial" w:cs="Arial"/>
          <w:color w:val="444444"/>
          <w:sz w:val="24"/>
          <w:szCs w:val="24"/>
          <w:lang w:eastAsia="ru-RU"/>
        </w:rPr>
        <w:br/>
      </w:r>
    </w:p>
    <w:p w14:paraId="4E892F9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FF45A1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Сведения о графике (режиме) работы Комитета размещаются также при входе в занимаемое помещение.</w:t>
      </w:r>
      <w:r w:rsidRPr="00280DE0">
        <w:rPr>
          <w:rFonts w:ascii="Arial" w:eastAsia="Times New Roman" w:hAnsi="Arial" w:cs="Arial"/>
          <w:color w:val="444444"/>
          <w:sz w:val="24"/>
          <w:szCs w:val="24"/>
          <w:lang w:eastAsia="ru-RU"/>
        </w:rPr>
        <w:br/>
      </w:r>
    </w:p>
    <w:p w14:paraId="5C31568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BD19D8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Информация о месте нахождения, графике работы, часах приема МФЦ располагается на сайте МФЦ (http://mfc87.ru).</w:t>
      </w:r>
      <w:r w:rsidRPr="00280DE0">
        <w:rPr>
          <w:rFonts w:ascii="Arial" w:eastAsia="Times New Roman" w:hAnsi="Arial" w:cs="Arial"/>
          <w:color w:val="444444"/>
          <w:sz w:val="24"/>
          <w:szCs w:val="24"/>
          <w:lang w:eastAsia="ru-RU"/>
        </w:rPr>
        <w:br/>
      </w:r>
    </w:p>
    <w:p w14:paraId="639478F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1F1759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Сведения о месте нахождения и графике работы Комитета:</w:t>
      </w:r>
      <w:r w:rsidRPr="00280DE0">
        <w:rPr>
          <w:rFonts w:ascii="Arial" w:eastAsia="Times New Roman" w:hAnsi="Arial" w:cs="Arial"/>
          <w:color w:val="444444"/>
          <w:sz w:val="24"/>
          <w:szCs w:val="24"/>
          <w:lang w:eastAsia="ru-RU"/>
        </w:rPr>
        <w:br/>
      </w:r>
    </w:p>
    <w:p w14:paraId="373833B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224A68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Местонахождение - 689000, Чукотский автономный округ, г. Анадырь, ул. Отке, д. 4. Почтовый адрес для направления документов и обращений:</w:t>
      </w:r>
      <w:r w:rsidRPr="00280DE0">
        <w:rPr>
          <w:rFonts w:ascii="Arial" w:eastAsia="Times New Roman" w:hAnsi="Arial" w:cs="Arial"/>
          <w:color w:val="444444"/>
          <w:sz w:val="24"/>
          <w:szCs w:val="24"/>
          <w:lang w:eastAsia="ru-RU"/>
        </w:rPr>
        <w:br/>
      </w:r>
    </w:p>
    <w:p w14:paraId="5314977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80308E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689000, Чукотский автономный округ, г. Анадырь, ул. Отке, д. 4, Управление природопользования и охраны окружающей среды Комитета природных ресурсов и экологии Чукотского автономного округа.</w:t>
      </w:r>
      <w:r w:rsidRPr="00280DE0">
        <w:rPr>
          <w:rFonts w:ascii="Arial" w:eastAsia="Times New Roman" w:hAnsi="Arial" w:cs="Arial"/>
          <w:color w:val="444444"/>
          <w:sz w:val="24"/>
          <w:szCs w:val="24"/>
          <w:lang w:eastAsia="ru-RU"/>
        </w:rPr>
        <w:br/>
      </w:r>
    </w:p>
    <w:p w14:paraId="07791C2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C3A9BC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Режим работы Комитета: ежедневно с 9.00 ч. до 18.00 ч. (пятница до 17.45 ч., обед с 12.45 ч. до 14.30 ч., выходные дни - суббота, воскресенье).</w:t>
      </w:r>
      <w:r w:rsidRPr="00280DE0">
        <w:rPr>
          <w:rFonts w:ascii="Arial" w:eastAsia="Times New Roman" w:hAnsi="Arial" w:cs="Arial"/>
          <w:color w:val="444444"/>
          <w:sz w:val="24"/>
          <w:szCs w:val="24"/>
          <w:lang w:eastAsia="ru-RU"/>
        </w:rPr>
        <w:br/>
      </w:r>
    </w:p>
    <w:p w14:paraId="7F77DCD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45F137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Информацию по процедуре предоставления государственной услуги можно получить путем:</w:t>
      </w:r>
      <w:r w:rsidRPr="00280DE0">
        <w:rPr>
          <w:rFonts w:ascii="Arial" w:eastAsia="Times New Roman" w:hAnsi="Arial" w:cs="Arial"/>
          <w:color w:val="444444"/>
          <w:sz w:val="24"/>
          <w:szCs w:val="24"/>
          <w:lang w:eastAsia="ru-RU"/>
        </w:rPr>
        <w:br/>
      </w:r>
    </w:p>
    <w:p w14:paraId="3E7BB36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A9E15B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личного обращения;</w:t>
      </w:r>
      <w:r w:rsidRPr="00280DE0">
        <w:rPr>
          <w:rFonts w:ascii="Arial" w:eastAsia="Times New Roman" w:hAnsi="Arial" w:cs="Arial"/>
          <w:color w:val="444444"/>
          <w:sz w:val="24"/>
          <w:szCs w:val="24"/>
          <w:lang w:eastAsia="ru-RU"/>
        </w:rPr>
        <w:br/>
      </w:r>
    </w:p>
    <w:p w14:paraId="0DB4CAA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BCF3E1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письменного обращения;</w:t>
      </w:r>
      <w:r w:rsidRPr="00280DE0">
        <w:rPr>
          <w:rFonts w:ascii="Arial" w:eastAsia="Times New Roman" w:hAnsi="Arial" w:cs="Arial"/>
          <w:color w:val="444444"/>
          <w:sz w:val="24"/>
          <w:szCs w:val="24"/>
          <w:lang w:eastAsia="ru-RU"/>
        </w:rPr>
        <w:br/>
      </w:r>
    </w:p>
    <w:p w14:paraId="088DAE8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E6D577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 электронной почте dspkoops@dpsh.chukotka-gov.ru;</w:t>
      </w:r>
      <w:r w:rsidRPr="00280DE0">
        <w:rPr>
          <w:rFonts w:ascii="Arial" w:eastAsia="Times New Roman" w:hAnsi="Arial" w:cs="Arial"/>
          <w:color w:val="444444"/>
          <w:sz w:val="24"/>
          <w:szCs w:val="24"/>
          <w:lang w:eastAsia="ru-RU"/>
        </w:rPr>
        <w:br/>
      </w:r>
    </w:p>
    <w:p w14:paraId="03C17C0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0C0AFF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 телефонам 8 (42722) 6-35-26, 6-35-47;</w:t>
      </w:r>
      <w:r w:rsidRPr="00280DE0">
        <w:rPr>
          <w:rFonts w:ascii="Arial" w:eastAsia="Times New Roman" w:hAnsi="Arial" w:cs="Arial"/>
          <w:color w:val="444444"/>
          <w:sz w:val="24"/>
          <w:szCs w:val="24"/>
          <w:lang w:eastAsia="ru-RU"/>
        </w:rPr>
        <w:br/>
      </w:r>
    </w:p>
    <w:p w14:paraId="6B2AE41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77CB53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по факсимильной связи на факс 8 (42722) 2-68-40;</w:t>
      </w:r>
      <w:r w:rsidRPr="00280DE0">
        <w:rPr>
          <w:rFonts w:ascii="Arial" w:eastAsia="Times New Roman" w:hAnsi="Arial" w:cs="Arial"/>
          <w:color w:val="444444"/>
          <w:sz w:val="24"/>
          <w:szCs w:val="24"/>
          <w:lang w:eastAsia="ru-RU"/>
        </w:rPr>
        <w:br/>
      </w:r>
    </w:p>
    <w:p w14:paraId="3640289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661F22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на официальном сайте Чукотского автономного округа: http://чукотка.рф - Приоритетные направления - Административная реформа - Административные регламенты;</w:t>
      </w:r>
      <w:r w:rsidRPr="00280DE0">
        <w:rPr>
          <w:rFonts w:ascii="Arial" w:eastAsia="Times New Roman" w:hAnsi="Arial" w:cs="Arial"/>
          <w:color w:val="444444"/>
          <w:sz w:val="24"/>
          <w:szCs w:val="24"/>
          <w:lang w:eastAsia="ru-RU"/>
        </w:rPr>
        <w:br/>
      </w:r>
    </w:p>
    <w:p w14:paraId="0692F4E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ECAAAC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на региональном портале государственных и муниципальных услуг (функций) (далее - Региональный портал ГМУ);</w:t>
      </w:r>
      <w:r w:rsidRPr="00280DE0">
        <w:rPr>
          <w:rFonts w:ascii="Arial" w:eastAsia="Times New Roman" w:hAnsi="Arial" w:cs="Arial"/>
          <w:color w:val="444444"/>
          <w:sz w:val="24"/>
          <w:szCs w:val="24"/>
          <w:lang w:eastAsia="ru-RU"/>
        </w:rPr>
        <w:br/>
      </w:r>
    </w:p>
    <w:p w14:paraId="50071C4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BD4337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в федеральной государственной информационной системе "Единый портал предоставления государственных и муниципальных услуг (функций)" (далее - </w:t>
      </w:r>
      <w:r w:rsidRPr="00280DE0">
        <w:rPr>
          <w:rFonts w:ascii="Arial" w:eastAsia="Times New Roman" w:hAnsi="Arial" w:cs="Arial"/>
          <w:color w:val="444444"/>
          <w:sz w:val="24"/>
          <w:szCs w:val="24"/>
          <w:lang w:eastAsia="ru-RU"/>
        </w:rPr>
        <w:lastRenderedPageBreak/>
        <w:t>Единый портал ГМУ).</w:t>
      </w:r>
      <w:r w:rsidRPr="00280DE0">
        <w:rPr>
          <w:rFonts w:ascii="Arial" w:eastAsia="Times New Roman" w:hAnsi="Arial" w:cs="Arial"/>
          <w:color w:val="444444"/>
          <w:sz w:val="24"/>
          <w:szCs w:val="24"/>
          <w:lang w:eastAsia="ru-RU"/>
        </w:rPr>
        <w:br/>
      </w:r>
    </w:p>
    <w:p w14:paraId="56C7697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B26097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При осуществлении консультирования по телефону должностное лицо обязано в соответствии с поступившим запросом предоставить информацию по следующим вопросам:</w:t>
      </w:r>
      <w:r w:rsidRPr="00280DE0">
        <w:rPr>
          <w:rFonts w:ascii="Arial" w:eastAsia="Times New Roman" w:hAnsi="Arial" w:cs="Arial"/>
          <w:color w:val="444444"/>
          <w:sz w:val="24"/>
          <w:szCs w:val="24"/>
          <w:lang w:eastAsia="ru-RU"/>
        </w:rPr>
        <w:br/>
      </w:r>
    </w:p>
    <w:p w14:paraId="3D470C0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9A4450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информацию о входящих номерах, под которыми зарегистрированы заявки и прилагающиеся к нему материалы;</w:t>
      </w:r>
      <w:r w:rsidRPr="00280DE0">
        <w:rPr>
          <w:rFonts w:ascii="Arial" w:eastAsia="Times New Roman" w:hAnsi="Arial" w:cs="Arial"/>
          <w:color w:val="444444"/>
          <w:sz w:val="24"/>
          <w:szCs w:val="24"/>
          <w:lang w:eastAsia="ru-RU"/>
        </w:rPr>
        <w:br/>
      </w:r>
    </w:p>
    <w:p w14:paraId="5DF9D08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3C1857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информацию о принятии решения по конкретной заявке и прилагающимся материалам;</w:t>
      </w:r>
      <w:r w:rsidRPr="00280DE0">
        <w:rPr>
          <w:rFonts w:ascii="Arial" w:eastAsia="Times New Roman" w:hAnsi="Arial" w:cs="Arial"/>
          <w:color w:val="444444"/>
          <w:sz w:val="24"/>
          <w:szCs w:val="24"/>
          <w:lang w:eastAsia="ru-RU"/>
        </w:rPr>
        <w:br/>
      </w:r>
    </w:p>
    <w:p w14:paraId="422AD9F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0F88C2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сведения о нормативных правовых актах по вопросам постановки на государственный учет объектов негативного воздействия на окружающую среду (наименование, номер, дата принятия нормативного правового акта);</w:t>
      </w:r>
      <w:r w:rsidRPr="00280DE0">
        <w:rPr>
          <w:rFonts w:ascii="Arial" w:eastAsia="Times New Roman" w:hAnsi="Arial" w:cs="Arial"/>
          <w:color w:val="444444"/>
          <w:sz w:val="24"/>
          <w:szCs w:val="24"/>
          <w:lang w:eastAsia="ru-RU"/>
        </w:rPr>
        <w:br/>
      </w:r>
    </w:p>
    <w:p w14:paraId="5A24BF0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EC2599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перечень документов и материалов, представление которых необходимо для оказания государственной услуги;</w:t>
      </w:r>
      <w:r w:rsidRPr="00280DE0">
        <w:rPr>
          <w:rFonts w:ascii="Arial" w:eastAsia="Times New Roman" w:hAnsi="Arial" w:cs="Arial"/>
          <w:color w:val="444444"/>
          <w:sz w:val="24"/>
          <w:szCs w:val="24"/>
          <w:lang w:eastAsia="ru-RU"/>
        </w:rPr>
        <w:br/>
      </w:r>
    </w:p>
    <w:p w14:paraId="10F41BE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FDF0DC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требования к оформлению документов, прилагаемых к заявке.</w:t>
      </w:r>
      <w:r w:rsidRPr="00280DE0">
        <w:rPr>
          <w:rFonts w:ascii="Arial" w:eastAsia="Times New Roman" w:hAnsi="Arial" w:cs="Arial"/>
          <w:color w:val="444444"/>
          <w:sz w:val="24"/>
          <w:szCs w:val="24"/>
          <w:lang w:eastAsia="ru-RU"/>
        </w:rPr>
        <w:br/>
      </w:r>
    </w:p>
    <w:p w14:paraId="2B21B47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713F87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Сведения о месте нахождения и графике работы МФЦ:</w:t>
      </w:r>
      <w:r w:rsidRPr="00280DE0">
        <w:rPr>
          <w:rFonts w:ascii="Arial" w:eastAsia="Times New Roman" w:hAnsi="Arial" w:cs="Arial"/>
          <w:color w:val="444444"/>
          <w:sz w:val="24"/>
          <w:szCs w:val="24"/>
          <w:lang w:eastAsia="ru-RU"/>
        </w:rPr>
        <w:br/>
      </w:r>
    </w:p>
    <w:p w14:paraId="642ED30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362946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Местонахождение - 689000, Чукотский автономный округ, г. Анадырь, ул. Отке, д. 39.</w:t>
      </w:r>
      <w:r w:rsidRPr="00280DE0">
        <w:rPr>
          <w:rFonts w:ascii="Arial" w:eastAsia="Times New Roman" w:hAnsi="Arial" w:cs="Arial"/>
          <w:color w:val="444444"/>
          <w:sz w:val="24"/>
          <w:szCs w:val="24"/>
          <w:lang w:eastAsia="ru-RU"/>
        </w:rPr>
        <w:br/>
      </w:r>
    </w:p>
    <w:p w14:paraId="27E4EE1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48FCA8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Режим работы МФЦ: понедельник - пятница с 09:00 - 19:00, без перерыва на обед, суббота с 09:00 - 14:00, воскресенье - выходной.</w:t>
      </w:r>
      <w:r w:rsidRPr="00280DE0">
        <w:rPr>
          <w:rFonts w:ascii="Arial" w:eastAsia="Times New Roman" w:hAnsi="Arial" w:cs="Arial"/>
          <w:color w:val="444444"/>
          <w:sz w:val="24"/>
          <w:szCs w:val="24"/>
          <w:lang w:eastAsia="ru-RU"/>
        </w:rPr>
        <w:br/>
      </w:r>
    </w:p>
    <w:p w14:paraId="6B5A019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6FB3E6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Электронная почта: mfc.chukotka@yandex.ru.</w:t>
      </w:r>
      <w:r w:rsidRPr="00280DE0">
        <w:rPr>
          <w:rFonts w:ascii="Arial" w:eastAsia="Times New Roman" w:hAnsi="Arial" w:cs="Arial"/>
          <w:color w:val="444444"/>
          <w:sz w:val="24"/>
          <w:szCs w:val="24"/>
          <w:lang w:eastAsia="ru-RU"/>
        </w:rPr>
        <w:br/>
      </w:r>
    </w:p>
    <w:p w14:paraId="1F95620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0DDE54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Телефон: 8 (42722) 2-16-59.</w:t>
      </w:r>
      <w:r w:rsidRPr="00280DE0">
        <w:rPr>
          <w:rFonts w:ascii="Arial" w:eastAsia="Times New Roman" w:hAnsi="Arial" w:cs="Arial"/>
          <w:color w:val="444444"/>
          <w:sz w:val="24"/>
          <w:szCs w:val="24"/>
          <w:lang w:eastAsia="ru-RU"/>
        </w:rPr>
        <w:br/>
      </w:r>
    </w:p>
    <w:p w14:paraId="1BB1CCFB"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особенности предоставления государственной услуги в электронной форме</w:t>
      </w:r>
    </w:p>
    <w:p w14:paraId="0F117A2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C87C9C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Предоставление государственной услуги в МФЦ осуществляется в соответствии с соглашением о взаимодействии, заключенным между МФЦ и Комитетом.</w:t>
      </w:r>
      <w:r w:rsidRPr="00280DE0">
        <w:rPr>
          <w:rFonts w:ascii="Arial" w:eastAsia="Times New Roman" w:hAnsi="Arial" w:cs="Arial"/>
          <w:color w:val="444444"/>
          <w:sz w:val="24"/>
          <w:szCs w:val="24"/>
          <w:lang w:eastAsia="ru-RU"/>
        </w:rPr>
        <w:br/>
      </w:r>
    </w:p>
    <w:p w14:paraId="705516E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B5BC76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Для получения государственной услуги в электронной форме Заявитель может направить соответствующую заявку с приложением документов, определенных пунктами 2.6.1 - 2.6.3 раздела 2 настоящего Административного регламента, в форме электронного документа, подписанного усиленной квалифицированной электронной подписью, в порядке, установленном Федеральным законом от 6 апреля 2011 года N 63-ФЗ "Об электронной подписи", путем использования Регионального портала ГМУ или Единого портала ГМУ, размещенного в информационно-телекоммуникационной сети "Интернет" по адресу: www.gosuslugi.ru, или с помощью бесплатного средства подготовки отчетности природопользователя ("Модуль природопользователя"), размещенного на официальном сайте Росприроднадзора по адресу: http://rpn.gov.ru/node, либо с помощью размещенного в сети "Интернет" Личного кабинета природопользователя по адресу: https:lk.fsrpn.ru. В этом случае все уведомления о ходе предоставления государственной услуги, а также итоговые документы направляются в электронной форме, если иное не указано Заявителем в заявке.</w:t>
      </w:r>
      <w:r w:rsidRPr="00280DE0">
        <w:rPr>
          <w:rFonts w:ascii="Arial" w:eastAsia="Times New Roman" w:hAnsi="Arial" w:cs="Arial"/>
          <w:color w:val="444444"/>
          <w:sz w:val="24"/>
          <w:szCs w:val="24"/>
          <w:lang w:eastAsia="ru-RU"/>
        </w:rPr>
        <w:br/>
      </w:r>
    </w:p>
    <w:p w14:paraId="5AFD721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80EB49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Рассмотрение заявки и материалов, полученных в форме электронного документа, осуществляется в том же порядке, что и рассмотрение заявки и материалов, полученных лично от Заявителей, направленных по почте либо посредством МФЦ, с учетом особенностей, установленных настоящим Административным регламентом.</w:t>
      </w:r>
      <w:r w:rsidRPr="00280DE0">
        <w:rPr>
          <w:rFonts w:ascii="Arial" w:eastAsia="Times New Roman" w:hAnsi="Arial" w:cs="Arial"/>
          <w:color w:val="444444"/>
          <w:sz w:val="24"/>
          <w:szCs w:val="24"/>
          <w:lang w:eastAsia="ru-RU"/>
        </w:rPr>
        <w:br/>
      </w:r>
    </w:p>
    <w:p w14:paraId="7734108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36BD46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заявке в электронной форме указывается один из следующих способов получения уведомления о предоставлении (об отказе в предоставлении) государственной услуги:</w:t>
      </w:r>
      <w:r w:rsidRPr="00280DE0">
        <w:rPr>
          <w:rFonts w:ascii="Arial" w:eastAsia="Times New Roman" w:hAnsi="Arial" w:cs="Arial"/>
          <w:color w:val="444444"/>
          <w:sz w:val="24"/>
          <w:szCs w:val="24"/>
          <w:lang w:eastAsia="ru-RU"/>
        </w:rPr>
        <w:br/>
      </w:r>
    </w:p>
    <w:p w14:paraId="7AC1465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3B380C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в виде бумажного документа, который Заявитель получает непосредственно при личном обращении или посредством почтового отправления;</w:t>
      </w:r>
      <w:r w:rsidRPr="00280DE0">
        <w:rPr>
          <w:rFonts w:ascii="Arial" w:eastAsia="Times New Roman" w:hAnsi="Arial" w:cs="Arial"/>
          <w:color w:val="444444"/>
          <w:sz w:val="24"/>
          <w:szCs w:val="24"/>
          <w:lang w:eastAsia="ru-RU"/>
        </w:rPr>
        <w:br/>
      </w:r>
    </w:p>
    <w:p w14:paraId="785FDC6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0976FA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в форме электронного документа, который направляется Заявителю посредством электронной почты.</w:t>
      </w:r>
      <w:r w:rsidRPr="00280DE0">
        <w:rPr>
          <w:rFonts w:ascii="Arial" w:eastAsia="Times New Roman" w:hAnsi="Arial" w:cs="Arial"/>
          <w:color w:val="444444"/>
          <w:sz w:val="24"/>
          <w:szCs w:val="24"/>
          <w:lang w:eastAsia="ru-RU"/>
        </w:rPr>
        <w:br/>
      </w:r>
    </w:p>
    <w:p w14:paraId="1CA2320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567104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Иные требования, в том числе учитывающие особенности предоставления государственной услуги в многофункциональном центре предоставления государственных и муниципальных услуг и особенности предоставления государственной услуги в электронной форме, не предъявляются.</w:t>
      </w:r>
    </w:p>
    <w:p w14:paraId="2DE7B7A1"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p>
    <w:p w14:paraId="2D7C546F"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15C001F7"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sz w:val="24"/>
          <w:szCs w:val="2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3.1. Состав, последовательность и сроки выполнения административных процедур (действий)</w:t>
      </w:r>
    </w:p>
    <w:p w14:paraId="021819D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1A39D3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Предоставление государственной услуги включает в себя следующие административные процедуры:</w:t>
      </w:r>
      <w:r w:rsidRPr="00280DE0">
        <w:rPr>
          <w:rFonts w:ascii="Arial" w:eastAsia="Times New Roman" w:hAnsi="Arial" w:cs="Arial"/>
          <w:color w:val="444444"/>
          <w:sz w:val="24"/>
          <w:szCs w:val="24"/>
          <w:lang w:eastAsia="ru-RU"/>
        </w:rPr>
        <w:br/>
      </w:r>
    </w:p>
    <w:p w14:paraId="2CD3914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B799EE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прием и регистрация Заявки с прилагаемыми к ней документами, поступившей от Заявителя;</w:t>
      </w:r>
      <w:r w:rsidRPr="00280DE0">
        <w:rPr>
          <w:rFonts w:ascii="Arial" w:eastAsia="Times New Roman" w:hAnsi="Arial" w:cs="Arial"/>
          <w:color w:val="444444"/>
          <w:sz w:val="24"/>
          <w:szCs w:val="24"/>
          <w:lang w:eastAsia="ru-RU"/>
        </w:rPr>
        <w:br/>
      </w:r>
    </w:p>
    <w:p w14:paraId="13D291D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030966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sidRPr="00280DE0">
        <w:rPr>
          <w:rFonts w:ascii="Arial" w:eastAsia="Times New Roman" w:hAnsi="Arial" w:cs="Arial"/>
          <w:color w:val="444444"/>
          <w:sz w:val="24"/>
          <w:szCs w:val="24"/>
          <w:lang w:eastAsia="ru-RU"/>
        </w:rPr>
        <w:br/>
      </w:r>
    </w:p>
    <w:p w14:paraId="3305DB7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2C0F7A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 рассмотрение Заявки с прилагаемыми к ней документами и направление Заявителю результатов предоставления государственной услуги.</w:t>
      </w:r>
      <w:r w:rsidRPr="00280DE0">
        <w:rPr>
          <w:rFonts w:ascii="Arial" w:eastAsia="Times New Roman" w:hAnsi="Arial" w:cs="Arial"/>
          <w:color w:val="444444"/>
          <w:sz w:val="24"/>
          <w:szCs w:val="24"/>
          <w:lang w:eastAsia="ru-RU"/>
        </w:rPr>
        <w:br/>
      </w:r>
    </w:p>
    <w:p w14:paraId="3FE903C7"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3.2. Прием и регистрация Заявки с прилагаемыми к ней документами, поступившей от Заявителя</w:t>
      </w:r>
    </w:p>
    <w:p w14:paraId="6942C1C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1111A5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3.2.1. Основанием для начала административной процедуры является поступление Заявки с прилагаемыми к ней документами, указанными в пунктах 2.6.1 - 2.6.3 раздела 2 настоящего Административного регламента, в Комитет.</w:t>
      </w:r>
      <w:r w:rsidRPr="00280DE0">
        <w:rPr>
          <w:rFonts w:ascii="Arial" w:eastAsia="Times New Roman" w:hAnsi="Arial" w:cs="Arial"/>
          <w:color w:val="444444"/>
          <w:sz w:val="24"/>
          <w:szCs w:val="24"/>
          <w:lang w:eastAsia="ru-RU"/>
        </w:rPr>
        <w:br/>
      </w:r>
    </w:p>
    <w:p w14:paraId="482CE2D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D06F40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3.2.2. Заявка с прилагаемыми к ней документами направляется (подается) Заявителем в Комитет в соответствии с пунктом 2.6.4 раздела 2 настоящего Административного регламента.</w:t>
      </w:r>
      <w:r w:rsidRPr="00280DE0">
        <w:rPr>
          <w:rFonts w:ascii="Arial" w:eastAsia="Times New Roman" w:hAnsi="Arial" w:cs="Arial"/>
          <w:color w:val="444444"/>
          <w:sz w:val="24"/>
          <w:szCs w:val="24"/>
          <w:lang w:eastAsia="ru-RU"/>
        </w:rPr>
        <w:br/>
      </w:r>
    </w:p>
    <w:p w14:paraId="0ECD551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645257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3.2.3. Заявки с прилагаемыми к ней документами на личном приеме или посредством почтовой связи принимаются должностным лицом, ведущим документоведом отдела организационно-контрольной деятельности, </w:t>
      </w:r>
      <w:r w:rsidRPr="00280DE0">
        <w:rPr>
          <w:rFonts w:ascii="Arial" w:eastAsia="Times New Roman" w:hAnsi="Arial" w:cs="Arial"/>
          <w:color w:val="444444"/>
          <w:sz w:val="24"/>
          <w:szCs w:val="24"/>
          <w:lang w:eastAsia="ru-RU"/>
        </w:rPr>
        <w:lastRenderedPageBreak/>
        <w:t>уполномоченным принимать документы (далее - Ведущий документовед).</w:t>
      </w:r>
      <w:r w:rsidRPr="00280DE0">
        <w:rPr>
          <w:rFonts w:ascii="Arial" w:eastAsia="Times New Roman" w:hAnsi="Arial" w:cs="Arial"/>
          <w:color w:val="444444"/>
          <w:sz w:val="24"/>
          <w:szCs w:val="24"/>
          <w:lang w:eastAsia="ru-RU"/>
        </w:rPr>
        <w:br/>
      </w:r>
    </w:p>
    <w:p w14:paraId="55BA701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C69F42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3.2.4. Ведущий документовед в день поступления регистрирует заявку, проставляет дату приема, учетный номер, передает зарегистрированную заявку в порядке делопроизводства для дальнейшего визирования председателем Комитета.</w:t>
      </w:r>
      <w:r w:rsidRPr="00280DE0">
        <w:rPr>
          <w:rFonts w:ascii="Arial" w:eastAsia="Times New Roman" w:hAnsi="Arial" w:cs="Arial"/>
          <w:color w:val="444444"/>
          <w:sz w:val="24"/>
          <w:szCs w:val="24"/>
          <w:lang w:eastAsia="ru-RU"/>
        </w:rPr>
        <w:br/>
      </w:r>
    </w:p>
    <w:p w14:paraId="37C8239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409D39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3.2.5. Один экземпляр заявки с отметкой о дате приема направляется (вручается, возвращается) заявителю.</w:t>
      </w:r>
      <w:r w:rsidRPr="00280DE0">
        <w:rPr>
          <w:rFonts w:ascii="Arial" w:eastAsia="Times New Roman" w:hAnsi="Arial" w:cs="Arial"/>
          <w:color w:val="444444"/>
          <w:sz w:val="24"/>
          <w:szCs w:val="24"/>
          <w:lang w:eastAsia="ru-RU"/>
        </w:rPr>
        <w:br/>
      </w:r>
    </w:p>
    <w:p w14:paraId="5806EDC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CDC74F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3.2.6. Председатель Комитета направляет заявку на рассмотрение заместителю председателя Комитета - начальнику Управления природопользования и охраны окружающей среды, курирующему Отдел, начальник Управления направляет заявку в Отдел для рассмотрения должностному лицу, ответственному за оказание государственной услуги (далее - Исполнитель).</w:t>
      </w:r>
      <w:r w:rsidRPr="00280DE0">
        <w:rPr>
          <w:rFonts w:ascii="Arial" w:eastAsia="Times New Roman" w:hAnsi="Arial" w:cs="Arial"/>
          <w:color w:val="444444"/>
          <w:sz w:val="24"/>
          <w:szCs w:val="24"/>
          <w:lang w:eastAsia="ru-RU"/>
        </w:rPr>
        <w:br/>
      </w:r>
    </w:p>
    <w:p w14:paraId="507FC56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0C4D78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3.2.7. При поступлении заявки и документов в электронной форме через федеральную государственную информационную систему "Единый портал государственных и муниципальных услуг", региональный портал государственных и муниципальных услуг (функций) или с помощью бесплатного средства подготовки отчетности природопользователя ("Модуль природопользователя"), размещенного на официальном сайте Росприроднадзора по адресу: http:/rpn.gov.ru/otchetnost, либо с помощью размещенного в сети "Интернет" Личного кабинета природопользователя по адресу: https:lk.fsrpn.ru, должностное лицо Отдела, ответственное за проверку наличия поступающих в электронной форме документов, регистрирует заявку в программном комплексе, используемом для предоставления государственной услуги, не позднее следующего рабочего дня со дня поступления. В момент регистрации Заявки в личный кабинет Заявителя автоматически отправляется уведомление о приеме заявки в работу.</w:t>
      </w:r>
      <w:r w:rsidRPr="00280DE0">
        <w:rPr>
          <w:rFonts w:ascii="Arial" w:eastAsia="Times New Roman" w:hAnsi="Arial" w:cs="Arial"/>
          <w:color w:val="444444"/>
          <w:sz w:val="24"/>
          <w:szCs w:val="24"/>
          <w:lang w:eastAsia="ru-RU"/>
        </w:rPr>
        <w:br/>
      </w:r>
    </w:p>
    <w:p w14:paraId="2A8E6C4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4DDC0A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3.2.8. Результатом административной процедуры являются прием и регистрация Заявки и прилагаемых к ней документов и передача их в Отдел к Исполнителю.</w:t>
      </w:r>
      <w:r w:rsidRPr="00280DE0">
        <w:rPr>
          <w:rFonts w:ascii="Arial" w:eastAsia="Times New Roman" w:hAnsi="Arial" w:cs="Arial"/>
          <w:color w:val="444444"/>
          <w:sz w:val="24"/>
          <w:szCs w:val="24"/>
          <w:lang w:eastAsia="ru-RU"/>
        </w:rPr>
        <w:br/>
      </w:r>
    </w:p>
    <w:p w14:paraId="3A33C797"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6F7CC34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05D137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3.3.1. Основанием для начала административной процедуры является поступление в Отдел заявки с прилагаемыми к ней документами.</w:t>
      </w:r>
      <w:r w:rsidRPr="00280DE0">
        <w:rPr>
          <w:rFonts w:ascii="Arial" w:eastAsia="Times New Roman" w:hAnsi="Arial" w:cs="Arial"/>
          <w:color w:val="444444"/>
          <w:sz w:val="24"/>
          <w:szCs w:val="24"/>
          <w:lang w:eastAsia="ru-RU"/>
        </w:rPr>
        <w:br/>
      </w:r>
    </w:p>
    <w:p w14:paraId="2DC0F34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E41E15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3.3.2. В случае, если Заявитель по собственной инициативе не представил документы, указанные в пунктах 2.6.1 - 2.6.3 раздела 2 настоящего Административного регламента, Исполнитель в течение одного рабочего дня со дня поступления заявки с прилагаемыми к ней документами осуществляет подготовку и направление в электронном виде или в виде документа на бумажном носителе запросы в территориальные органы Федерального органа исполнительной власти, государственные органы Чукотского автономного округа, органы местного самоуправления либо подведомственные государственным органам или органам местного самоуправления организациям о предоставлении необходимой информации для предоставления государственной услуги.</w:t>
      </w:r>
      <w:r w:rsidRPr="00280DE0">
        <w:rPr>
          <w:rFonts w:ascii="Arial" w:eastAsia="Times New Roman" w:hAnsi="Arial" w:cs="Arial"/>
          <w:color w:val="444444"/>
          <w:sz w:val="24"/>
          <w:szCs w:val="24"/>
          <w:lang w:eastAsia="ru-RU"/>
        </w:rPr>
        <w:br/>
      </w:r>
    </w:p>
    <w:p w14:paraId="206E3AF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FD9F63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3.3.3. Результатом административной процедуры является получение запрошенных сведений и документов, необходимых для предоставления государственной услуги.</w:t>
      </w:r>
      <w:r w:rsidRPr="00280DE0">
        <w:rPr>
          <w:rFonts w:ascii="Arial" w:eastAsia="Times New Roman" w:hAnsi="Arial" w:cs="Arial"/>
          <w:color w:val="444444"/>
          <w:sz w:val="24"/>
          <w:szCs w:val="24"/>
          <w:lang w:eastAsia="ru-RU"/>
        </w:rPr>
        <w:br/>
      </w:r>
    </w:p>
    <w:p w14:paraId="27C6A06D" w14:textId="77777777" w:rsidR="00280DE0" w:rsidRPr="00280DE0" w:rsidRDefault="00280DE0" w:rsidP="00280DE0">
      <w:pPr>
        <w:keepNext/>
        <w:keepLines/>
        <w:spacing w:after="240" w:line="276" w:lineRule="auto"/>
        <w:jc w:val="center"/>
        <w:textAlignment w:val="baseline"/>
        <w:outlineLvl w:val="3"/>
        <w:rPr>
          <w:rFonts w:ascii="Arial" w:eastAsia="Times New Roman" w:hAnsi="Arial" w:cs="Arial"/>
          <w:b/>
          <w:bCs/>
          <w:i/>
          <w:iCs/>
          <w:color w:val="444444"/>
        </w:rPr>
      </w:pPr>
      <w:r w:rsidRPr="00280DE0">
        <w:rPr>
          <w:rFonts w:ascii="Arial" w:eastAsia="Times New Roman" w:hAnsi="Arial" w:cs="Arial"/>
          <w:b/>
          <w:bCs/>
          <w:i/>
          <w:iCs/>
          <w:color w:val="444444"/>
        </w:rPr>
        <w:br/>
      </w:r>
      <w:r w:rsidRPr="00280DE0">
        <w:rPr>
          <w:rFonts w:ascii="Arial" w:eastAsia="Times New Roman" w:hAnsi="Arial" w:cs="Arial"/>
          <w:b/>
          <w:bCs/>
          <w:i/>
          <w:iCs/>
          <w:color w:val="444444"/>
        </w:rPr>
        <w:br/>
        <w:t>3.4. Рассмотрение Заявки с прилагаемыми к ней документами и направление Заявителю результатов предоставления государственной услуги</w:t>
      </w:r>
    </w:p>
    <w:p w14:paraId="0A053B4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5C0102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3.4.1. Основанием для начала административной процедуры является получение документов и сведений, указанных в пунктах 2.6.1 - 2.6.3 раздела 2 настоящего Административного регламента.</w:t>
      </w:r>
      <w:r w:rsidRPr="00280DE0">
        <w:rPr>
          <w:rFonts w:ascii="Arial" w:eastAsia="Times New Roman" w:hAnsi="Arial" w:cs="Arial"/>
          <w:color w:val="444444"/>
          <w:sz w:val="24"/>
          <w:szCs w:val="24"/>
          <w:lang w:eastAsia="ru-RU"/>
        </w:rPr>
        <w:br/>
      </w:r>
    </w:p>
    <w:p w14:paraId="3438573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077023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3.4.2. Должностным лицом, ответственным за административную процедуру, является Исполнитель.</w:t>
      </w:r>
      <w:r w:rsidRPr="00280DE0">
        <w:rPr>
          <w:rFonts w:ascii="Arial" w:eastAsia="Times New Roman" w:hAnsi="Arial" w:cs="Arial"/>
          <w:color w:val="444444"/>
          <w:sz w:val="24"/>
          <w:szCs w:val="24"/>
          <w:lang w:eastAsia="ru-RU"/>
        </w:rPr>
        <w:br/>
      </w:r>
    </w:p>
    <w:p w14:paraId="209DEAE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548720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3.4.3. Исполнитель рассматривает заявку с прилагаемыми к ней документами на предмет наличия (отсутствия) оснований для отказа в предоставлении государственной услуги, установленных пунктом 2.8 раздела 2 настоящего Административного регламента, или оснований для переадресации Заявки по подведомственности, установленных п. 22 Правил.</w:t>
      </w:r>
      <w:r w:rsidRPr="00280DE0">
        <w:rPr>
          <w:rFonts w:ascii="Arial" w:eastAsia="Times New Roman" w:hAnsi="Arial" w:cs="Arial"/>
          <w:color w:val="444444"/>
          <w:sz w:val="24"/>
          <w:szCs w:val="24"/>
          <w:lang w:eastAsia="ru-RU"/>
        </w:rPr>
        <w:br/>
      </w:r>
    </w:p>
    <w:p w14:paraId="274AA06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4F7610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3.4.4. В случае отсутствия оснований для отказа в предоставлении государственной услуги или для переадресации заявки по подведомственности Исполнитель:</w:t>
      </w:r>
      <w:r w:rsidRPr="00280DE0">
        <w:rPr>
          <w:rFonts w:ascii="Arial" w:eastAsia="Times New Roman" w:hAnsi="Arial" w:cs="Arial"/>
          <w:color w:val="444444"/>
          <w:sz w:val="24"/>
          <w:szCs w:val="24"/>
          <w:lang w:eastAsia="ru-RU"/>
        </w:rPr>
        <w:br/>
      </w:r>
    </w:p>
    <w:p w14:paraId="515362A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6FC713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3.4.4.1. При постановке на государственный учет Объекта осуществляет постановку на государственный учет Объекта в соответствии с Правилами, обеспечивает подготовку проекта Свидетельства о постановке на учет Объекта по форме согласно приложению 3 к настоящему Административному регламенту и представление его на подпись председателю Комитета или лицу, его замещающему.</w:t>
      </w:r>
      <w:r w:rsidRPr="00280DE0">
        <w:rPr>
          <w:rFonts w:ascii="Arial" w:eastAsia="Times New Roman" w:hAnsi="Arial" w:cs="Arial"/>
          <w:color w:val="444444"/>
          <w:sz w:val="24"/>
          <w:szCs w:val="24"/>
          <w:lang w:eastAsia="ru-RU"/>
        </w:rPr>
        <w:br/>
      </w:r>
    </w:p>
    <w:p w14:paraId="1D902EF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F656C8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3.4.4.2. При актуализации учетных сведений об Объекте осуществляет актуализацию учетных сведений об Объекте в соответствии с Правилами, обеспечивает подготовку проекта Свидетельства об актуализации учетных сведений об Объекте по форме согласно приложению 4 к настоящему Административному регламенту и представление его на подпись председателю Комитета или лицу, его замещающему.</w:t>
      </w:r>
      <w:r w:rsidRPr="00280DE0">
        <w:rPr>
          <w:rFonts w:ascii="Arial" w:eastAsia="Times New Roman" w:hAnsi="Arial" w:cs="Arial"/>
          <w:color w:val="444444"/>
          <w:sz w:val="24"/>
          <w:szCs w:val="24"/>
          <w:lang w:eastAsia="ru-RU"/>
        </w:rPr>
        <w:br/>
      </w:r>
    </w:p>
    <w:p w14:paraId="310056F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5164F1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случае если при актуализации учетных сведений об Объекте принято решение, что Объект подлежит включению в федеральный государственный реестр, сведения об Объекте, включенные в региональный государственный реестр, в электронном виде с использованием средств государственного реестра в течение 5 рабочих дней после актуализации учетных сведений об Объекте направляются Исполнителем по подведомственности в Управление Росприроднадзора по Чукотскому автономному округу.</w:t>
      </w:r>
      <w:r w:rsidRPr="00280DE0">
        <w:rPr>
          <w:rFonts w:ascii="Arial" w:eastAsia="Times New Roman" w:hAnsi="Arial" w:cs="Arial"/>
          <w:color w:val="444444"/>
          <w:sz w:val="24"/>
          <w:szCs w:val="24"/>
          <w:lang w:eastAsia="ru-RU"/>
        </w:rPr>
        <w:br/>
      </w:r>
    </w:p>
    <w:p w14:paraId="73E46EF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D818BF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3.4.4.3. При снятии с государственного учета Объектов осуществляет снятие с государственного учета Объекта в соответствии с Правилами, обеспечивает подготовку проекта Свидетельства о снятии с учета по форме согласно приложению 5 к настоящему Административному регламенту и представление его на подпись председателю Комитета или лицу, его замещающему.</w:t>
      </w:r>
      <w:r w:rsidRPr="00280DE0">
        <w:rPr>
          <w:rFonts w:ascii="Arial" w:eastAsia="Times New Roman" w:hAnsi="Arial" w:cs="Arial"/>
          <w:color w:val="444444"/>
          <w:sz w:val="24"/>
          <w:szCs w:val="24"/>
          <w:lang w:eastAsia="ru-RU"/>
        </w:rPr>
        <w:br/>
      </w:r>
    </w:p>
    <w:p w14:paraId="0DE2556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EF3E4E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3.4.5. В случае установления, что Объект подлежит включению в федеральный государственный реестр, Исполнитель в электронном виде с использованием средств государственного реестра объектов, оказывающих негативное воздействие на окружающую среду, направляет заявку о постановке на учет по подведомственности в Управление Росприроднадзора по Чукотскому автономному округу и готовит уведомление Заявителю о переадресации Заявки по подведомственности по форме, установленной приложением 7 к настоящему Административному регламенту.</w:t>
      </w:r>
      <w:r w:rsidRPr="00280DE0">
        <w:rPr>
          <w:rFonts w:ascii="Arial" w:eastAsia="Times New Roman" w:hAnsi="Arial" w:cs="Arial"/>
          <w:color w:val="444444"/>
          <w:sz w:val="24"/>
          <w:szCs w:val="24"/>
          <w:lang w:eastAsia="ru-RU"/>
        </w:rPr>
        <w:br/>
      </w:r>
    </w:p>
    <w:p w14:paraId="2DA1558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159D25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3.4.6. В случае установления оснований для отказа в предоставлении государственной услуги, указанных в пункте 2.8 раздела 2 настоящего Административного регламента, Исполнитель обеспечивает подготовку и подписание уведомления об отказе по форме, установленной приложением 6 к настоящему Административному регламенту.</w:t>
      </w:r>
      <w:r w:rsidRPr="00280DE0">
        <w:rPr>
          <w:rFonts w:ascii="Arial" w:eastAsia="Times New Roman" w:hAnsi="Arial" w:cs="Arial"/>
          <w:color w:val="444444"/>
          <w:sz w:val="24"/>
          <w:szCs w:val="24"/>
          <w:lang w:eastAsia="ru-RU"/>
        </w:rPr>
        <w:br/>
      </w:r>
    </w:p>
    <w:p w14:paraId="0DE707F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32A00B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3.4.7. Подготовленные Исполнителем уведомление об отказе или уведомление о переадресации заявки по подведомственности подписываются председателем Комитета или лицом, его замещающим.</w:t>
      </w:r>
      <w:r w:rsidRPr="00280DE0">
        <w:rPr>
          <w:rFonts w:ascii="Arial" w:eastAsia="Times New Roman" w:hAnsi="Arial" w:cs="Arial"/>
          <w:color w:val="444444"/>
          <w:sz w:val="24"/>
          <w:szCs w:val="24"/>
          <w:lang w:eastAsia="ru-RU"/>
        </w:rPr>
        <w:br/>
      </w:r>
    </w:p>
    <w:p w14:paraId="2D6B940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31B898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3.4.8. Подписанное Свидетельство о постановке на учет Объекта, Свидетельство об актуализации учетных сведений об Объекте, Свидетельство о снятии с государственного учета Объекта, уведомление об отказе, уведомление о переадресации заявки по подведомственности направляются Заявителю почтовым отправлением с уведомлением о вручении по адресу, указанному в </w:t>
      </w:r>
      <w:r w:rsidRPr="00280DE0">
        <w:rPr>
          <w:rFonts w:ascii="Arial" w:eastAsia="Times New Roman" w:hAnsi="Arial" w:cs="Arial"/>
          <w:color w:val="444444"/>
          <w:sz w:val="24"/>
          <w:szCs w:val="24"/>
          <w:lang w:eastAsia="ru-RU"/>
        </w:rPr>
        <w:lastRenderedPageBreak/>
        <w:t>заявке.</w:t>
      </w:r>
      <w:r w:rsidRPr="00280DE0">
        <w:rPr>
          <w:rFonts w:ascii="Arial" w:eastAsia="Times New Roman" w:hAnsi="Arial" w:cs="Arial"/>
          <w:color w:val="444444"/>
          <w:sz w:val="24"/>
          <w:szCs w:val="24"/>
          <w:lang w:eastAsia="ru-RU"/>
        </w:rPr>
        <w:br/>
      </w:r>
    </w:p>
    <w:p w14:paraId="2277822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DC87C3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3.4.9. Максимальный срок выполнения административной процедуры.</w:t>
      </w:r>
      <w:r w:rsidRPr="00280DE0">
        <w:rPr>
          <w:rFonts w:ascii="Arial" w:eastAsia="Times New Roman" w:hAnsi="Arial" w:cs="Arial"/>
          <w:color w:val="444444"/>
          <w:sz w:val="24"/>
          <w:szCs w:val="24"/>
          <w:lang w:eastAsia="ru-RU"/>
        </w:rPr>
        <w:br/>
      </w:r>
    </w:p>
    <w:p w14:paraId="6F521B5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BF02F9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Административная процедура осуществляется:</w:t>
      </w:r>
      <w:r w:rsidRPr="00280DE0">
        <w:rPr>
          <w:rFonts w:ascii="Arial" w:eastAsia="Times New Roman" w:hAnsi="Arial" w:cs="Arial"/>
          <w:color w:val="444444"/>
          <w:sz w:val="24"/>
          <w:szCs w:val="24"/>
          <w:lang w:eastAsia="ru-RU"/>
        </w:rPr>
        <w:br/>
      </w:r>
    </w:p>
    <w:p w14:paraId="085DF93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82D77A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 течение 10 календарных дней со дня получения заявки о постановке на учет - для постановки Объекта на учет;</w:t>
      </w:r>
      <w:r w:rsidRPr="00280DE0">
        <w:rPr>
          <w:rFonts w:ascii="Arial" w:eastAsia="Times New Roman" w:hAnsi="Arial" w:cs="Arial"/>
          <w:color w:val="444444"/>
          <w:sz w:val="24"/>
          <w:szCs w:val="24"/>
          <w:lang w:eastAsia="ru-RU"/>
        </w:rPr>
        <w:br/>
      </w:r>
    </w:p>
    <w:p w14:paraId="2354645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79A1E3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 течение 5 рабочих дней со дня получения заявки о постановке на учет - при отказе в предоставлении государственной услуги;</w:t>
      </w:r>
      <w:r w:rsidRPr="00280DE0">
        <w:rPr>
          <w:rFonts w:ascii="Arial" w:eastAsia="Times New Roman" w:hAnsi="Arial" w:cs="Arial"/>
          <w:color w:val="444444"/>
          <w:sz w:val="24"/>
          <w:szCs w:val="24"/>
          <w:lang w:eastAsia="ru-RU"/>
        </w:rPr>
        <w:br/>
      </w:r>
    </w:p>
    <w:p w14:paraId="6E852DA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635DA4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 течение 5 рабочих дней со дня получения заявки о постановке на учет - при ее переадресации по подведомственности;</w:t>
      </w:r>
      <w:r w:rsidRPr="00280DE0">
        <w:rPr>
          <w:rFonts w:ascii="Arial" w:eastAsia="Times New Roman" w:hAnsi="Arial" w:cs="Arial"/>
          <w:color w:val="444444"/>
          <w:sz w:val="24"/>
          <w:szCs w:val="24"/>
          <w:lang w:eastAsia="ru-RU"/>
        </w:rPr>
        <w:br/>
      </w:r>
    </w:p>
    <w:p w14:paraId="5B04AC7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D58372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 течение 10 рабочих дней со дня получения документов, подтверждающих необходимость актуализации сведений об Объекте, - при актуализации учетных сведений об Объекте;</w:t>
      </w:r>
      <w:r w:rsidRPr="00280DE0">
        <w:rPr>
          <w:rFonts w:ascii="Arial" w:eastAsia="Times New Roman" w:hAnsi="Arial" w:cs="Arial"/>
          <w:color w:val="444444"/>
          <w:sz w:val="24"/>
          <w:szCs w:val="24"/>
          <w:lang w:eastAsia="ru-RU"/>
        </w:rPr>
        <w:br/>
      </w:r>
    </w:p>
    <w:p w14:paraId="1C49A82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0C545E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в течение 10 рабочих дней со дня получения документов, подтверждающих прекращение деятельности на Объекте, - при снятии с государственного учета Объектов.</w:t>
      </w:r>
      <w:r w:rsidRPr="00280DE0">
        <w:rPr>
          <w:rFonts w:ascii="Arial" w:eastAsia="Times New Roman" w:hAnsi="Arial" w:cs="Arial"/>
          <w:color w:val="444444"/>
          <w:sz w:val="24"/>
          <w:szCs w:val="24"/>
          <w:lang w:eastAsia="ru-RU"/>
        </w:rPr>
        <w:br/>
      </w:r>
    </w:p>
    <w:p w14:paraId="3B175EF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AA2545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3.4.10. Результатом административной процедуры является направление Заявителю:</w:t>
      </w:r>
      <w:r w:rsidRPr="00280DE0">
        <w:rPr>
          <w:rFonts w:ascii="Arial" w:eastAsia="Times New Roman" w:hAnsi="Arial" w:cs="Arial"/>
          <w:color w:val="444444"/>
          <w:sz w:val="24"/>
          <w:szCs w:val="24"/>
          <w:lang w:eastAsia="ru-RU"/>
        </w:rPr>
        <w:br/>
      </w:r>
    </w:p>
    <w:p w14:paraId="1089583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009A64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Свидетельства о постановке на учет Объекта;</w:t>
      </w:r>
      <w:r w:rsidRPr="00280DE0">
        <w:rPr>
          <w:rFonts w:ascii="Arial" w:eastAsia="Times New Roman" w:hAnsi="Arial" w:cs="Arial"/>
          <w:color w:val="444444"/>
          <w:sz w:val="24"/>
          <w:szCs w:val="24"/>
          <w:lang w:eastAsia="ru-RU"/>
        </w:rPr>
        <w:br/>
      </w:r>
    </w:p>
    <w:p w14:paraId="0D3B932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18A32D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Свидетельства об актуализации учетных сведений об Объекте;</w:t>
      </w:r>
      <w:r w:rsidRPr="00280DE0">
        <w:rPr>
          <w:rFonts w:ascii="Arial" w:eastAsia="Times New Roman" w:hAnsi="Arial" w:cs="Arial"/>
          <w:color w:val="444444"/>
          <w:sz w:val="24"/>
          <w:szCs w:val="24"/>
          <w:lang w:eastAsia="ru-RU"/>
        </w:rPr>
        <w:br/>
      </w:r>
    </w:p>
    <w:p w14:paraId="6DCC3AA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EF338A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Свидетельства о снятии с государственного учета Объекта;</w:t>
      </w:r>
      <w:r w:rsidRPr="00280DE0">
        <w:rPr>
          <w:rFonts w:ascii="Arial" w:eastAsia="Times New Roman" w:hAnsi="Arial" w:cs="Arial"/>
          <w:color w:val="444444"/>
          <w:sz w:val="24"/>
          <w:szCs w:val="24"/>
          <w:lang w:eastAsia="ru-RU"/>
        </w:rPr>
        <w:br/>
      </w:r>
    </w:p>
    <w:p w14:paraId="63D0BDE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A12F87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уведомления об отказе;</w:t>
      </w:r>
      <w:r w:rsidRPr="00280DE0">
        <w:rPr>
          <w:rFonts w:ascii="Arial" w:eastAsia="Times New Roman" w:hAnsi="Arial" w:cs="Arial"/>
          <w:color w:val="444444"/>
          <w:sz w:val="24"/>
          <w:szCs w:val="24"/>
          <w:lang w:eastAsia="ru-RU"/>
        </w:rPr>
        <w:br/>
      </w:r>
    </w:p>
    <w:p w14:paraId="24D32FD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4DE5A6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уведомления о переадресации заявки по подведомственности.</w:t>
      </w:r>
      <w:r w:rsidRPr="00280DE0">
        <w:rPr>
          <w:rFonts w:ascii="Arial" w:eastAsia="Times New Roman" w:hAnsi="Arial" w:cs="Arial"/>
          <w:color w:val="444444"/>
          <w:sz w:val="24"/>
          <w:szCs w:val="24"/>
          <w:lang w:eastAsia="ru-RU"/>
        </w:rPr>
        <w:br/>
      </w:r>
    </w:p>
    <w:p w14:paraId="713F672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8652A6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Данная административная процедура через МФЦ не осуществляется.</w:t>
      </w:r>
      <w:r w:rsidRPr="00280DE0">
        <w:rPr>
          <w:rFonts w:ascii="Arial" w:eastAsia="Times New Roman" w:hAnsi="Arial" w:cs="Arial"/>
          <w:color w:val="444444"/>
          <w:sz w:val="24"/>
          <w:szCs w:val="24"/>
          <w:lang w:eastAsia="ru-RU"/>
        </w:rPr>
        <w:br/>
      </w:r>
    </w:p>
    <w:p w14:paraId="4C193066"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lastRenderedPageBreak/>
        <w:br/>
      </w:r>
      <w:r w:rsidRPr="00280DE0">
        <w:rPr>
          <w:rFonts w:ascii="Arial" w:eastAsia="Times New Roman" w:hAnsi="Arial" w:cs="Arial"/>
          <w:b/>
          <w:bCs/>
          <w:color w:val="444444"/>
          <w:sz w:val="24"/>
          <w:szCs w:val="24"/>
        </w:rPr>
        <w:br/>
        <w:t>4. ФОРМЫ КОНТРОЛЯ ЗА ИСПОЛНЕНИЕМ АДМИНИСТРАТИВНОГО РЕГЛАМЕНТА</w:t>
      </w:r>
    </w:p>
    <w:p w14:paraId="7D62979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A5F44B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должностными лицами, ответственными за организацию работы по предоставлению государственной услуги, путем проверок соблюдения и исполнения ответственными исполнителями положений настоящего Административного регламента, нормативных правовых актов Российской Федерации.</w:t>
      </w:r>
      <w:r w:rsidRPr="00280DE0">
        <w:rPr>
          <w:rFonts w:ascii="Arial" w:eastAsia="Times New Roman" w:hAnsi="Arial" w:cs="Arial"/>
          <w:color w:val="444444"/>
          <w:sz w:val="24"/>
          <w:szCs w:val="24"/>
          <w:lang w:eastAsia="ru-RU"/>
        </w:rPr>
        <w:br/>
      </w:r>
    </w:p>
    <w:p w14:paraId="43DC02D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A669EB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4.2. Периодичность осуществления текущего контроля устанавливается председателем Комитета.</w:t>
      </w:r>
      <w:r w:rsidRPr="00280DE0">
        <w:rPr>
          <w:rFonts w:ascii="Arial" w:eastAsia="Times New Roman" w:hAnsi="Arial" w:cs="Arial"/>
          <w:color w:val="444444"/>
          <w:sz w:val="24"/>
          <w:szCs w:val="24"/>
          <w:lang w:eastAsia="ru-RU"/>
        </w:rPr>
        <w:br/>
      </w:r>
    </w:p>
    <w:p w14:paraId="7DE3C8C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69AE65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4.3. Текущий контроль, указанный в пункте 4.1 настоящего Административного регламента (далее - проверки), может быть плановым (осуществляться на основании полугодовых или годовых планов работы Комитета) и внеплановым (проводиться по конкретному обращению Заявителя, органов государственной власти). При проверке рассматриваются все вопросы, связанные с предоставлением государственной услуги (комплексные проверки) или исполнением отдельных административных процедур (тематические проверки).</w:t>
      </w:r>
      <w:r w:rsidRPr="00280DE0">
        <w:rPr>
          <w:rFonts w:ascii="Arial" w:eastAsia="Times New Roman" w:hAnsi="Arial" w:cs="Arial"/>
          <w:color w:val="444444"/>
          <w:sz w:val="24"/>
          <w:szCs w:val="24"/>
          <w:lang w:eastAsia="ru-RU"/>
        </w:rPr>
        <w:br/>
      </w:r>
    </w:p>
    <w:p w14:paraId="1F8291D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F2275F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4.4. Проверки полноты и качества предоставления государственной услуги осуществляются на основании приказов Комитета.</w:t>
      </w:r>
      <w:r w:rsidRPr="00280DE0">
        <w:rPr>
          <w:rFonts w:ascii="Arial" w:eastAsia="Times New Roman" w:hAnsi="Arial" w:cs="Arial"/>
          <w:color w:val="444444"/>
          <w:sz w:val="24"/>
          <w:szCs w:val="24"/>
          <w:lang w:eastAsia="ru-RU"/>
        </w:rPr>
        <w:br/>
      </w:r>
    </w:p>
    <w:p w14:paraId="18157FA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BCEA5D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4.5. 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Комитета.</w:t>
      </w:r>
      <w:r w:rsidRPr="00280DE0">
        <w:rPr>
          <w:rFonts w:ascii="Arial" w:eastAsia="Times New Roman" w:hAnsi="Arial" w:cs="Arial"/>
          <w:color w:val="444444"/>
          <w:sz w:val="24"/>
          <w:szCs w:val="24"/>
          <w:lang w:eastAsia="ru-RU"/>
        </w:rPr>
        <w:br/>
      </w:r>
    </w:p>
    <w:p w14:paraId="11BD458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5223C9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4.6. Деятельность комиссии осуществляется в соответствии с приказами Комитета.</w:t>
      </w:r>
      <w:r w:rsidRPr="00280DE0">
        <w:rPr>
          <w:rFonts w:ascii="Arial" w:eastAsia="Times New Roman" w:hAnsi="Arial" w:cs="Arial"/>
          <w:color w:val="444444"/>
          <w:sz w:val="24"/>
          <w:szCs w:val="24"/>
          <w:lang w:eastAsia="ru-RU"/>
        </w:rPr>
        <w:br/>
      </w:r>
    </w:p>
    <w:p w14:paraId="2D7C3FA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2A3DE9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4.7. Результаты деятельности комиссии оформляются в виде акта проверки, в котором отмечаются выявленные недостатки и предложения по их устранению.</w:t>
      </w:r>
      <w:r w:rsidRPr="00280DE0">
        <w:rPr>
          <w:rFonts w:ascii="Arial" w:eastAsia="Times New Roman" w:hAnsi="Arial" w:cs="Arial"/>
          <w:color w:val="444444"/>
          <w:sz w:val="24"/>
          <w:szCs w:val="24"/>
          <w:lang w:eastAsia="ru-RU"/>
        </w:rPr>
        <w:br/>
      </w:r>
    </w:p>
    <w:p w14:paraId="339EFB4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51BBED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4.8. Акт проверки подписывается председателем комиссии и председателем Комитета.</w:t>
      </w:r>
      <w:r w:rsidRPr="00280DE0">
        <w:rPr>
          <w:rFonts w:ascii="Arial" w:eastAsia="Times New Roman" w:hAnsi="Arial" w:cs="Arial"/>
          <w:color w:val="444444"/>
          <w:sz w:val="24"/>
          <w:szCs w:val="24"/>
          <w:lang w:eastAsia="ru-RU"/>
        </w:rPr>
        <w:br/>
      </w:r>
    </w:p>
    <w:p w14:paraId="44763B3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6C99A0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4.9. По результатам проведенных проверок в случае выявления нарушений положений настоящего Административного регламента, иных нормативных </w:t>
      </w:r>
      <w:r w:rsidRPr="00280DE0">
        <w:rPr>
          <w:rFonts w:ascii="Arial" w:eastAsia="Times New Roman" w:hAnsi="Arial" w:cs="Arial"/>
          <w:color w:val="444444"/>
          <w:sz w:val="24"/>
          <w:szCs w:val="24"/>
          <w:lang w:eastAsia="ru-RU"/>
        </w:rPr>
        <w:lastRenderedPageBreak/>
        <w:t>правовых актов Российской Федерации и Чукотского автономного округа осуществляется привлечение виновных лиц к ответственности в соответствии с законодательством Российской Федерации.</w:t>
      </w:r>
      <w:r w:rsidRPr="00280DE0">
        <w:rPr>
          <w:rFonts w:ascii="Arial" w:eastAsia="Times New Roman" w:hAnsi="Arial" w:cs="Arial"/>
          <w:color w:val="444444"/>
          <w:sz w:val="24"/>
          <w:szCs w:val="24"/>
          <w:lang w:eastAsia="ru-RU"/>
        </w:rPr>
        <w:br/>
      </w:r>
    </w:p>
    <w:p w14:paraId="7F2790A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BE45B4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4.10. Ответственный исполнитель, уполномоченный на осуществление государственной услуги, несет персональную ответственность за соблюдение сроков рассмотрения материалов.</w:t>
      </w:r>
      <w:r w:rsidRPr="00280DE0">
        <w:rPr>
          <w:rFonts w:ascii="Arial" w:eastAsia="Times New Roman" w:hAnsi="Arial" w:cs="Arial"/>
          <w:color w:val="444444"/>
          <w:sz w:val="24"/>
          <w:szCs w:val="24"/>
          <w:lang w:eastAsia="ru-RU"/>
        </w:rPr>
        <w:br/>
      </w:r>
    </w:p>
    <w:p w14:paraId="728DED0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9CB47F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4.11. Должностное лицо, уполномоченное принимать решение о выдаче разрешительных документов, несет персональную ответственность за правильность и обоснованность принятого решения.</w:t>
      </w:r>
      <w:r w:rsidRPr="00280DE0">
        <w:rPr>
          <w:rFonts w:ascii="Arial" w:eastAsia="Times New Roman" w:hAnsi="Arial" w:cs="Arial"/>
          <w:color w:val="444444"/>
          <w:sz w:val="24"/>
          <w:szCs w:val="24"/>
          <w:lang w:eastAsia="ru-RU"/>
        </w:rPr>
        <w:br/>
      </w:r>
    </w:p>
    <w:p w14:paraId="169586F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1673AE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4.12. Перечень должностных лиц, осуществляющих контроль, устанавливается приказом Комитета.</w:t>
      </w:r>
      <w:r w:rsidRPr="00280DE0">
        <w:rPr>
          <w:rFonts w:ascii="Arial" w:eastAsia="Times New Roman" w:hAnsi="Arial" w:cs="Arial"/>
          <w:color w:val="444444"/>
          <w:sz w:val="24"/>
          <w:szCs w:val="24"/>
          <w:lang w:eastAsia="ru-RU"/>
        </w:rPr>
        <w:br/>
      </w:r>
    </w:p>
    <w:p w14:paraId="704A5CF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FDE704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4.13. Соблюдение установленной председателем Комитета периодичности осуществления текущего контроля, в том числе сроков плановых проверок, является обязательным.</w:t>
      </w:r>
      <w:r w:rsidRPr="00280DE0">
        <w:rPr>
          <w:rFonts w:ascii="Arial" w:eastAsia="Times New Roman" w:hAnsi="Arial" w:cs="Arial"/>
          <w:color w:val="444444"/>
          <w:sz w:val="24"/>
          <w:szCs w:val="24"/>
          <w:lang w:eastAsia="ru-RU"/>
        </w:rPr>
        <w:br/>
      </w:r>
    </w:p>
    <w:p w14:paraId="4385A69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9559AA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4.14. По результатам осуществления контроля за предоставлением государственной услуги принимаются меры по устранению выявленных недостатков.</w:t>
      </w:r>
      <w:r w:rsidRPr="00280DE0">
        <w:rPr>
          <w:rFonts w:ascii="Arial" w:eastAsia="Times New Roman" w:hAnsi="Arial" w:cs="Arial"/>
          <w:color w:val="444444"/>
          <w:sz w:val="24"/>
          <w:szCs w:val="24"/>
          <w:lang w:eastAsia="ru-RU"/>
        </w:rPr>
        <w:br/>
      </w:r>
    </w:p>
    <w:p w14:paraId="641A7BF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7128C4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4.15. Персональная ответственность государственных гражданских служащих Комитета закрепляется в должностных регламентах в соответствии с требованиями законодательства Российской Федерации о государственной гражданской службе.</w:t>
      </w:r>
      <w:r w:rsidRPr="00280DE0">
        <w:rPr>
          <w:rFonts w:ascii="Arial" w:eastAsia="Times New Roman" w:hAnsi="Arial" w:cs="Arial"/>
          <w:color w:val="444444"/>
          <w:sz w:val="24"/>
          <w:szCs w:val="24"/>
          <w:lang w:eastAsia="ru-RU"/>
        </w:rPr>
        <w:br/>
      </w:r>
    </w:p>
    <w:p w14:paraId="4D9C0F3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7010DF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4.16.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 соблюдения положений настоящего Административного регламента, сроков и последовательности административных процедур (административных действий).</w:t>
      </w:r>
    </w:p>
    <w:p w14:paraId="7E80C9A3"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p>
    <w:p w14:paraId="2DC4726B" w14:textId="77777777" w:rsidR="00280DE0" w:rsidRPr="00280DE0" w:rsidRDefault="00280DE0" w:rsidP="00280DE0">
      <w:pPr>
        <w:keepNext/>
        <w:keepLines/>
        <w:spacing w:after="240" w:line="276" w:lineRule="auto"/>
        <w:jc w:val="center"/>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t>5.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А ТАКЖЕ ИХ ДОЛЖНОСТНЫХ ЛИЦ, ГОСУДАРСТВЕННЫХ СЛУЖАЩИХ, РАБОТНИКОВ</w:t>
      </w:r>
    </w:p>
    <w:p w14:paraId="6466449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26341C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5.1. Предметом досудебного (внесудебного) обжалования является решение или действие (бездействие) Комитета, должностного лица Комитета либо государственного служащего, многофункционального центра, работника </w:t>
      </w:r>
      <w:r w:rsidRPr="00280DE0">
        <w:rPr>
          <w:rFonts w:ascii="Arial" w:eastAsia="Times New Roman" w:hAnsi="Arial" w:cs="Arial"/>
          <w:color w:val="444444"/>
          <w:sz w:val="24"/>
          <w:szCs w:val="24"/>
          <w:lang w:eastAsia="ru-RU"/>
        </w:rPr>
        <w:lastRenderedPageBreak/>
        <w:t>многофункционального центра, принятое или осуществленное ими в ходе предоставления государственной услуги.</w:t>
      </w:r>
      <w:r w:rsidRPr="00280DE0">
        <w:rPr>
          <w:rFonts w:ascii="Arial" w:eastAsia="Times New Roman" w:hAnsi="Arial" w:cs="Arial"/>
          <w:color w:val="444444"/>
          <w:sz w:val="24"/>
          <w:szCs w:val="24"/>
          <w:lang w:eastAsia="ru-RU"/>
        </w:rPr>
        <w:br/>
      </w:r>
    </w:p>
    <w:p w14:paraId="74DE799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5EB154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5.2. Заявитель может обратиться с жалобой в следующих случаях:</w:t>
      </w:r>
      <w:r w:rsidRPr="00280DE0">
        <w:rPr>
          <w:rFonts w:ascii="Arial" w:eastAsia="Times New Roman" w:hAnsi="Arial" w:cs="Arial"/>
          <w:color w:val="444444"/>
          <w:sz w:val="24"/>
          <w:szCs w:val="24"/>
          <w:lang w:eastAsia="ru-RU"/>
        </w:rPr>
        <w:br/>
      </w:r>
    </w:p>
    <w:p w14:paraId="769B4D6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EF6679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нарушение срока регистрации запроса о предоставлении государственной услуги, запроса, указанного в статье 15.1 Федерального закона "Об организации предоставления государственных и муниципальных услуг";</w:t>
      </w:r>
      <w:r w:rsidRPr="00280DE0">
        <w:rPr>
          <w:rFonts w:ascii="Arial" w:eastAsia="Times New Roman" w:hAnsi="Arial" w:cs="Arial"/>
          <w:color w:val="444444"/>
          <w:sz w:val="24"/>
          <w:szCs w:val="24"/>
          <w:lang w:eastAsia="ru-RU"/>
        </w:rPr>
        <w:br/>
      </w:r>
    </w:p>
    <w:p w14:paraId="0DF1557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E696E6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нарушение срока предоставления государственной услуги;</w:t>
      </w:r>
      <w:r w:rsidRPr="00280DE0">
        <w:rPr>
          <w:rFonts w:ascii="Arial" w:eastAsia="Times New Roman" w:hAnsi="Arial" w:cs="Arial"/>
          <w:color w:val="444444"/>
          <w:sz w:val="24"/>
          <w:szCs w:val="24"/>
          <w:lang w:eastAsia="ru-RU"/>
        </w:rPr>
        <w:br/>
      </w:r>
    </w:p>
    <w:p w14:paraId="2DBC7481"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1CE36AE"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w:t>
      </w:r>
      <w:r w:rsidRPr="00280DE0">
        <w:rPr>
          <w:rFonts w:ascii="Arial" w:eastAsia="Times New Roman" w:hAnsi="Arial" w:cs="Arial"/>
          <w:color w:val="444444"/>
          <w:sz w:val="24"/>
          <w:szCs w:val="24"/>
          <w:lang w:eastAsia="ru-RU"/>
        </w:rPr>
        <w:br/>
      </w:r>
    </w:p>
    <w:p w14:paraId="4F14856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14FAD18"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 у заявителя;</w:t>
      </w:r>
      <w:r w:rsidRPr="00280DE0">
        <w:rPr>
          <w:rFonts w:ascii="Arial" w:eastAsia="Times New Roman" w:hAnsi="Arial" w:cs="Arial"/>
          <w:color w:val="444444"/>
          <w:sz w:val="24"/>
          <w:szCs w:val="24"/>
          <w:lang w:eastAsia="ru-RU"/>
        </w:rPr>
        <w:br/>
      </w:r>
    </w:p>
    <w:p w14:paraId="48B04D4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E919BA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sidRPr="00280DE0">
        <w:rPr>
          <w:rFonts w:ascii="Arial" w:eastAsia="Times New Roman" w:hAnsi="Arial" w:cs="Arial"/>
          <w:color w:val="444444"/>
          <w:sz w:val="24"/>
          <w:szCs w:val="24"/>
          <w:lang w:eastAsia="ru-RU"/>
        </w:rPr>
        <w:br/>
      </w:r>
    </w:p>
    <w:p w14:paraId="230CF6A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35EA20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Чукотского автономного округа;</w:t>
      </w:r>
      <w:r w:rsidRPr="00280DE0">
        <w:rPr>
          <w:rFonts w:ascii="Arial" w:eastAsia="Times New Roman" w:hAnsi="Arial" w:cs="Arial"/>
          <w:color w:val="444444"/>
          <w:sz w:val="24"/>
          <w:szCs w:val="24"/>
          <w:lang w:eastAsia="ru-RU"/>
        </w:rPr>
        <w:br/>
      </w:r>
    </w:p>
    <w:p w14:paraId="207BE0E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B70EF3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7) отказ органа, предоставляющего государственную услугу,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280DE0">
        <w:rPr>
          <w:rFonts w:ascii="Arial" w:eastAsia="Times New Roman" w:hAnsi="Arial" w:cs="Arial"/>
          <w:color w:val="444444"/>
          <w:sz w:val="24"/>
          <w:szCs w:val="24"/>
          <w:lang w:eastAsia="ru-RU"/>
        </w:rPr>
        <w:br/>
      </w:r>
    </w:p>
    <w:p w14:paraId="4696DCC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4A00A5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8) нарушение срока или порядка выдачи документов по результатам предоставления государственной услуги;</w:t>
      </w:r>
      <w:r w:rsidRPr="00280DE0">
        <w:rPr>
          <w:rFonts w:ascii="Arial" w:eastAsia="Times New Roman" w:hAnsi="Arial" w:cs="Arial"/>
          <w:color w:val="444444"/>
          <w:sz w:val="24"/>
          <w:szCs w:val="24"/>
          <w:lang w:eastAsia="ru-RU"/>
        </w:rPr>
        <w:br/>
      </w:r>
    </w:p>
    <w:p w14:paraId="2ABA96B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334806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w:t>
      </w:r>
      <w:r w:rsidRPr="00280DE0">
        <w:rPr>
          <w:rFonts w:ascii="Arial" w:eastAsia="Times New Roman" w:hAnsi="Arial" w:cs="Arial"/>
          <w:color w:val="444444"/>
          <w:sz w:val="24"/>
          <w:szCs w:val="24"/>
          <w:lang w:eastAsia="ru-RU"/>
        </w:rPr>
        <w:lastRenderedPageBreak/>
        <w:t>Федерации, законами и иными нормативными правовыми актами Чукотского автономного округа;</w:t>
      </w:r>
      <w:r w:rsidRPr="00280DE0">
        <w:rPr>
          <w:rFonts w:ascii="Arial" w:eastAsia="Times New Roman" w:hAnsi="Arial" w:cs="Arial"/>
          <w:color w:val="444444"/>
          <w:sz w:val="24"/>
          <w:szCs w:val="24"/>
          <w:lang w:eastAsia="ru-RU"/>
        </w:rPr>
        <w:br/>
      </w:r>
    </w:p>
    <w:p w14:paraId="203004A2"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D2E7A5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280DE0">
        <w:rPr>
          <w:rFonts w:ascii="Arial" w:eastAsia="Times New Roman" w:hAnsi="Arial" w:cs="Arial"/>
          <w:color w:val="444444"/>
          <w:sz w:val="24"/>
          <w:szCs w:val="24"/>
          <w:lang w:eastAsia="ru-RU"/>
        </w:rPr>
        <w:br/>
      </w:r>
    </w:p>
    <w:p w14:paraId="2B17497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76B5F7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280DE0">
        <w:rPr>
          <w:rFonts w:ascii="Arial" w:eastAsia="Times New Roman" w:hAnsi="Arial" w:cs="Arial"/>
          <w:color w:val="444444"/>
          <w:sz w:val="24"/>
          <w:szCs w:val="24"/>
          <w:lang w:eastAsia="ru-RU"/>
        </w:rPr>
        <w:br/>
      </w:r>
    </w:p>
    <w:p w14:paraId="2D3AE36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7339C1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280DE0">
        <w:rPr>
          <w:rFonts w:ascii="Arial" w:eastAsia="Times New Roman" w:hAnsi="Arial" w:cs="Arial"/>
          <w:color w:val="444444"/>
          <w:sz w:val="24"/>
          <w:szCs w:val="24"/>
          <w:lang w:eastAsia="ru-RU"/>
        </w:rPr>
        <w:br/>
      </w:r>
    </w:p>
    <w:p w14:paraId="21F83A3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ADDD5E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280DE0">
        <w:rPr>
          <w:rFonts w:ascii="Arial" w:eastAsia="Times New Roman" w:hAnsi="Arial" w:cs="Arial"/>
          <w:color w:val="444444"/>
          <w:sz w:val="24"/>
          <w:szCs w:val="24"/>
          <w:lang w:eastAsia="ru-RU"/>
        </w:rPr>
        <w:br/>
      </w:r>
    </w:p>
    <w:p w14:paraId="3B63BFC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CC2273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280DE0">
        <w:rPr>
          <w:rFonts w:ascii="Arial" w:eastAsia="Times New Roman" w:hAnsi="Arial" w:cs="Arial"/>
          <w:color w:val="444444"/>
          <w:sz w:val="24"/>
          <w:szCs w:val="24"/>
          <w:lang w:eastAsia="ru-RU"/>
        </w:rPr>
        <w:br/>
      </w:r>
    </w:p>
    <w:p w14:paraId="3F67399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619B3D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случаях, указанных в подпунктах 2, 5, 7, 9 и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Федерального закона "Об организации предоставления государственных и муниципальных услуг".</w:t>
      </w:r>
      <w:r w:rsidRPr="00280DE0">
        <w:rPr>
          <w:rFonts w:ascii="Arial" w:eastAsia="Times New Roman" w:hAnsi="Arial" w:cs="Arial"/>
          <w:color w:val="444444"/>
          <w:sz w:val="24"/>
          <w:szCs w:val="24"/>
          <w:lang w:eastAsia="ru-RU"/>
        </w:rPr>
        <w:br/>
      </w:r>
    </w:p>
    <w:p w14:paraId="53162D3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4D110EA"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xml:space="preserve">5.3. Основанием для начала процедуры досудебного (внесудебного) обжалования является поступление жалобы в письменной форме на бумажном носителе или в электронной форме в Комитет, в многофункциональный центр, в </w:t>
      </w:r>
      <w:r w:rsidRPr="00280DE0">
        <w:rPr>
          <w:rFonts w:ascii="Arial" w:eastAsia="Times New Roman" w:hAnsi="Arial" w:cs="Arial"/>
          <w:color w:val="444444"/>
          <w:sz w:val="24"/>
          <w:szCs w:val="24"/>
          <w:lang w:eastAsia="ru-RU"/>
        </w:rPr>
        <w:lastRenderedPageBreak/>
        <w:t>Департамент социальной политики Чукотского автономного округа (далее - учредитель многофункционального центра), Правительство Чукотского автономного округа.</w:t>
      </w:r>
      <w:r w:rsidRPr="00280DE0">
        <w:rPr>
          <w:rFonts w:ascii="Arial" w:eastAsia="Times New Roman" w:hAnsi="Arial" w:cs="Arial"/>
          <w:color w:val="444444"/>
          <w:sz w:val="24"/>
          <w:szCs w:val="24"/>
          <w:lang w:eastAsia="ru-RU"/>
        </w:rPr>
        <w:br/>
      </w:r>
    </w:p>
    <w:p w14:paraId="33829F8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52DB7B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Заявитель имеет право подать жалобу:</w:t>
      </w:r>
      <w:r w:rsidRPr="00280DE0">
        <w:rPr>
          <w:rFonts w:ascii="Arial" w:eastAsia="Times New Roman" w:hAnsi="Arial" w:cs="Arial"/>
          <w:color w:val="444444"/>
          <w:sz w:val="24"/>
          <w:szCs w:val="24"/>
          <w:lang w:eastAsia="ru-RU"/>
        </w:rPr>
        <w:br/>
      </w:r>
    </w:p>
    <w:p w14:paraId="35ED7C2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2C10FD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в Правительство Чукотского автономного округа в случае обжалования решений и действий (бездействия) Комитета, председателя Комитета;</w:t>
      </w:r>
      <w:r w:rsidRPr="00280DE0">
        <w:rPr>
          <w:rFonts w:ascii="Arial" w:eastAsia="Times New Roman" w:hAnsi="Arial" w:cs="Arial"/>
          <w:color w:val="444444"/>
          <w:sz w:val="24"/>
          <w:szCs w:val="24"/>
          <w:lang w:eastAsia="ru-RU"/>
        </w:rPr>
        <w:br/>
      </w:r>
    </w:p>
    <w:p w14:paraId="7389172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D4AE73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председателю Комитета в случае обжалования решений и действий (бездействия) его должностных лиц либо государственных служащих;</w:t>
      </w:r>
      <w:r w:rsidRPr="00280DE0">
        <w:rPr>
          <w:rFonts w:ascii="Arial" w:eastAsia="Times New Roman" w:hAnsi="Arial" w:cs="Arial"/>
          <w:color w:val="444444"/>
          <w:sz w:val="24"/>
          <w:szCs w:val="24"/>
          <w:lang w:eastAsia="ru-RU"/>
        </w:rPr>
        <w:br/>
      </w:r>
    </w:p>
    <w:p w14:paraId="6D945EE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0089F0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 руководителю многофункционального центра в случае обжалования решений и действий (бездействия) работника многофункционального центра;</w:t>
      </w:r>
      <w:r w:rsidRPr="00280DE0">
        <w:rPr>
          <w:rFonts w:ascii="Arial" w:eastAsia="Times New Roman" w:hAnsi="Arial" w:cs="Arial"/>
          <w:color w:val="444444"/>
          <w:sz w:val="24"/>
          <w:szCs w:val="24"/>
          <w:lang w:eastAsia="ru-RU"/>
        </w:rPr>
        <w:br/>
      </w:r>
    </w:p>
    <w:p w14:paraId="15C8A4E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D6C27E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 учредителю многофункционального центра в случае обжалования решений и действий (бездействия) многофункционального центра.</w:t>
      </w:r>
      <w:r w:rsidRPr="00280DE0">
        <w:rPr>
          <w:rFonts w:ascii="Arial" w:eastAsia="Times New Roman" w:hAnsi="Arial" w:cs="Arial"/>
          <w:color w:val="444444"/>
          <w:sz w:val="24"/>
          <w:szCs w:val="24"/>
          <w:lang w:eastAsia="ru-RU"/>
        </w:rPr>
        <w:br/>
      </w:r>
    </w:p>
    <w:p w14:paraId="4942F8B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94D8397"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5.4. Жалоба на решения и действия (бездействие) Комитета, должностного лица Комитета, государственного служащего, председателя Комитета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Комитета,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280DE0">
        <w:rPr>
          <w:rFonts w:ascii="Arial" w:eastAsia="Times New Roman" w:hAnsi="Arial" w:cs="Arial"/>
          <w:color w:val="444444"/>
          <w:sz w:val="24"/>
          <w:szCs w:val="24"/>
          <w:lang w:eastAsia="ru-RU"/>
        </w:rPr>
        <w:br/>
      </w:r>
    </w:p>
    <w:p w14:paraId="1DBE074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E2A1D5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280DE0">
        <w:rPr>
          <w:rFonts w:ascii="Arial" w:eastAsia="Times New Roman" w:hAnsi="Arial" w:cs="Arial"/>
          <w:color w:val="444444"/>
          <w:sz w:val="24"/>
          <w:szCs w:val="24"/>
          <w:lang w:eastAsia="ru-RU"/>
        </w:rPr>
        <w:br/>
      </w:r>
    </w:p>
    <w:p w14:paraId="50B35CD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BFD17E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5.5. Жалоба должна содержать:</w:t>
      </w:r>
      <w:r w:rsidRPr="00280DE0">
        <w:rPr>
          <w:rFonts w:ascii="Arial" w:eastAsia="Times New Roman" w:hAnsi="Arial" w:cs="Arial"/>
          <w:color w:val="444444"/>
          <w:sz w:val="24"/>
          <w:szCs w:val="24"/>
          <w:lang w:eastAsia="ru-RU"/>
        </w:rPr>
        <w:br/>
      </w:r>
    </w:p>
    <w:p w14:paraId="078A6EB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64C6BAC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280DE0">
        <w:rPr>
          <w:rFonts w:ascii="Arial" w:eastAsia="Times New Roman" w:hAnsi="Arial" w:cs="Arial"/>
          <w:color w:val="444444"/>
          <w:sz w:val="24"/>
          <w:szCs w:val="24"/>
          <w:lang w:eastAsia="ru-RU"/>
        </w:rPr>
        <w:br/>
      </w:r>
    </w:p>
    <w:p w14:paraId="36F90D29"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0B7AAAB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280DE0">
        <w:rPr>
          <w:rFonts w:ascii="Arial" w:eastAsia="Times New Roman" w:hAnsi="Arial" w:cs="Arial"/>
          <w:color w:val="444444"/>
          <w:sz w:val="24"/>
          <w:szCs w:val="24"/>
          <w:lang w:eastAsia="ru-RU"/>
        </w:rPr>
        <w:br/>
      </w:r>
    </w:p>
    <w:p w14:paraId="7BF34F7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03CA28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w:t>
      </w:r>
      <w:r w:rsidRPr="00280DE0">
        <w:rPr>
          <w:rFonts w:ascii="Arial" w:eastAsia="Times New Roman" w:hAnsi="Arial" w:cs="Arial"/>
          <w:color w:val="444444"/>
          <w:sz w:val="24"/>
          <w:szCs w:val="24"/>
          <w:lang w:eastAsia="ru-RU"/>
        </w:rPr>
        <w:br/>
      </w:r>
    </w:p>
    <w:p w14:paraId="71332F10"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3A170D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280DE0">
        <w:rPr>
          <w:rFonts w:ascii="Arial" w:eastAsia="Times New Roman" w:hAnsi="Arial" w:cs="Arial"/>
          <w:color w:val="444444"/>
          <w:sz w:val="24"/>
          <w:szCs w:val="24"/>
          <w:lang w:eastAsia="ru-RU"/>
        </w:rPr>
        <w:br/>
      </w:r>
    </w:p>
    <w:p w14:paraId="73730E5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FFB2EA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5.6. Жалоба, поступившая в Правительство Чукотского автономного округа, Комитет, многофункциональный центр, учредителю многофункционального центра подлежит рассмотрению в течение 15 рабочих дней со дня ее регистрации.</w:t>
      </w:r>
      <w:r w:rsidRPr="00280DE0">
        <w:rPr>
          <w:rFonts w:ascii="Arial" w:eastAsia="Times New Roman" w:hAnsi="Arial" w:cs="Arial"/>
          <w:color w:val="444444"/>
          <w:sz w:val="24"/>
          <w:szCs w:val="24"/>
          <w:lang w:eastAsia="ru-RU"/>
        </w:rPr>
        <w:br/>
      </w:r>
    </w:p>
    <w:p w14:paraId="023A6683"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57B63E5"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случаях обжалования отказа в приеме документов у заявителя, исправлении допущенных опечаток и ошибок, обжалования нарушения установленного срока таких исправлений жалоба подлежит рассмотрению в течение пяти рабочих дней со дня ее регистрации.</w:t>
      </w:r>
      <w:r w:rsidRPr="00280DE0">
        <w:rPr>
          <w:rFonts w:ascii="Arial" w:eastAsia="Times New Roman" w:hAnsi="Arial" w:cs="Arial"/>
          <w:color w:val="444444"/>
          <w:sz w:val="24"/>
          <w:szCs w:val="24"/>
          <w:lang w:eastAsia="ru-RU"/>
        </w:rPr>
        <w:br/>
      </w:r>
    </w:p>
    <w:p w14:paraId="39B3F36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78E8606"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5.7. Основания для приостановления и прекращения рассмотрения жалобы отсутствуют.</w:t>
      </w:r>
      <w:r w:rsidRPr="00280DE0">
        <w:rPr>
          <w:rFonts w:ascii="Arial" w:eastAsia="Times New Roman" w:hAnsi="Arial" w:cs="Arial"/>
          <w:color w:val="444444"/>
          <w:sz w:val="24"/>
          <w:szCs w:val="24"/>
          <w:lang w:eastAsia="ru-RU"/>
        </w:rPr>
        <w:br/>
      </w:r>
    </w:p>
    <w:p w14:paraId="41B85D7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58E6441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5.8. По результатам рассмотрения жалобы принимается одно из следующих решений:</w:t>
      </w:r>
      <w:r w:rsidRPr="00280DE0">
        <w:rPr>
          <w:rFonts w:ascii="Arial" w:eastAsia="Times New Roman" w:hAnsi="Arial" w:cs="Arial"/>
          <w:color w:val="444444"/>
          <w:sz w:val="24"/>
          <w:szCs w:val="24"/>
          <w:lang w:eastAsia="ru-RU"/>
        </w:rPr>
        <w:br/>
      </w:r>
    </w:p>
    <w:p w14:paraId="14CE35F7"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5F90CE3"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Чукотского автономного округа;</w:t>
      </w:r>
      <w:r w:rsidRPr="00280DE0">
        <w:rPr>
          <w:rFonts w:ascii="Arial" w:eastAsia="Times New Roman" w:hAnsi="Arial" w:cs="Arial"/>
          <w:color w:val="444444"/>
          <w:sz w:val="24"/>
          <w:szCs w:val="24"/>
          <w:lang w:eastAsia="ru-RU"/>
        </w:rPr>
        <w:br/>
      </w:r>
    </w:p>
    <w:p w14:paraId="7E70373A"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203B950"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2) в удовлетворении жалобы отказывается.</w:t>
      </w:r>
      <w:r w:rsidRPr="00280DE0">
        <w:rPr>
          <w:rFonts w:ascii="Arial" w:eastAsia="Times New Roman" w:hAnsi="Arial" w:cs="Arial"/>
          <w:color w:val="444444"/>
          <w:sz w:val="24"/>
          <w:szCs w:val="24"/>
          <w:lang w:eastAsia="ru-RU"/>
        </w:rPr>
        <w:br/>
      </w:r>
    </w:p>
    <w:p w14:paraId="53E8F4AC"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2AFF56AF"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lastRenderedPageBreak/>
        <w:t>5.9. Не позднее дня, следующего за днем принятия решения, указанного в пункте 5.8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280DE0">
        <w:rPr>
          <w:rFonts w:ascii="Arial" w:eastAsia="Times New Roman" w:hAnsi="Arial" w:cs="Arial"/>
          <w:color w:val="444444"/>
          <w:sz w:val="24"/>
          <w:szCs w:val="24"/>
          <w:lang w:eastAsia="ru-RU"/>
        </w:rPr>
        <w:br/>
      </w:r>
    </w:p>
    <w:p w14:paraId="20AD3624"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002D041"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280DE0">
        <w:rPr>
          <w:rFonts w:ascii="Arial" w:eastAsia="Times New Roman" w:hAnsi="Arial" w:cs="Arial"/>
          <w:color w:val="444444"/>
          <w:sz w:val="24"/>
          <w:szCs w:val="24"/>
          <w:lang w:eastAsia="ru-RU"/>
        </w:rPr>
        <w:br/>
      </w:r>
    </w:p>
    <w:p w14:paraId="76FC2AE5"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30698DD"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280DE0">
        <w:rPr>
          <w:rFonts w:ascii="Arial" w:eastAsia="Times New Roman" w:hAnsi="Arial" w:cs="Arial"/>
          <w:color w:val="444444"/>
          <w:sz w:val="24"/>
          <w:szCs w:val="24"/>
          <w:lang w:eastAsia="ru-RU"/>
        </w:rPr>
        <w:br/>
      </w:r>
    </w:p>
    <w:p w14:paraId="6F2331EB"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43F0A32"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5.10. Заявитель вправе обжаловать решение по жалобе вышестоящим должностным лицам.</w:t>
      </w:r>
      <w:r w:rsidRPr="00280DE0">
        <w:rPr>
          <w:rFonts w:ascii="Arial" w:eastAsia="Times New Roman" w:hAnsi="Arial" w:cs="Arial"/>
          <w:color w:val="444444"/>
          <w:sz w:val="24"/>
          <w:szCs w:val="24"/>
          <w:lang w:eastAsia="ru-RU"/>
        </w:rPr>
        <w:br/>
      </w:r>
    </w:p>
    <w:p w14:paraId="7176E386"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90370D4"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5.11. Заявитель имеет право на получение информации и документов, необходимых для обоснования и рассмотрения жалобы.</w:t>
      </w:r>
      <w:r w:rsidRPr="00280DE0">
        <w:rPr>
          <w:rFonts w:ascii="Arial" w:eastAsia="Times New Roman" w:hAnsi="Arial" w:cs="Arial"/>
          <w:color w:val="444444"/>
          <w:sz w:val="24"/>
          <w:szCs w:val="24"/>
          <w:lang w:eastAsia="ru-RU"/>
        </w:rPr>
        <w:br/>
      </w:r>
    </w:p>
    <w:p w14:paraId="140C7D9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3E3BA89B"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5.12.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w:t>
      </w:r>
      <w:r w:rsidRPr="00280DE0">
        <w:rPr>
          <w:rFonts w:ascii="Arial" w:eastAsia="Times New Roman" w:hAnsi="Arial" w:cs="Arial"/>
          <w:color w:val="444444"/>
          <w:sz w:val="24"/>
          <w:szCs w:val="24"/>
          <w:lang w:eastAsia="ru-RU"/>
        </w:rPr>
        <w:br/>
      </w:r>
    </w:p>
    <w:p w14:paraId="11C02178"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12D0C64C"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14:paraId="6E5412F2"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lastRenderedPageBreak/>
        <w:t>Приложение 1</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2A67B6B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от _________ N ______              Председателю Комитета природных ресурсов </w:t>
      </w:r>
    </w:p>
    <w:p w14:paraId="67DA4EF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и экологии Чукотского автономного округа </w:t>
      </w:r>
    </w:p>
    <w:p w14:paraId="3D155A6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p>
    <w:p w14:paraId="773A5CD0"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t>Заявка об актуализации учетных сведений об объекте, оказывающем негативное воздействие на окружающую среду</w:t>
      </w:r>
    </w:p>
    <w:p w14:paraId="15077C4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Наименование заявителя ____________________________________________________</w:t>
      </w:r>
    </w:p>
    <w:p w14:paraId="5B371B5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(для юридического лица - организационно-правовая форма, полное и </w:t>
      </w:r>
    </w:p>
    <w:p w14:paraId="6C209BE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сокращенное наименование; для индивидуального предпринимателя - фамилия,</w:t>
      </w:r>
    </w:p>
    <w:p w14:paraId="3A09580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имя, отчество (при наличии), данные основного документа, удостоверяющего </w:t>
      </w:r>
    </w:p>
    <w:p w14:paraId="1382515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личность)</w:t>
      </w:r>
    </w:p>
    <w:p w14:paraId="09785AA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Юридический адрес: ________________________________________________________</w:t>
      </w:r>
    </w:p>
    <w:p w14:paraId="693B0B9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Адрес места нахождения: ___________________________________________________</w:t>
      </w:r>
    </w:p>
    <w:p w14:paraId="193885E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Контактный телефон: _______________________________________________________</w:t>
      </w:r>
    </w:p>
    <w:p w14:paraId="2875FE4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Адрес электронной почты: __________________________________________________</w:t>
      </w:r>
    </w:p>
    <w:p w14:paraId="51A7EFC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ОГРН ______________________________________________________________________</w:t>
      </w:r>
    </w:p>
    <w:p w14:paraId="32A7BD2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ИНН/КПП ___________________________________________________________________</w:t>
      </w:r>
    </w:p>
    <w:p w14:paraId="680F682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Направляем  Вам материалы для актуализации сведений об объекте, оказывающем </w:t>
      </w:r>
    </w:p>
    <w:p w14:paraId="321BF08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негативное воздействие на окружающую среду:</w:t>
      </w:r>
    </w:p>
    <w:p w14:paraId="74E7E3C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Место нахождения объекта: _________________________________________________</w:t>
      </w:r>
    </w:p>
    <w:p w14:paraId="7F1B317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Код объекта: ______________________________________________________________</w:t>
      </w:r>
    </w:p>
    <w:p w14:paraId="5145CE7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Категория объекта: ________________________________________________________</w:t>
      </w:r>
    </w:p>
    <w:p w14:paraId="7E0F820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в связи с _________________________________________________________________</w:t>
      </w:r>
    </w:p>
    <w:p w14:paraId="33FC209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(указать причину актуализации сведений)</w:t>
      </w:r>
    </w:p>
    <w:p w14:paraId="6A7BC10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1. ________________________________________________________________________</w:t>
      </w:r>
    </w:p>
    <w:p w14:paraId="28A9513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(опись представляемых документов)</w:t>
      </w:r>
    </w:p>
    <w:p w14:paraId="029E31E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2. ________________________________________________________________________</w:t>
      </w:r>
    </w:p>
    <w:p w14:paraId="09ED533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________________________    ______________________    _____________________</w:t>
      </w:r>
    </w:p>
    <w:p w14:paraId="709E5F3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(должность руководителя)    (подпись руководителя)    (расшифровка подписи)</w:t>
      </w:r>
    </w:p>
    <w:p w14:paraId="06B6AF1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М.П. (при наличии)</w:t>
      </w:r>
    </w:p>
    <w:p w14:paraId="2967B6E3"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r>
      <w:r w:rsidRPr="00280DE0">
        <w:rPr>
          <w:rFonts w:ascii="Arial" w:eastAsia="Times New Roman" w:hAnsi="Arial" w:cs="Arial"/>
          <w:b/>
          <w:bCs/>
          <w:color w:val="444444"/>
          <w:sz w:val="24"/>
          <w:szCs w:val="24"/>
        </w:rPr>
        <w:br/>
        <w:t>Приложение 2</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0ADFD86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от _________ N ______              Председателю Комитета природных ресурсов </w:t>
      </w:r>
    </w:p>
    <w:p w14:paraId="487E2BF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и экологии Чукотского автономного округа </w:t>
      </w:r>
    </w:p>
    <w:p w14:paraId="2B691A7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p>
    <w:p w14:paraId="7A2A07FF"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t>Заявка о снятии с государственного учета объекта, оказывающего негативное воздействие на окружающую среду</w:t>
      </w:r>
    </w:p>
    <w:p w14:paraId="3981B2A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Наименование заявителя ____________________________________________________</w:t>
      </w:r>
    </w:p>
    <w:p w14:paraId="3FAEA10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(для юридического лица - организационно-правовая форма, полное и </w:t>
      </w:r>
    </w:p>
    <w:p w14:paraId="296481E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сокращенное наименование; для индивидуального предпринимателя - фамилия,</w:t>
      </w:r>
    </w:p>
    <w:p w14:paraId="0FD763A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имя, отчество (при наличии), данные основного документа, удостоверяющего </w:t>
      </w:r>
    </w:p>
    <w:p w14:paraId="5516485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личность)</w:t>
      </w:r>
    </w:p>
    <w:p w14:paraId="52E13F0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Юридический адрес: ________________________________________________________</w:t>
      </w:r>
    </w:p>
    <w:p w14:paraId="263C46E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Адрес места нахождения: ___________________________________________________</w:t>
      </w:r>
    </w:p>
    <w:p w14:paraId="71784DA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Контактный телефон: _______________________________________________________</w:t>
      </w:r>
    </w:p>
    <w:p w14:paraId="2F47DBA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Адрес электронной почты: __________________________________________________</w:t>
      </w:r>
    </w:p>
    <w:p w14:paraId="72C37E2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ОГРН ______________________________________________________________________</w:t>
      </w:r>
    </w:p>
    <w:p w14:paraId="50CB4CC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ИНН/КПП ___________________________________________________________________</w:t>
      </w:r>
    </w:p>
    <w:p w14:paraId="224D212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Направляем  Вам  материалы  для  снятия  с  государственного учета объекта,</w:t>
      </w:r>
    </w:p>
    <w:p w14:paraId="03FE554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оказывающего негативное воздействие на окружающую среду:</w:t>
      </w:r>
    </w:p>
    <w:p w14:paraId="4F1A326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Место нахождения объекта: _________________________________________________</w:t>
      </w:r>
    </w:p>
    <w:p w14:paraId="3B0D4AD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Код объекта: ______________________________________________________________</w:t>
      </w:r>
    </w:p>
    <w:p w14:paraId="07FC689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Категория объекта: ________________________________________________________</w:t>
      </w:r>
    </w:p>
    <w:p w14:paraId="7944CD2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в связи с _________________________________________________________________</w:t>
      </w:r>
    </w:p>
    <w:p w14:paraId="5F7E633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(указать причину снятия с государственного учета)</w:t>
      </w:r>
    </w:p>
    <w:p w14:paraId="0EB2564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1. ________________________________________________________________________</w:t>
      </w:r>
    </w:p>
    <w:p w14:paraId="6AA3EAC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(опись представляемых документов)</w:t>
      </w:r>
    </w:p>
    <w:p w14:paraId="2D73CFF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2. ________________________________________________________________________</w:t>
      </w:r>
    </w:p>
    <w:p w14:paraId="4EFDABC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________________________    ______________________    _____________________</w:t>
      </w:r>
    </w:p>
    <w:p w14:paraId="74B450A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(должность руководителя)    (подпись руководителя)    (расшифровка подписи)</w:t>
      </w:r>
    </w:p>
    <w:p w14:paraId="4487029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М.П. (при наличии)</w:t>
      </w:r>
    </w:p>
    <w:p w14:paraId="0A7A3DBC"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lastRenderedPageBreak/>
        <w:br/>
      </w:r>
      <w:r w:rsidRPr="00280DE0">
        <w:rPr>
          <w:rFonts w:ascii="Arial" w:eastAsia="Times New Roman" w:hAnsi="Arial" w:cs="Arial"/>
          <w:b/>
          <w:bCs/>
          <w:color w:val="444444"/>
          <w:sz w:val="24"/>
          <w:szCs w:val="24"/>
        </w:rPr>
        <w:br/>
        <w:t>Приложение 3</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0E9F0C9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(бланк)</w:t>
      </w:r>
    </w:p>
    <w:p w14:paraId="06B2FF0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p>
    <w:p w14:paraId="1BEDB6C3"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t>Свидетельство о постановке на государственный учет объекта, оказывающего негативное воздействие на окружающую среду</w:t>
      </w:r>
    </w:p>
    <w:p w14:paraId="098911D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    Настоящее  свидетельство  в  соответствии  с  положениями  Федерального </w:t>
      </w:r>
    </w:p>
    <w:p w14:paraId="6A7D0A2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закона   от   10.01.2002   N   7-ФЗ   "Об  охране  окружающей среды" выдано </w:t>
      </w:r>
    </w:p>
    <w:p w14:paraId="59FBD08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2C7C0B7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(наименование юридического лица/фамилия, имя, отчество (при наличии)</w:t>
      </w:r>
    </w:p>
    <w:p w14:paraId="2DD072B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для индивидуального предпринимателя, указывается полностью)</w:t>
      </w:r>
    </w:p>
    <w:p w14:paraId="30CE20A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ОГРН ______________________________ ИНН _______________________________</w:t>
      </w:r>
    </w:p>
    <w:p w14:paraId="6EC6E99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в  соответствии  с  Общероссийским  классификатором  предприятий и </w:t>
      </w:r>
    </w:p>
    <w:p w14:paraId="5FFC915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организаций (ОКПО) ________________________________________________________</w:t>
      </w:r>
    </w:p>
    <w:p w14:paraId="77615D2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и   подтверждает   постановку   на   государственный  учет  в  региональный </w:t>
      </w:r>
    </w:p>
    <w:p w14:paraId="6D3F55C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государственный  реестр  объектов,  оказывающих  негативное  воздействие на </w:t>
      </w:r>
    </w:p>
    <w:p w14:paraId="31CA2DD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окружающую среду, эксплуатируемого объекта ________________________________</w:t>
      </w:r>
    </w:p>
    <w:p w14:paraId="344CC79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(наименование объекта, оказывающего </w:t>
      </w:r>
    </w:p>
    <w:p w14:paraId="0092318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негативное воздействие на окружающую </w:t>
      </w:r>
    </w:p>
    <w:p w14:paraId="0382753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среду)</w:t>
      </w:r>
    </w:p>
    <w:p w14:paraId="3ED8684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местонахождение объекта ___________________________________________________</w:t>
      </w:r>
    </w:p>
    <w:p w14:paraId="0F26075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 xml:space="preserve">  (адрес местонахождения, код территории в соответствии с общероссийским </w:t>
      </w:r>
    </w:p>
    <w:p w14:paraId="40F4FD2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классификатором территорий муниципальных образований, координаты угловых </w:t>
      </w:r>
    </w:p>
    <w:p w14:paraId="11A1C6B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точек объекта)</w:t>
      </w:r>
    </w:p>
    <w:p w14:paraId="0651681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дата ввода объекта в эксплуатацию _________________________________________</w:t>
      </w:r>
    </w:p>
    <w:p w14:paraId="7C13461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тип объекта (точечный, линейный, площадной) _______________________________</w:t>
      </w:r>
    </w:p>
    <w:p w14:paraId="0A74FDB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присвоение   ему  кода  объекта,  оказывающего  негативное  воздействие  на </w:t>
      </w:r>
    </w:p>
    <w:p w14:paraId="4535CD5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окружающую среду,</w:t>
      </w:r>
    </w:p>
    <w:p w14:paraId="3C12579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26B8354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  │  │  │  │  │  │  │  │  │  │  │  │  │  │  │  │ </w:t>
      </w:r>
    </w:p>
    <w:p w14:paraId="03E06EF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540E87F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объекта указывается в соответствии с Порядком формирования кодов </w:t>
      </w:r>
    </w:p>
    <w:p w14:paraId="4C84224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объектов, оказывающих негативное воздействие на окружающую среду, и </w:t>
      </w:r>
    </w:p>
    <w:p w14:paraId="04247D3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присвоения их соответствующим объектам, утвержденным приказом Минприроды </w:t>
      </w:r>
    </w:p>
    <w:p w14:paraId="06E4D5B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России от 23.12.2015 N 553)</w:t>
      </w:r>
    </w:p>
    <w:p w14:paraId="13E7977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и __________________ категории, негативного воздействия на окружающую среду </w:t>
      </w:r>
    </w:p>
    <w:p w14:paraId="36A961E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(категория   присваивается   в  соответствии  с  критериями,  утвержденными </w:t>
      </w:r>
    </w:p>
    <w:p w14:paraId="1B1CC57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постановлением Правительства Российской Федерации от 28.09.2015 N 1029).</w:t>
      </w:r>
    </w:p>
    <w:p w14:paraId="39CF253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5AD38C6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w:t>
      </w:r>
    </w:p>
    <w:p w14:paraId="00BEABC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 └════════════════════════════… ___________________</w:t>
      </w:r>
    </w:p>
    <w:p w14:paraId="2DCFDE8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(Ф.И.О. председателя Комитета природных ресурсов и экологии Чукотского </w:t>
      </w:r>
    </w:p>
    <w:p w14:paraId="1A98017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автономного округа, подпись, печать)</w:t>
      </w:r>
    </w:p>
    <w:p w14:paraId="547BED5B"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t>Приложение 4</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314D9F1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(бланк)</w:t>
      </w:r>
    </w:p>
    <w:p w14:paraId="09DC8A5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p>
    <w:p w14:paraId="6CB44821"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t>Свидетельство об актуализации учетных сведений об объекте, оказывающем негативное воздействие на окружающую среду</w:t>
      </w:r>
    </w:p>
    <w:p w14:paraId="5B4004F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br/>
        <w:t xml:space="preserve">    Настоящее  свидетельство  в  соответствии  с  положениями  Федерального </w:t>
      </w:r>
    </w:p>
    <w:p w14:paraId="420C201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закона   от   10.01.2002   N   7-ФЗ   "Об  охране  окружающей среды" выдано </w:t>
      </w:r>
    </w:p>
    <w:p w14:paraId="66373B4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6FEA5D2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(наименование юридического лица/фамилия, имя, отчество (при наличии)</w:t>
      </w:r>
    </w:p>
    <w:p w14:paraId="0D05524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для индивидуального предпринимателя, указывается полностью)</w:t>
      </w:r>
    </w:p>
    <w:p w14:paraId="203239D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ОГРН ______________________________ ИНН _______________________________</w:t>
      </w:r>
    </w:p>
    <w:p w14:paraId="41E1FB5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в  соответствии  с  Общероссийским  классификатором  предприятий и </w:t>
      </w:r>
    </w:p>
    <w:p w14:paraId="1573493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организаций (ОКПО) ________________________________________________________</w:t>
      </w:r>
    </w:p>
    <w:p w14:paraId="02CB8C7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и   подтверждает   актуализацию   сведений   об   эксплуатируемом  объекте,</w:t>
      </w:r>
    </w:p>
    <w:p w14:paraId="55D82C0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оказывающем     негативное     воздействие     на     окружающую     среду,</w:t>
      </w:r>
    </w:p>
    <w:p w14:paraId="611F273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032FA1A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(наименование объекта, оказывающего негативное воздействие на </w:t>
      </w:r>
    </w:p>
    <w:p w14:paraId="55593A2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окружающую среду)</w:t>
      </w:r>
    </w:p>
    <w:p w14:paraId="5B1852F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местонахождение объекта ___________________________________________________</w:t>
      </w:r>
    </w:p>
    <w:p w14:paraId="4F32CC8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(адрес местонахождения, код территории в соответствии с общероссийским </w:t>
      </w:r>
    </w:p>
    <w:p w14:paraId="6ADE37B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классификатором территорий муниципальных образований, координаты угловых </w:t>
      </w:r>
    </w:p>
    <w:p w14:paraId="6A0CDA1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точек объекта)</w:t>
      </w:r>
    </w:p>
    <w:p w14:paraId="0A17D0E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дата ввода объекта в эксплуатацию _________________________________________</w:t>
      </w:r>
    </w:p>
    <w:p w14:paraId="4EB6870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тип объекта (точечный, линейный, площадной) _______________________________</w:t>
      </w:r>
    </w:p>
    <w:p w14:paraId="4B68336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код объекта, оказывающего негативное воздействие на окружающую среду,</w:t>
      </w:r>
    </w:p>
    <w:p w14:paraId="7789A26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76293AE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  │  │  │  │  │  │  │  │  │  │  │  │  │  │  │  │ </w:t>
      </w:r>
    </w:p>
    <w:p w14:paraId="26C50A1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7020859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объекта &lt;*&gt; указывается в соответствии с Порядком формирования </w:t>
      </w:r>
    </w:p>
    <w:p w14:paraId="2AB1FA6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кодов объектов, оказывающих негативное воздействие на окружающую среду, и </w:t>
      </w:r>
    </w:p>
    <w:p w14:paraId="08DF0CE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присвоения их соответствующим объектам, утвержденным приказом Минприроды </w:t>
      </w:r>
    </w:p>
    <w:p w14:paraId="6FFF574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России от 23.12.2015 N 553)</w:t>
      </w:r>
    </w:p>
    <w:p w14:paraId="31C3482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____________________ категории, негативного воздействия на окружающую среду </w:t>
      </w:r>
    </w:p>
    <w:p w14:paraId="2BB4F862"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(категория   присваивается   в  соответствии  с  критериями,  утвержденными </w:t>
      </w:r>
    </w:p>
    <w:p w14:paraId="58A9A21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постановлением Правительства Российской Федерации от 28.09.2015 N 1029).</w:t>
      </w:r>
    </w:p>
    <w:p w14:paraId="7EBD1C8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Перечень  актуализированных сведений об объекте, оказывающем негативное </w:t>
      </w:r>
    </w:p>
    <w:p w14:paraId="37FD749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воздействие на окружающую среду: __________________________________________</w:t>
      </w:r>
    </w:p>
    <w:p w14:paraId="116F7CC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___________________________________________________________________________</w:t>
      </w:r>
    </w:p>
    <w:p w14:paraId="7D12E50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(указываются все актуализированные сведения об объекте, оказывающем </w:t>
      </w:r>
    </w:p>
    <w:p w14:paraId="58E8948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негативное воздействие на окружающую среду)</w:t>
      </w:r>
    </w:p>
    <w:p w14:paraId="6D97FE2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    Основания  актуализации  сведений  об  объекте,  оказывающем негативное </w:t>
      </w:r>
    </w:p>
    <w:p w14:paraId="7AFDED9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воздействие на окружающую среду: __________________________________________</w:t>
      </w:r>
    </w:p>
    <w:p w14:paraId="7A90A85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1A9841B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(сведения о реквизитах заявки юридического лица, индивидуального </w:t>
      </w:r>
    </w:p>
    <w:p w14:paraId="5E1DF76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предпринимателя о необходимости актуализации сведений об эксплуатируемом </w:t>
      </w:r>
    </w:p>
    <w:p w14:paraId="3EA8EFC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объекте, оказывающем негативное воздействие на окружающую среду, в </w:t>
      </w:r>
    </w:p>
    <w:p w14:paraId="72046CF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соответствии с пунктами 6 и 8 статьи 69.2 Федерального закона </w:t>
      </w:r>
    </w:p>
    <w:p w14:paraId="2ED4B28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от 10.01.2002 N 7-ФЗ "Об охране окружающей среды")</w:t>
      </w:r>
    </w:p>
    <w:p w14:paraId="30D2598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w:t>
      </w:r>
    </w:p>
    <w:p w14:paraId="10C1AAD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w:t>
      </w:r>
    </w:p>
    <w:p w14:paraId="70C404A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 └════════════════════════════… ___________________</w:t>
      </w:r>
    </w:p>
    <w:p w14:paraId="2AF3288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(Ф.И.О. председателя Комитета природных ресурсов и экологии Чукотского </w:t>
      </w:r>
    </w:p>
    <w:p w14:paraId="4D667CD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автономного округа, подпись, печать)</w:t>
      </w:r>
    </w:p>
    <w:p w14:paraId="6FCF131F"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761D8B1D"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________________</w:t>
      </w:r>
      <w:r w:rsidRPr="00280DE0">
        <w:rPr>
          <w:rFonts w:ascii="Arial" w:eastAsia="Times New Roman" w:hAnsi="Arial" w:cs="Arial"/>
          <w:color w:val="444444"/>
          <w:sz w:val="24"/>
          <w:szCs w:val="24"/>
          <w:lang w:eastAsia="ru-RU"/>
        </w:rPr>
        <w:br/>
      </w:r>
    </w:p>
    <w:p w14:paraId="666EC54E" w14:textId="77777777" w:rsidR="00280DE0" w:rsidRPr="00280DE0" w:rsidRDefault="00280DE0" w:rsidP="00280DE0">
      <w:pPr>
        <w:spacing w:after="0" w:line="240" w:lineRule="auto"/>
        <w:textAlignment w:val="baseline"/>
        <w:rPr>
          <w:rFonts w:ascii="Arial" w:eastAsia="Times New Roman" w:hAnsi="Arial" w:cs="Arial"/>
          <w:color w:val="444444"/>
          <w:sz w:val="24"/>
          <w:szCs w:val="24"/>
          <w:lang w:eastAsia="ru-RU"/>
        </w:rPr>
      </w:pPr>
    </w:p>
    <w:p w14:paraId="42941F39" w14:textId="77777777" w:rsidR="00280DE0" w:rsidRPr="00280DE0" w:rsidRDefault="00280DE0" w:rsidP="00280DE0">
      <w:pPr>
        <w:spacing w:after="0" w:line="240" w:lineRule="auto"/>
        <w:ind w:firstLine="480"/>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t>* Код объекта при актуализации не меняется согласно пункту 2 Порядка формирования кодов объектов, оказывающих негативное воздействие на окружающую среду, и присвоения их соответствующим объектам, утвержденного приказом Минприроды России от 23.12.2015 N 553.</w:t>
      </w:r>
      <w:r w:rsidRPr="00280DE0">
        <w:rPr>
          <w:rFonts w:ascii="Arial" w:eastAsia="Times New Roman" w:hAnsi="Arial" w:cs="Arial"/>
          <w:color w:val="444444"/>
          <w:sz w:val="24"/>
          <w:szCs w:val="24"/>
          <w:lang w:eastAsia="ru-RU"/>
        </w:rPr>
        <w:br/>
      </w:r>
    </w:p>
    <w:p w14:paraId="477E9809"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r>
      <w:r w:rsidRPr="00280DE0">
        <w:rPr>
          <w:rFonts w:ascii="Arial" w:eastAsia="Times New Roman" w:hAnsi="Arial" w:cs="Arial"/>
          <w:b/>
          <w:bCs/>
          <w:color w:val="444444"/>
          <w:sz w:val="24"/>
          <w:szCs w:val="24"/>
        </w:rPr>
        <w:br/>
        <w:t>Приложение 5</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5E9B724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(бланк)</w:t>
      </w:r>
    </w:p>
    <w:p w14:paraId="0C7CD66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p>
    <w:p w14:paraId="2C3B075D"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lastRenderedPageBreak/>
        <w:t>Свидетельство о снятии с государственного учета объекта, оказывающего негативное воздействие на окружающую среду</w:t>
      </w:r>
    </w:p>
    <w:p w14:paraId="6F96469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    Настоящее  свидетельство  в  соответствии  с  положениями  Федерального </w:t>
      </w:r>
    </w:p>
    <w:p w14:paraId="731FC7F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закона   от   10.01.2002   N   7-ФЗ   "Об  охране  окружающей среды" выдано </w:t>
      </w:r>
    </w:p>
    <w:p w14:paraId="2547C50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4D5E2CC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(наименование юридического лица/фамилия, имя, отчество (при наличии)</w:t>
      </w:r>
    </w:p>
    <w:p w14:paraId="30E7BD1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для индивидуального предпринимателя, указывается полностью)</w:t>
      </w:r>
    </w:p>
    <w:p w14:paraId="454DA7B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ОГРН ______________________________ ИНН _______________________________</w:t>
      </w:r>
    </w:p>
    <w:p w14:paraId="4F28168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в  соответствии  с  Общероссийским  классификатором  предприятий и </w:t>
      </w:r>
    </w:p>
    <w:p w14:paraId="4FF6482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организаций (ОКПО) ________________________________________________________</w:t>
      </w:r>
    </w:p>
    <w:p w14:paraId="363C23E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и  подтверждает  снятие  с  государственного  учета  объекта,  оказывающего </w:t>
      </w:r>
    </w:p>
    <w:p w14:paraId="3C3AB6F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негативное воздействие на окружающую среду, _______________________________</w:t>
      </w:r>
    </w:p>
    <w:p w14:paraId="338A6F0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60D27A6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(наименование объекта, оказывающего негативное воздействие на </w:t>
      </w:r>
    </w:p>
    <w:p w14:paraId="05AF460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окружающую среду)</w:t>
      </w:r>
    </w:p>
    <w:p w14:paraId="301DFDE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местонахождение объекта ___________________________________________________</w:t>
      </w:r>
    </w:p>
    <w:p w14:paraId="09A2DA8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(адрес местонахождения, код территории в соответствии с общероссийским </w:t>
      </w:r>
    </w:p>
    <w:p w14:paraId="47A5D1F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классификатором территорий муниципальных образований, координаты угловых </w:t>
      </w:r>
    </w:p>
    <w:p w14:paraId="3F75E78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точек объекта)</w:t>
      </w:r>
    </w:p>
    <w:p w14:paraId="293FC8E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дата ввода объекта в эксплуатацию _________________________________________</w:t>
      </w:r>
    </w:p>
    <w:p w14:paraId="0F0A71B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тип объекта (точечный, линейный, площадной) _______________________________</w:t>
      </w:r>
    </w:p>
    <w:p w14:paraId="1EB8B39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код объекта, оказывающего негативное воздействие на окружающую среду,</w:t>
      </w:r>
    </w:p>
    <w:p w14:paraId="2ECDD62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299EA35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  │  │  │  │  │  │  │  │  │  │  │  │  │  │  │  │ </w:t>
      </w:r>
    </w:p>
    <w:p w14:paraId="45EDFBE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w:t>
      </w:r>
    </w:p>
    <w:p w14:paraId="55E5B3F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(код объекта указывается в соответствии с Порядком формирования кодов </w:t>
      </w:r>
    </w:p>
    <w:p w14:paraId="68351B6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объектов, оказывающих негативное воздействие на окружающую среду, и </w:t>
      </w:r>
    </w:p>
    <w:p w14:paraId="586881F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присвоения их соответствующим объектам, утв. приказом Минприроды России </w:t>
      </w:r>
    </w:p>
    <w:p w14:paraId="3C4E311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от 23.12.2015 N 553)</w:t>
      </w:r>
    </w:p>
    <w:p w14:paraId="1EBD920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_________ категории, негативного воздействия на окружающую среду (категория </w:t>
      </w:r>
    </w:p>
    <w:p w14:paraId="6997CE2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присваивается  в  соответствии  с  критериями, утвержденными постановлением </w:t>
      </w:r>
    </w:p>
    <w:p w14:paraId="7FCC0C5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Правительства Российской Федерации от 28.09.2015 N 1029)</w:t>
      </w:r>
    </w:p>
    <w:p w14:paraId="52039BC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    в связи с _____________________________________________________________</w:t>
      </w:r>
    </w:p>
    <w:p w14:paraId="6F7C50D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(консервация или ликвидация объекта, оказывающего негативное </w:t>
      </w:r>
    </w:p>
    <w:p w14:paraId="0F36851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воздействие на окружающую среду)</w:t>
      </w:r>
    </w:p>
    <w:p w14:paraId="399C07A3"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    Основания   снятия   с  государственного  учета  объекта,  оказывающего </w:t>
      </w:r>
    </w:p>
    <w:p w14:paraId="31DDDAF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негативное воздействие на окружающую среду: _______________________________</w:t>
      </w:r>
    </w:p>
    <w:p w14:paraId="2726455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024008D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(сведения о реквизитах акта о консервации или ликвидации объекта,</w:t>
      </w:r>
    </w:p>
    <w:p w14:paraId="6DA08E00"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оказывающего негативное воздействие на окружающую среду, в соответствии с </w:t>
      </w:r>
    </w:p>
    <w:p w14:paraId="43748B0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пунктами 11 и 12 статьи 69.2 Федерального закона от 10.01.2002 N 7-ФЗ "Об </w:t>
      </w:r>
    </w:p>
    <w:p w14:paraId="6906E4E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охране окружающей среды")</w:t>
      </w:r>
    </w:p>
    <w:p w14:paraId="4888962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w:t>
      </w:r>
    </w:p>
    <w:p w14:paraId="3AF582B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                            │ </w:t>
      </w:r>
    </w:p>
    <w:p w14:paraId="77A4FF9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 └════════════════════════════… ___________________</w:t>
      </w:r>
    </w:p>
    <w:p w14:paraId="0FEF5FB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  (Ф.И.О. председателя Комитета природных ресурсов и экологии Чукотского </w:t>
      </w:r>
    </w:p>
    <w:p w14:paraId="6D389B9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автономного округа, подпись, печать)</w:t>
      </w:r>
    </w:p>
    <w:p w14:paraId="2FB4F593"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r>
      <w:r w:rsidRPr="00280DE0">
        <w:rPr>
          <w:rFonts w:ascii="Arial" w:eastAsia="Times New Roman" w:hAnsi="Arial" w:cs="Arial"/>
          <w:b/>
          <w:bCs/>
          <w:color w:val="444444"/>
          <w:sz w:val="24"/>
          <w:szCs w:val="24"/>
        </w:rPr>
        <w:br/>
        <w:t>Приложение 6</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4C3DD175" w14:textId="77777777" w:rsidR="00280DE0" w:rsidRPr="00280DE0" w:rsidRDefault="00280DE0" w:rsidP="00280DE0">
      <w:pPr>
        <w:spacing w:after="0" w:line="240" w:lineRule="auto"/>
        <w:jc w:val="right"/>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br/>
      </w:r>
      <w:r w:rsidRPr="00280DE0">
        <w:rPr>
          <w:rFonts w:ascii="Arial" w:eastAsia="Times New Roman" w:hAnsi="Arial" w:cs="Arial"/>
          <w:color w:val="444444"/>
          <w:sz w:val="24"/>
          <w:szCs w:val="24"/>
          <w:lang w:eastAsia="ru-RU"/>
        </w:rPr>
        <w:br/>
        <w:t>Образец</w:t>
      </w:r>
    </w:p>
    <w:p w14:paraId="7A995329"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Письмо об отказе в постановке на учет объекта, оказывающего негативное воздействие на окружающую среду</w:t>
      </w:r>
    </w:p>
    <w:p w14:paraId="67184E0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Бланк Комитета природных ресурсов и экологии         Наименование Заявителя </w:t>
      </w:r>
    </w:p>
    <w:p w14:paraId="2A76E97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Чукотского автономного округа                        Почтовый адрес </w:t>
      </w:r>
    </w:p>
    <w:p w14:paraId="2EE7628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Об отказе в постановке на учет объекта,</w:t>
      </w:r>
    </w:p>
    <w:p w14:paraId="7DBBCF3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t xml:space="preserve">оказывающего негативное воздействие на </w:t>
      </w:r>
    </w:p>
    <w:p w14:paraId="290AADE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окружающую среду </w:t>
      </w:r>
    </w:p>
    <w:p w14:paraId="19BE673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    Настоящим  информирую,  что  Комитетом  природных  ресурсов  и экологии </w:t>
      </w:r>
    </w:p>
    <w:p w14:paraId="388B4D5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Чукотского  автономного  округа  принято  решение об отказе в постановке на </w:t>
      </w:r>
    </w:p>
    <w:p w14:paraId="5323466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учет  объекта,  оказывающего негативное воздействие на окружающую среду, по </w:t>
      </w:r>
    </w:p>
    <w:p w14:paraId="0B505C3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следующим основаниям:</w:t>
      </w:r>
    </w:p>
    <w:p w14:paraId="24EEADC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___________________________________________________________________________</w:t>
      </w:r>
    </w:p>
    <w:p w14:paraId="738D988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(перечисление оснований для отказа)</w:t>
      </w:r>
    </w:p>
    <w:p w14:paraId="1A21B98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___________________  __________________________  __________________________</w:t>
      </w:r>
    </w:p>
    <w:p w14:paraId="1AD75054"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(должность)               (подпись)            (расшифровка подписи)</w:t>
      </w:r>
    </w:p>
    <w:p w14:paraId="513169A7"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фамилия ответственного исполнителя </w:t>
      </w:r>
    </w:p>
    <w:p w14:paraId="6FAEFBEA" w14:textId="77777777" w:rsidR="00280DE0" w:rsidRPr="00280DE0" w:rsidRDefault="00280DE0" w:rsidP="00280DE0">
      <w:pPr>
        <w:keepNext/>
        <w:keepLines/>
        <w:spacing w:after="240" w:line="276" w:lineRule="auto"/>
        <w:jc w:val="right"/>
        <w:textAlignment w:val="baseline"/>
        <w:outlineLvl w:val="2"/>
        <w:rPr>
          <w:rFonts w:ascii="Arial" w:eastAsia="Times New Roman" w:hAnsi="Arial" w:cs="Arial"/>
          <w:b/>
          <w:bCs/>
          <w:color w:val="444444"/>
          <w:sz w:val="24"/>
          <w:szCs w:val="24"/>
        </w:rPr>
      </w:pPr>
      <w:r w:rsidRPr="00280DE0">
        <w:rPr>
          <w:rFonts w:ascii="Arial" w:eastAsia="Times New Roman" w:hAnsi="Arial" w:cs="Arial"/>
          <w:b/>
          <w:bCs/>
          <w:color w:val="444444"/>
          <w:sz w:val="24"/>
          <w:szCs w:val="24"/>
        </w:rPr>
        <w:br/>
      </w:r>
      <w:r w:rsidRPr="00280DE0">
        <w:rPr>
          <w:rFonts w:ascii="Arial" w:eastAsia="Times New Roman" w:hAnsi="Arial" w:cs="Arial"/>
          <w:b/>
          <w:bCs/>
          <w:color w:val="444444"/>
          <w:sz w:val="24"/>
          <w:szCs w:val="24"/>
        </w:rPr>
        <w:br/>
        <w:t>Приложение 7</w:t>
      </w:r>
      <w:r w:rsidRPr="00280DE0">
        <w:rPr>
          <w:rFonts w:ascii="Arial" w:eastAsia="Times New Roman" w:hAnsi="Arial" w:cs="Arial"/>
          <w:b/>
          <w:bCs/>
          <w:color w:val="444444"/>
          <w:sz w:val="24"/>
          <w:szCs w:val="24"/>
        </w:rPr>
        <w:br/>
        <w:t>к Административному регламенту Комитета природных ресурсов</w:t>
      </w:r>
      <w:r w:rsidRPr="00280DE0">
        <w:rPr>
          <w:rFonts w:ascii="Arial" w:eastAsia="Times New Roman" w:hAnsi="Arial" w:cs="Arial"/>
          <w:b/>
          <w:bCs/>
          <w:color w:val="444444"/>
          <w:sz w:val="24"/>
          <w:szCs w:val="24"/>
        </w:rPr>
        <w:br/>
        <w:t>и экологии Чукотского автономного округа по предоставлению</w:t>
      </w:r>
      <w:r w:rsidRPr="00280DE0">
        <w:rPr>
          <w:rFonts w:ascii="Arial" w:eastAsia="Times New Roman" w:hAnsi="Arial" w:cs="Arial"/>
          <w:b/>
          <w:bCs/>
          <w:color w:val="444444"/>
          <w:sz w:val="24"/>
          <w:szCs w:val="24"/>
        </w:rPr>
        <w:br/>
        <w:t>государственной услуги "Постановка на государственный учет</w:t>
      </w:r>
      <w:r w:rsidRPr="00280DE0">
        <w:rPr>
          <w:rFonts w:ascii="Arial" w:eastAsia="Times New Roman" w:hAnsi="Arial" w:cs="Arial"/>
          <w:b/>
          <w:bCs/>
          <w:color w:val="444444"/>
          <w:sz w:val="24"/>
          <w:szCs w:val="24"/>
        </w:rPr>
        <w:br/>
        <w:t>объектов, оказывающих негативное воздействие на окружающую</w:t>
      </w:r>
      <w:r w:rsidRPr="00280DE0">
        <w:rPr>
          <w:rFonts w:ascii="Arial" w:eastAsia="Times New Roman" w:hAnsi="Arial" w:cs="Arial"/>
          <w:b/>
          <w:bCs/>
          <w:color w:val="444444"/>
          <w:sz w:val="24"/>
          <w:szCs w:val="24"/>
        </w:rPr>
        <w:br/>
        <w:t>среду, актуализация учетных сведений об объекте, оказывающем</w:t>
      </w:r>
      <w:r w:rsidRPr="00280DE0">
        <w:rPr>
          <w:rFonts w:ascii="Arial" w:eastAsia="Times New Roman" w:hAnsi="Arial" w:cs="Arial"/>
          <w:b/>
          <w:bCs/>
          <w:color w:val="444444"/>
          <w:sz w:val="24"/>
          <w:szCs w:val="24"/>
        </w:rPr>
        <w:br/>
        <w:t>негативное воздействие на окружающую среду, снятие</w:t>
      </w:r>
      <w:r w:rsidRPr="00280DE0">
        <w:rPr>
          <w:rFonts w:ascii="Arial" w:eastAsia="Times New Roman" w:hAnsi="Arial" w:cs="Arial"/>
          <w:b/>
          <w:bCs/>
          <w:color w:val="444444"/>
          <w:sz w:val="24"/>
          <w:szCs w:val="24"/>
        </w:rPr>
        <w:br/>
        <w:t>с государственного учета объектов, оказывающих негативное</w:t>
      </w:r>
      <w:r w:rsidRPr="00280DE0">
        <w:rPr>
          <w:rFonts w:ascii="Arial" w:eastAsia="Times New Roman" w:hAnsi="Arial" w:cs="Arial"/>
          <w:b/>
          <w:bCs/>
          <w:color w:val="444444"/>
          <w:sz w:val="24"/>
          <w:szCs w:val="24"/>
        </w:rPr>
        <w:br/>
        <w:t>воздействие на окружающую среду, подлежащих региональному</w:t>
      </w:r>
      <w:r w:rsidRPr="00280DE0">
        <w:rPr>
          <w:rFonts w:ascii="Arial" w:eastAsia="Times New Roman" w:hAnsi="Arial" w:cs="Arial"/>
          <w:b/>
          <w:bCs/>
          <w:color w:val="444444"/>
          <w:sz w:val="24"/>
          <w:szCs w:val="24"/>
        </w:rPr>
        <w:br/>
        <w:t>государственному экологическому надзору"</w:t>
      </w:r>
      <w:r w:rsidRPr="00280DE0">
        <w:rPr>
          <w:rFonts w:ascii="Arial" w:eastAsia="Times New Roman" w:hAnsi="Arial" w:cs="Arial"/>
          <w:b/>
          <w:bCs/>
          <w:color w:val="444444"/>
          <w:sz w:val="24"/>
          <w:szCs w:val="24"/>
        </w:rPr>
        <w:br/>
        <w:t>от 3 июня 2019 г. N 133-од</w:t>
      </w:r>
    </w:p>
    <w:p w14:paraId="27032E74" w14:textId="77777777" w:rsidR="00280DE0" w:rsidRPr="00280DE0" w:rsidRDefault="00280DE0" w:rsidP="00280DE0">
      <w:pPr>
        <w:spacing w:after="0" w:line="240" w:lineRule="auto"/>
        <w:jc w:val="right"/>
        <w:textAlignment w:val="baseline"/>
        <w:rPr>
          <w:rFonts w:ascii="Arial" w:eastAsia="Times New Roman" w:hAnsi="Arial" w:cs="Arial"/>
          <w:color w:val="444444"/>
          <w:sz w:val="24"/>
          <w:szCs w:val="24"/>
          <w:lang w:eastAsia="ru-RU"/>
        </w:rPr>
      </w:pPr>
      <w:r w:rsidRPr="00280DE0">
        <w:rPr>
          <w:rFonts w:ascii="Arial" w:eastAsia="Times New Roman" w:hAnsi="Arial" w:cs="Arial"/>
          <w:color w:val="444444"/>
          <w:sz w:val="24"/>
          <w:szCs w:val="24"/>
          <w:lang w:eastAsia="ru-RU"/>
        </w:rPr>
        <w:br/>
      </w:r>
      <w:r w:rsidRPr="00280DE0">
        <w:rPr>
          <w:rFonts w:ascii="Arial" w:eastAsia="Times New Roman" w:hAnsi="Arial" w:cs="Arial"/>
          <w:color w:val="444444"/>
          <w:sz w:val="24"/>
          <w:szCs w:val="24"/>
          <w:lang w:eastAsia="ru-RU"/>
        </w:rPr>
        <w:br/>
        <w:t>Форма</w:t>
      </w:r>
    </w:p>
    <w:p w14:paraId="4019E817" w14:textId="77777777" w:rsidR="00280DE0" w:rsidRPr="00280DE0" w:rsidRDefault="00280DE0" w:rsidP="00280DE0">
      <w:pPr>
        <w:spacing w:after="240" w:line="240" w:lineRule="auto"/>
        <w:jc w:val="center"/>
        <w:textAlignment w:val="baseline"/>
        <w:rPr>
          <w:rFonts w:ascii="Arial" w:eastAsia="Times New Roman" w:hAnsi="Arial" w:cs="Arial"/>
          <w:b/>
          <w:bCs/>
          <w:color w:val="444444"/>
          <w:sz w:val="24"/>
          <w:szCs w:val="24"/>
          <w:lang w:eastAsia="ru-RU"/>
        </w:rPr>
      </w:pPr>
      <w:r w:rsidRPr="00280DE0">
        <w:rPr>
          <w:rFonts w:ascii="Arial" w:eastAsia="Times New Roman" w:hAnsi="Arial" w:cs="Arial"/>
          <w:b/>
          <w:bCs/>
          <w:color w:val="444444"/>
          <w:sz w:val="24"/>
          <w:szCs w:val="24"/>
          <w:lang w:eastAsia="ru-RU"/>
        </w:rPr>
        <w:br/>
      </w:r>
      <w:r w:rsidRPr="00280DE0">
        <w:rPr>
          <w:rFonts w:ascii="Arial" w:eastAsia="Times New Roman" w:hAnsi="Arial" w:cs="Arial"/>
          <w:b/>
          <w:bCs/>
          <w:color w:val="444444"/>
          <w:sz w:val="24"/>
          <w:szCs w:val="24"/>
          <w:lang w:eastAsia="ru-RU"/>
        </w:rPr>
        <w:br/>
        <w:t>Уведомление о переадресации заявки о постановке на учет объекта, оказывающего негативное воздействие на окружающую среду, по подведомственности</w:t>
      </w:r>
    </w:p>
    <w:p w14:paraId="3CE98CE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Бланк Комитета природных ресурсов и экологии         Наименование Заявителя </w:t>
      </w:r>
    </w:p>
    <w:p w14:paraId="66D0406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Чукотского автономного округа                        Почтовый адрес </w:t>
      </w:r>
    </w:p>
    <w:p w14:paraId="5E42B2BC"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О переадресации заявки о постановке на учет </w:t>
      </w:r>
    </w:p>
    <w:p w14:paraId="3FCFCCE9"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объекта, оказывающего негативное воздействие </w:t>
      </w:r>
    </w:p>
    <w:p w14:paraId="21F4CEB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на окружающую среду, по подведомственности </w:t>
      </w:r>
    </w:p>
    <w:p w14:paraId="47AB855E"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lastRenderedPageBreak/>
        <w:br/>
        <w:t xml:space="preserve">    Настоящим  информирую,  что  Комитетом  природных  ресурсов  и экологии </w:t>
      </w:r>
    </w:p>
    <w:p w14:paraId="1A285226"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Чукотского  автономного  округа  принято  решение  о переадресации заявки о </w:t>
      </w:r>
    </w:p>
    <w:p w14:paraId="17E43DF8"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постановке   на   учет  объекта,  оказывающего  негативное  воздействие  на </w:t>
      </w:r>
    </w:p>
    <w:p w14:paraId="2A2A157B"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окружающую  среду,  от  ___________  N  ___________ по подведомственности в </w:t>
      </w:r>
    </w:p>
    <w:p w14:paraId="2B86E6FA"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Управление Росприроднадзора по Чукотскому автономному округу в связи с тем,</w:t>
      </w:r>
    </w:p>
    <w:p w14:paraId="7157CFBF"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xml:space="preserve">что указанный объект подлежит внесению в федеральный государственный реестр </w:t>
      </w:r>
    </w:p>
    <w:p w14:paraId="50C9C4C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объектов, оказывающих негативное воздействие на окружающую среду.</w:t>
      </w:r>
    </w:p>
    <w:p w14:paraId="678FD465"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___________________  __________________________  __________________________</w:t>
      </w:r>
    </w:p>
    <w:p w14:paraId="13D4246D"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t>    (Должность)               (подпись)            (расшифровка подписи)</w:t>
      </w:r>
    </w:p>
    <w:p w14:paraId="4C861521" w14:textId="77777777" w:rsidR="00280DE0" w:rsidRPr="00280DE0" w:rsidRDefault="00280DE0" w:rsidP="00280DE0">
      <w:pPr>
        <w:spacing w:after="0" w:line="240" w:lineRule="auto"/>
        <w:textAlignment w:val="baseline"/>
        <w:rPr>
          <w:rFonts w:ascii="Courier New" w:eastAsia="Times New Roman" w:hAnsi="Courier New" w:cs="Courier New"/>
          <w:color w:val="444444"/>
          <w:spacing w:val="-18"/>
          <w:sz w:val="24"/>
          <w:szCs w:val="24"/>
          <w:lang w:eastAsia="ru-RU"/>
        </w:rPr>
      </w:pPr>
      <w:r w:rsidRPr="00280DE0">
        <w:rPr>
          <w:rFonts w:ascii="Courier New" w:eastAsia="Times New Roman" w:hAnsi="Courier New" w:cs="Courier New"/>
          <w:color w:val="444444"/>
          <w:spacing w:val="-18"/>
          <w:sz w:val="24"/>
          <w:szCs w:val="24"/>
          <w:lang w:eastAsia="ru-RU"/>
        </w:rPr>
        <w:br/>
        <w:t xml:space="preserve">фамилия ответственного исполнителя </w:t>
      </w:r>
    </w:p>
    <w:p w14:paraId="4EE58148" w14:textId="77777777" w:rsidR="00280DE0" w:rsidRPr="00280DE0" w:rsidRDefault="00280DE0" w:rsidP="00280DE0">
      <w:pPr>
        <w:spacing w:after="200" w:line="276" w:lineRule="auto"/>
        <w:rPr>
          <w:rFonts w:ascii="Calibri" w:eastAsia="Calibri" w:hAnsi="Calibri" w:cs="Times New Roman"/>
        </w:rPr>
      </w:pPr>
    </w:p>
    <w:p w14:paraId="6C9BB803" w14:textId="77777777" w:rsidR="002364C8" w:rsidRDefault="002364C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