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7CBEEA0" w14:textId="77777777" w:rsidR="00DD7D03" w:rsidRDefault="00DD7D03" w:rsidP="00DD7D03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ПРАВИТЕЛЬСТВО ТУЛЬСКОЙ ОБЛАСТИ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ПОСТАНОВЛЕНИЕ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от 28 сентября 2021 года N 610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Об утверждении Положения о региональном государственном экологическом контроле (надзоре) на территории Тульской области</w:t>
      </w:r>
    </w:p>
    <w:p w14:paraId="158E5C66" w14:textId="77777777" w:rsidR="00DD7D03" w:rsidRDefault="00DD7D03" w:rsidP="00DD7D0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</w:p>
    <w:p w14:paraId="117B7A97" w14:textId="77777777" w:rsidR="00DD7D03" w:rsidRDefault="00DD7D03" w:rsidP="00DD7D0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соответствии с Федеральным законом от 10 января 2002 года N 7-ФЗ "Об охране окружающей среды", Федеральным законом от 31 июля 2020 года N 248-ФЗ "О государственном контроле (надзоре) и муниципальном контроле в Российской Федерации", на основании статьи 48 Устава (Основного Закона) Тульской области правительство Тульской области постановляет:</w:t>
      </w:r>
      <w:r>
        <w:rPr>
          <w:rFonts w:ascii="Arial" w:hAnsi="Arial" w:cs="Arial"/>
          <w:color w:val="444444"/>
        </w:rPr>
        <w:br/>
      </w:r>
    </w:p>
    <w:p w14:paraId="491ABBE9" w14:textId="77777777" w:rsidR="00DD7D03" w:rsidRDefault="00DD7D03" w:rsidP="00DD7D0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1A7B74F" w14:textId="77777777" w:rsidR="00DD7D03" w:rsidRDefault="00DD7D03" w:rsidP="00DD7D0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Утвердить Положение о региональном государственном экологическом контроле (надзоре) на территории Тульской области (приложение).</w:t>
      </w:r>
      <w:r>
        <w:rPr>
          <w:rFonts w:ascii="Arial" w:hAnsi="Arial" w:cs="Arial"/>
          <w:color w:val="444444"/>
        </w:rPr>
        <w:br/>
      </w:r>
    </w:p>
    <w:p w14:paraId="3A300720" w14:textId="77777777" w:rsidR="00DD7D03" w:rsidRDefault="00DD7D03" w:rsidP="00DD7D0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F8E1DA8" w14:textId="77777777" w:rsidR="00DD7D03" w:rsidRDefault="00DD7D03" w:rsidP="00DD7D0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Признать утратившими силу:</w:t>
      </w:r>
      <w:r>
        <w:rPr>
          <w:rFonts w:ascii="Arial" w:hAnsi="Arial" w:cs="Arial"/>
          <w:color w:val="444444"/>
        </w:rPr>
        <w:br/>
      </w:r>
    </w:p>
    <w:p w14:paraId="6A14975C" w14:textId="77777777" w:rsidR="00DD7D03" w:rsidRDefault="00DD7D03" w:rsidP="00DD7D0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2FFA2C1" w14:textId="77777777" w:rsidR="00DD7D03" w:rsidRDefault="00DD7D03" w:rsidP="00DD7D0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Постановление правительства Тульской области от 04.06.2015 N 256 "О региональном государственном экологическом надзоре при осуществлении хозяйственной и иной деятельности, за исключением деятельности с использованием объектов, подлежащих федеральному государственному экологическому надзору, на территории Тульской области";</w:t>
      </w:r>
      <w:r>
        <w:rPr>
          <w:rFonts w:ascii="Arial" w:hAnsi="Arial" w:cs="Arial"/>
          <w:color w:val="444444"/>
        </w:rPr>
        <w:br/>
      </w:r>
    </w:p>
    <w:p w14:paraId="14138308" w14:textId="77777777" w:rsidR="00DD7D03" w:rsidRDefault="00DD7D03" w:rsidP="00DD7D0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B96973B" w14:textId="77777777" w:rsidR="00DD7D03" w:rsidRDefault="00DD7D03" w:rsidP="00DD7D0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Постановление правительства Тульской области от 26.06.2017 N 245 "О внесении изменений и дополнений в Постановление правительства Тульской области от 04.06.2015 N 256";</w:t>
      </w:r>
      <w:r>
        <w:rPr>
          <w:rFonts w:ascii="Arial" w:hAnsi="Arial" w:cs="Arial"/>
          <w:color w:val="444444"/>
        </w:rPr>
        <w:br/>
      </w:r>
    </w:p>
    <w:p w14:paraId="6B349DA7" w14:textId="77777777" w:rsidR="00DD7D03" w:rsidRDefault="00DD7D03" w:rsidP="00DD7D0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C910D19" w14:textId="77777777" w:rsidR="00DD7D03" w:rsidRDefault="00DD7D03" w:rsidP="00DD7D0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Постановление правительства Тульской области от 01.10.2014 N 497 "Об утверждении Положения о региональном государственном надзоре в области охраны атмосферного воздуха при осуществлении регионального государственного экологического надзора на территории Тульской области";</w:t>
      </w:r>
      <w:r>
        <w:rPr>
          <w:rFonts w:ascii="Arial" w:hAnsi="Arial" w:cs="Arial"/>
          <w:color w:val="444444"/>
        </w:rPr>
        <w:br/>
      </w:r>
    </w:p>
    <w:p w14:paraId="43B0549E" w14:textId="77777777" w:rsidR="00DD7D03" w:rsidRDefault="00DD7D03" w:rsidP="00DD7D0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EAB17C0" w14:textId="77777777" w:rsidR="00DD7D03" w:rsidRDefault="00DD7D03" w:rsidP="00DD7D0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Постановление правительства Тульской области от 26.06.2017 N 253 "О внесении изменений и дополнений в Постановление правительства Тульской области от 01.10.2014 N 497";</w:t>
      </w:r>
      <w:r>
        <w:rPr>
          <w:rFonts w:ascii="Arial" w:hAnsi="Arial" w:cs="Arial"/>
          <w:color w:val="444444"/>
        </w:rPr>
        <w:br/>
      </w:r>
    </w:p>
    <w:p w14:paraId="64BAFF3C" w14:textId="77777777" w:rsidR="00DD7D03" w:rsidRDefault="00DD7D03" w:rsidP="00DD7D0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4DE7C82" w14:textId="77777777" w:rsidR="00DD7D03" w:rsidRDefault="00DD7D03" w:rsidP="00DD7D0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Постановление правительства Тульской области от 08.04.2014 N 179 "Об утверждении Положения о региональном государственном надзоре в области использования и охраны водных объектов, за исключением водных объектов, </w:t>
      </w:r>
      <w:r>
        <w:rPr>
          <w:rFonts w:ascii="Arial" w:hAnsi="Arial" w:cs="Arial"/>
          <w:color w:val="444444"/>
        </w:rPr>
        <w:lastRenderedPageBreak/>
        <w:t>подлежащих федеральному государственному надзору, на территории Тульской области";</w:t>
      </w:r>
      <w:r>
        <w:rPr>
          <w:rFonts w:ascii="Arial" w:hAnsi="Arial" w:cs="Arial"/>
          <w:color w:val="444444"/>
        </w:rPr>
        <w:br/>
      </w:r>
    </w:p>
    <w:p w14:paraId="165B6DA8" w14:textId="77777777" w:rsidR="00DD7D03" w:rsidRDefault="00DD7D03" w:rsidP="00DD7D0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C8A8532" w14:textId="77777777" w:rsidR="00DD7D03" w:rsidRDefault="00DD7D03" w:rsidP="00DD7D0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Постановление правительства Тульской области от 29.06.2017 N 266 "О внесении изменений и дополнений в Постановление правительства Тульской области от 08.04.2014 N 179";</w:t>
      </w:r>
      <w:r>
        <w:rPr>
          <w:rFonts w:ascii="Arial" w:hAnsi="Arial" w:cs="Arial"/>
          <w:color w:val="444444"/>
        </w:rPr>
        <w:br/>
      </w:r>
    </w:p>
    <w:p w14:paraId="7924ADB8" w14:textId="77777777" w:rsidR="00DD7D03" w:rsidRDefault="00DD7D03" w:rsidP="00DD7D0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F2974E4" w14:textId="77777777" w:rsidR="00DD7D03" w:rsidRDefault="00DD7D03" w:rsidP="00DD7D0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Постановление правительства Тульской области от 28.12.2017 N 629 "О внесении изменений и дополнений в отдельные Постановления правительства Тульской области в сфере регионального государственного экологического надзора";</w:t>
      </w:r>
      <w:r>
        <w:rPr>
          <w:rFonts w:ascii="Arial" w:hAnsi="Arial" w:cs="Arial"/>
          <w:color w:val="444444"/>
        </w:rPr>
        <w:br/>
      </w:r>
    </w:p>
    <w:p w14:paraId="44760AD9" w14:textId="77777777" w:rsidR="00DD7D03" w:rsidRDefault="00DD7D03" w:rsidP="00DD7D0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F8AED43" w14:textId="77777777" w:rsidR="00DD7D03" w:rsidRDefault="00DD7D03" w:rsidP="00DD7D0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Постановление правительства Тульской области от 24.10.2018 N 440 "О внесении изменений и дополнений в отдельные Постановления правительства Тульской области в сфере регионального государственного экологического надзора";</w:t>
      </w:r>
      <w:r>
        <w:rPr>
          <w:rFonts w:ascii="Arial" w:hAnsi="Arial" w:cs="Arial"/>
          <w:color w:val="444444"/>
        </w:rPr>
        <w:br/>
      </w:r>
    </w:p>
    <w:p w14:paraId="0FBD19A8" w14:textId="77777777" w:rsidR="00DD7D03" w:rsidRDefault="00DD7D03" w:rsidP="00DD7D0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48DEE50" w14:textId="77777777" w:rsidR="00DD7D03" w:rsidRDefault="00DD7D03" w:rsidP="00DD7D0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Постановление правительства Тульской области от 04.06.2015 N 258 "Об утверждении Положения о государственном надзоре в области охраны и использования особо охраняемых природных территорий регионального значения";</w:t>
      </w:r>
      <w:r>
        <w:rPr>
          <w:rFonts w:ascii="Arial" w:hAnsi="Arial" w:cs="Arial"/>
          <w:color w:val="444444"/>
        </w:rPr>
        <w:br/>
      </w:r>
    </w:p>
    <w:p w14:paraId="33FC5A51" w14:textId="77777777" w:rsidR="00DD7D03" w:rsidRDefault="00DD7D03" w:rsidP="00DD7D0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3219470" w14:textId="77777777" w:rsidR="00DD7D03" w:rsidRDefault="00DD7D03" w:rsidP="00DD7D0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Постановление правительства Тульской области от 26.06.2017 N 254 "О внесении изменений и дополнений в Постановление правительства Тульской области от 04.06.2015 N 258";</w:t>
      </w:r>
      <w:r>
        <w:rPr>
          <w:rFonts w:ascii="Arial" w:hAnsi="Arial" w:cs="Arial"/>
          <w:color w:val="444444"/>
        </w:rPr>
        <w:br/>
      </w:r>
    </w:p>
    <w:p w14:paraId="6A4883AC" w14:textId="77777777" w:rsidR="00DD7D03" w:rsidRDefault="00DD7D03" w:rsidP="00DD7D0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AF04867" w14:textId="77777777" w:rsidR="00DD7D03" w:rsidRDefault="00DD7D03" w:rsidP="00DD7D0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Постановление правительства Тульской области от 22.09.2020 N 587 "О внесении дополнения и изменений в Постановление правительства Тульской области от 04.06.2015 N 258";</w:t>
      </w:r>
      <w:r>
        <w:rPr>
          <w:rFonts w:ascii="Arial" w:hAnsi="Arial" w:cs="Arial"/>
          <w:color w:val="444444"/>
        </w:rPr>
        <w:br/>
      </w:r>
    </w:p>
    <w:p w14:paraId="6F169F56" w14:textId="77777777" w:rsidR="00DD7D03" w:rsidRDefault="00DD7D03" w:rsidP="00DD7D0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1EB9343" w14:textId="77777777" w:rsidR="00DD7D03" w:rsidRDefault="00DD7D03" w:rsidP="00DD7D0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Постановление правительства Тульской области от 17.04.2017 N 151 "Об утверждении перечня должностных лиц, осуществляющих региональный государственный экологический надзор на территории Тульской области".</w:t>
      </w:r>
      <w:r>
        <w:rPr>
          <w:rFonts w:ascii="Arial" w:hAnsi="Arial" w:cs="Arial"/>
          <w:color w:val="444444"/>
        </w:rPr>
        <w:br/>
      </w:r>
    </w:p>
    <w:p w14:paraId="557D5644" w14:textId="77777777" w:rsidR="00DD7D03" w:rsidRDefault="00DD7D03" w:rsidP="00DD7D0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463623E" w14:textId="77777777" w:rsidR="00DD7D03" w:rsidRDefault="00DD7D03" w:rsidP="00DD7D0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 Постановление вступает в силу:</w:t>
      </w:r>
      <w:r>
        <w:rPr>
          <w:rFonts w:ascii="Arial" w:hAnsi="Arial" w:cs="Arial"/>
          <w:color w:val="444444"/>
        </w:rPr>
        <w:br/>
      </w:r>
    </w:p>
    <w:p w14:paraId="33BCC1CF" w14:textId="77777777" w:rsidR="00DD7D03" w:rsidRDefault="00DD7D03" w:rsidP="00DD7D0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B640181" w14:textId="77777777" w:rsidR="00DD7D03" w:rsidRDefault="00DD7D03" w:rsidP="00DD7D0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части формирования плана проведения плановых контрольных (надзорных) мероприятий на очередной календарный год со дня официального опубликования;</w:t>
      </w:r>
      <w:r>
        <w:rPr>
          <w:rFonts w:ascii="Arial" w:hAnsi="Arial" w:cs="Arial"/>
          <w:color w:val="444444"/>
        </w:rPr>
        <w:br/>
      </w:r>
    </w:p>
    <w:p w14:paraId="769AB3DC" w14:textId="77777777" w:rsidR="00DD7D03" w:rsidRDefault="00DD7D03" w:rsidP="00DD7D0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7F304D2" w14:textId="77777777" w:rsidR="00DD7D03" w:rsidRDefault="00DD7D03" w:rsidP="00DD7D0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в части осуществления регионального государственного экологического контроля (надзора) на территории Тульской области с 1 января 2022 года.</w:t>
      </w:r>
      <w:r>
        <w:rPr>
          <w:rFonts w:ascii="Arial" w:hAnsi="Arial" w:cs="Arial"/>
          <w:color w:val="444444"/>
        </w:rPr>
        <w:br/>
      </w:r>
    </w:p>
    <w:p w14:paraId="310CB68B" w14:textId="77777777" w:rsidR="00DD7D03" w:rsidRDefault="00DD7D03" w:rsidP="00DD7D03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Первый заместитель Губернатора</w:t>
      </w:r>
      <w:r>
        <w:rPr>
          <w:rFonts w:ascii="Arial" w:hAnsi="Arial" w:cs="Arial"/>
          <w:color w:val="444444"/>
        </w:rPr>
        <w:br/>
        <w:t>Тульской области - председатель</w:t>
      </w:r>
      <w:r>
        <w:rPr>
          <w:rFonts w:ascii="Arial" w:hAnsi="Arial" w:cs="Arial"/>
          <w:color w:val="444444"/>
        </w:rPr>
        <w:br/>
        <w:t>правительства Тульской области</w:t>
      </w:r>
      <w:r>
        <w:rPr>
          <w:rFonts w:ascii="Arial" w:hAnsi="Arial" w:cs="Arial"/>
          <w:color w:val="444444"/>
        </w:rPr>
        <w:br/>
        <w:t>В.В.ШЕРИН</w:t>
      </w:r>
    </w:p>
    <w:p w14:paraId="4FC3CC8F" w14:textId="77777777" w:rsidR="00DD7D03" w:rsidRDefault="00DD7D03" w:rsidP="00DD7D03">
      <w:pPr>
        <w:pStyle w:val="2"/>
        <w:spacing w:before="0" w:beforeAutospacing="0" w:after="240" w:afterAutospacing="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Приложение</w:t>
      </w:r>
      <w:r>
        <w:rPr>
          <w:rFonts w:ascii="Arial" w:hAnsi="Arial" w:cs="Arial"/>
          <w:color w:val="444444"/>
          <w:sz w:val="24"/>
          <w:szCs w:val="24"/>
        </w:rPr>
        <w:br/>
        <w:t>к Постановлению правительства</w:t>
      </w:r>
      <w:r>
        <w:rPr>
          <w:rFonts w:ascii="Arial" w:hAnsi="Arial" w:cs="Arial"/>
          <w:color w:val="444444"/>
          <w:sz w:val="24"/>
          <w:szCs w:val="24"/>
        </w:rPr>
        <w:br/>
        <w:t>Тульской области</w:t>
      </w:r>
      <w:r>
        <w:rPr>
          <w:rFonts w:ascii="Arial" w:hAnsi="Arial" w:cs="Arial"/>
          <w:color w:val="444444"/>
          <w:sz w:val="24"/>
          <w:szCs w:val="24"/>
        </w:rPr>
        <w:br/>
        <w:t>от 28.09.2021 N 610</w:t>
      </w:r>
    </w:p>
    <w:p w14:paraId="258B7087" w14:textId="77777777" w:rsidR="00DD7D03" w:rsidRDefault="00DD7D03" w:rsidP="00DD7D03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br/>
      </w:r>
      <w:r>
        <w:rPr>
          <w:rFonts w:ascii="Arial" w:hAnsi="Arial" w:cs="Arial"/>
          <w:b/>
          <w:bCs/>
          <w:color w:val="444444"/>
        </w:rPr>
        <w:br/>
        <w:t>ПОЛОЖЕНИЕ О РЕГИОНАЛЬНОМ ГОСУДАРСТВЕННОМ ЭКОЛОГИЧЕСКОМ КОНТРОЛЕ (НАДЗОРЕ) НА ТЕРРИТОРИИ ТУЛЬСКОЙ ОБЛАСТИ</w:t>
      </w:r>
    </w:p>
    <w:p w14:paraId="7168B811" w14:textId="77777777" w:rsidR="00DD7D03" w:rsidRDefault="00DD7D03" w:rsidP="00DD7D0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96A59E3" w14:textId="77777777" w:rsidR="00DD7D03" w:rsidRDefault="00DD7D03" w:rsidP="00DD7D0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Настоящее Положение устанавливает порядок организации и осуществления регионального государственного экологического контроля (надзора) на территории Тульской области (далее - государственный экологический контроль).</w:t>
      </w:r>
      <w:r>
        <w:rPr>
          <w:rFonts w:ascii="Arial" w:hAnsi="Arial" w:cs="Arial"/>
          <w:color w:val="444444"/>
        </w:rPr>
        <w:br/>
      </w:r>
    </w:p>
    <w:p w14:paraId="60074117" w14:textId="77777777" w:rsidR="00DD7D03" w:rsidRDefault="00DD7D03" w:rsidP="00DD7D0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158F137" w14:textId="77777777" w:rsidR="00DD7D03" w:rsidRDefault="00DD7D03" w:rsidP="00DD7D0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Предметом государственного экологического контроля является:</w:t>
      </w:r>
      <w:r>
        <w:rPr>
          <w:rFonts w:ascii="Arial" w:hAnsi="Arial" w:cs="Arial"/>
          <w:color w:val="444444"/>
        </w:rPr>
        <w:br/>
      </w:r>
    </w:p>
    <w:p w14:paraId="1C2A8700" w14:textId="77777777" w:rsidR="00DD7D03" w:rsidRDefault="00DD7D03" w:rsidP="00DD7D0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689D16F" w14:textId="77777777" w:rsidR="00DD7D03" w:rsidRDefault="00DD7D03" w:rsidP="00DD7D0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соблюдение обязательных требований в области охраны окружающей среды, включая требования, содержащиеся в разрешительных документах и установленные Федеральным законом от 10 января 2002 года N 7-ФЗ "Об охране окружающей среды", Федеральным законом от 23 ноября 1995 года N 174-ФЗ "Об экологической экспертизе", Федеральным законом от 24 июня 1998 года N 89-ФЗ "Об отходах производства и потребления", Федеральным законом от 4 мая 1999 года N 96-ФЗ "Об охране атмосферного воздуха", Градостроительным кодексом Российской Федерации, Водным кодексом Российской Федерации, Федеральным законом от 27 июля 2006 года N 149-ФЗ "Об информации, информационных технологиях и о защите информации", Федеральным законом от 7 декабря 2011 года N 416-ФЗ "О водоснабжении и водоотведении", Федеральным законом от 21 июля 2014 года N 219-ФЗ "О внесении изменений в Федеральный закон "Об охране окружающей среды" и отдельные законодательные акты Российской Федерации", Федеральным законом от 26 июля 2019 года N 195-ФЗ "О проведении эксперимента по квотированию выбросов загрязняющих веществ и внесении изменений в отдельные законодательные акты Российской Федерации в части снижения загрязнения атмосферного воздуха" и принятыми в соответствии с ними иными нормативными правовыми актами Российской Федерации, нормативными правовыми актами Тульской области в отношении объектов, не подлежащих федеральному государственному экологическому контролю (надзору);</w:t>
      </w:r>
      <w:r>
        <w:rPr>
          <w:rFonts w:ascii="Arial" w:hAnsi="Arial" w:cs="Arial"/>
          <w:color w:val="444444"/>
        </w:rPr>
        <w:br/>
      </w:r>
    </w:p>
    <w:p w14:paraId="10345F47" w14:textId="77777777" w:rsidR="00DD7D03" w:rsidRDefault="00DD7D03" w:rsidP="00DD7D0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437D300" w14:textId="77777777" w:rsidR="00DD7D03" w:rsidRDefault="00DD7D03" w:rsidP="00DD7D0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соблюдение изготовителем, исполнителем (лицом, выполняющим функции иностранного изготовителя), продавцом требований, установленных техническими регламентами, или обязательных требований, подлежащих применению до дня вступления в силу технических регламентов в соответствии с Федеральным законом от 27 декабря 2002 года N 184-ФЗ "О техническом регулировании":</w:t>
      </w:r>
      <w:r>
        <w:rPr>
          <w:rFonts w:ascii="Arial" w:hAnsi="Arial" w:cs="Arial"/>
          <w:color w:val="444444"/>
        </w:rPr>
        <w:br/>
      </w:r>
    </w:p>
    <w:p w14:paraId="2CA68749" w14:textId="77777777" w:rsidR="00DD7D03" w:rsidRDefault="00DD7D03" w:rsidP="00DD7D0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BA0BEA9" w14:textId="77777777" w:rsidR="00DD7D03" w:rsidRDefault="00DD7D03" w:rsidP="00DD7D0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технический регламент Таможенного союза "О требованиях к смазочным материалам, маслам и специальным жидкостям" (ТР ТС 030/2012), принятый решением Совета Евразийской экономической комиссии от 20 июля 2012 года N 59.</w:t>
      </w:r>
      <w:r>
        <w:rPr>
          <w:rFonts w:ascii="Arial" w:hAnsi="Arial" w:cs="Arial"/>
          <w:color w:val="444444"/>
        </w:rPr>
        <w:br/>
      </w:r>
    </w:p>
    <w:p w14:paraId="30BF0348" w14:textId="77777777" w:rsidR="00DD7D03" w:rsidRDefault="00DD7D03" w:rsidP="00DD7D0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AEDA93D" w14:textId="77777777" w:rsidR="00DD7D03" w:rsidRDefault="00DD7D03" w:rsidP="00DD7D0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 К разрешительным документам, содержащим требования, оценка соблюдения которых проводится в рамках государственного экологического контроля, относятся:</w:t>
      </w:r>
      <w:r>
        <w:rPr>
          <w:rFonts w:ascii="Arial" w:hAnsi="Arial" w:cs="Arial"/>
          <w:color w:val="444444"/>
        </w:rPr>
        <w:br/>
      </w:r>
    </w:p>
    <w:p w14:paraId="7A8258F5" w14:textId="77777777" w:rsidR="00DD7D03" w:rsidRDefault="00DD7D03" w:rsidP="00DD7D0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59B9A00" w14:textId="77777777" w:rsidR="00DD7D03" w:rsidRDefault="00DD7D03" w:rsidP="00DD7D0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установленные нормативы допустимых выбросов, разрешение на выбросы загрязняющих веществ в атмосферный воздух (за исключением радиоактивных);</w:t>
      </w:r>
      <w:r>
        <w:rPr>
          <w:rFonts w:ascii="Arial" w:hAnsi="Arial" w:cs="Arial"/>
          <w:color w:val="444444"/>
        </w:rPr>
        <w:br/>
      </w:r>
    </w:p>
    <w:p w14:paraId="6D6FDA86" w14:textId="77777777" w:rsidR="00DD7D03" w:rsidRDefault="00DD7D03" w:rsidP="00DD7D0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71F2F80" w14:textId="77777777" w:rsidR="00DD7D03" w:rsidRDefault="00DD7D03" w:rsidP="00DD7D0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утвержденные нормативы допустимых сбросов веществ (за исключением радиоактивных веществ) и микроорганизмов в водные объекты для водопользователей;</w:t>
      </w:r>
      <w:r>
        <w:rPr>
          <w:rFonts w:ascii="Arial" w:hAnsi="Arial" w:cs="Arial"/>
          <w:color w:val="444444"/>
        </w:rPr>
        <w:br/>
      </w:r>
    </w:p>
    <w:p w14:paraId="026E4634" w14:textId="77777777" w:rsidR="00DD7D03" w:rsidRDefault="00DD7D03" w:rsidP="00DD7D0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B87E060" w14:textId="77777777" w:rsidR="00DD7D03" w:rsidRDefault="00DD7D03" w:rsidP="00DD7D0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разрешение на временные выбросы;</w:t>
      </w:r>
      <w:r>
        <w:rPr>
          <w:rFonts w:ascii="Arial" w:hAnsi="Arial" w:cs="Arial"/>
          <w:color w:val="444444"/>
        </w:rPr>
        <w:br/>
      </w:r>
    </w:p>
    <w:p w14:paraId="06B7B885" w14:textId="77777777" w:rsidR="00DD7D03" w:rsidRDefault="00DD7D03" w:rsidP="00DD7D0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12E712D" w14:textId="77777777" w:rsidR="00DD7D03" w:rsidRDefault="00DD7D03" w:rsidP="00DD7D0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разрешение на временные сбросы;</w:t>
      </w:r>
      <w:r>
        <w:rPr>
          <w:rFonts w:ascii="Arial" w:hAnsi="Arial" w:cs="Arial"/>
          <w:color w:val="444444"/>
        </w:rPr>
        <w:br/>
      </w:r>
    </w:p>
    <w:p w14:paraId="7DB8A149" w14:textId="77777777" w:rsidR="00DD7D03" w:rsidRDefault="00DD7D03" w:rsidP="00DD7D0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F107AD6" w14:textId="77777777" w:rsidR="00DD7D03" w:rsidRDefault="00DD7D03" w:rsidP="00DD7D0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положительное заключение государственной экологической экспертизы;</w:t>
      </w:r>
      <w:r>
        <w:rPr>
          <w:rFonts w:ascii="Arial" w:hAnsi="Arial" w:cs="Arial"/>
          <w:color w:val="444444"/>
        </w:rPr>
        <w:br/>
      </w:r>
    </w:p>
    <w:p w14:paraId="26452D66" w14:textId="77777777" w:rsidR="00DD7D03" w:rsidRDefault="00DD7D03" w:rsidP="00DD7D0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6EB6ABC" w14:textId="77777777" w:rsidR="00DD7D03" w:rsidRDefault="00DD7D03" w:rsidP="00DD7D0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свидетельство о постановке объекта, оказывающего негативное воздействие на окружающую среду, на государственный учет, свидетельство об актуализации сведений об объекте, оказывающем негативное воздействие на окружающую среду;</w:t>
      </w:r>
      <w:r>
        <w:rPr>
          <w:rFonts w:ascii="Arial" w:hAnsi="Arial" w:cs="Arial"/>
          <w:color w:val="444444"/>
        </w:rPr>
        <w:br/>
      </w:r>
    </w:p>
    <w:p w14:paraId="506A8F7A" w14:textId="77777777" w:rsidR="00DD7D03" w:rsidRDefault="00DD7D03" w:rsidP="00DD7D0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30F2BB7" w14:textId="77777777" w:rsidR="00DD7D03" w:rsidRDefault="00DD7D03" w:rsidP="00DD7D0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декларация о воздействии на окружающую среду;</w:t>
      </w:r>
      <w:r>
        <w:rPr>
          <w:rFonts w:ascii="Arial" w:hAnsi="Arial" w:cs="Arial"/>
          <w:color w:val="444444"/>
        </w:rPr>
        <w:br/>
      </w:r>
    </w:p>
    <w:p w14:paraId="180CD0A4" w14:textId="77777777" w:rsidR="00DD7D03" w:rsidRDefault="00DD7D03" w:rsidP="00DD7D0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EACF028" w14:textId="77777777" w:rsidR="00DD7D03" w:rsidRDefault="00DD7D03" w:rsidP="00DD7D0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отчет об организации и о результатах осуществления производственного экологического контроля;</w:t>
      </w:r>
      <w:r>
        <w:rPr>
          <w:rFonts w:ascii="Arial" w:hAnsi="Arial" w:cs="Arial"/>
          <w:color w:val="444444"/>
        </w:rPr>
        <w:br/>
      </w:r>
    </w:p>
    <w:p w14:paraId="0B85FA70" w14:textId="77777777" w:rsidR="00DD7D03" w:rsidRDefault="00DD7D03" w:rsidP="00DD7D0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DE54E3D" w14:textId="77777777" w:rsidR="00DD7D03" w:rsidRDefault="00DD7D03" w:rsidP="00DD7D0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согласование мероприятий по уменьшению выбросов загрязняющих веществ в атмосферный воздух;</w:t>
      </w:r>
      <w:r>
        <w:rPr>
          <w:rFonts w:ascii="Arial" w:hAnsi="Arial" w:cs="Arial"/>
          <w:color w:val="444444"/>
        </w:rPr>
        <w:br/>
      </w:r>
    </w:p>
    <w:p w14:paraId="50F752CD" w14:textId="77777777" w:rsidR="00DD7D03" w:rsidRDefault="00DD7D03" w:rsidP="00DD7D0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B3057BE" w14:textId="77777777" w:rsidR="00DD7D03" w:rsidRDefault="00DD7D03" w:rsidP="00DD7D0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согласование плана предупреждения и ликвидации разливов нефти и нефтепродуктов;</w:t>
      </w:r>
      <w:r>
        <w:rPr>
          <w:rFonts w:ascii="Arial" w:hAnsi="Arial" w:cs="Arial"/>
          <w:color w:val="444444"/>
        </w:rPr>
        <w:br/>
      </w:r>
    </w:p>
    <w:p w14:paraId="48A2E29F" w14:textId="77777777" w:rsidR="00DD7D03" w:rsidRDefault="00DD7D03" w:rsidP="00DD7D0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BDCDC5C" w14:textId="77777777" w:rsidR="00DD7D03" w:rsidRDefault="00DD7D03" w:rsidP="00DD7D0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решение о подтверждении отнесения отходов к конкретному классу опасности;</w:t>
      </w:r>
      <w:r>
        <w:rPr>
          <w:rFonts w:ascii="Arial" w:hAnsi="Arial" w:cs="Arial"/>
          <w:color w:val="444444"/>
        </w:rPr>
        <w:br/>
      </w:r>
    </w:p>
    <w:p w14:paraId="52FE6CCB" w14:textId="77777777" w:rsidR="00DD7D03" w:rsidRDefault="00DD7D03" w:rsidP="00DD7D0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5A08A81" w14:textId="77777777" w:rsidR="00DD7D03" w:rsidRDefault="00DD7D03" w:rsidP="00DD7D0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утвержденные нормативы образования отходов и лимиты на их размещение;</w:t>
      </w:r>
      <w:r>
        <w:rPr>
          <w:rFonts w:ascii="Arial" w:hAnsi="Arial" w:cs="Arial"/>
          <w:color w:val="444444"/>
        </w:rPr>
        <w:br/>
      </w:r>
    </w:p>
    <w:p w14:paraId="7AEE39C5" w14:textId="77777777" w:rsidR="00DD7D03" w:rsidRDefault="00DD7D03" w:rsidP="00DD7D0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02B42A3" w14:textId="77777777" w:rsidR="00DD7D03" w:rsidRDefault="00DD7D03" w:rsidP="00DD7D0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договор водопользования;</w:t>
      </w:r>
      <w:r>
        <w:rPr>
          <w:rFonts w:ascii="Arial" w:hAnsi="Arial" w:cs="Arial"/>
          <w:color w:val="444444"/>
        </w:rPr>
        <w:br/>
      </w:r>
    </w:p>
    <w:p w14:paraId="36A83BA9" w14:textId="77777777" w:rsidR="00DD7D03" w:rsidRDefault="00DD7D03" w:rsidP="00DD7D0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F059111" w14:textId="77777777" w:rsidR="00DD7D03" w:rsidRDefault="00DD7D03" w:rsidP="00DD7D0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решение о предоставлении водного объекта в пользование;</w:t>
      </w:r>
      <w:r>
        <w:rPr>
          <w:rFonts w:ascii="Arial" w:hAnsi="Arial" w:cs="Arial"/>
          <w:color w:val="444444"/>
        </w:rPr>
        <w:br/>
      </w:r>
    </w:p>
    <w:p w14:paraId="439B2EBD" w14:textId="77777777" w:rsidR="00DD7D03" w:rsidRDefault="00DD7D03" w:rsidP="00DD7D0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35CE25A" w14:textId="77777777" w:rsidR="00DD7D03" w:rsidRDefault="00DD7D03" w:rsidP="00DD7D0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согласование плана снижения сбросов в централизованные системы водоотведения.</w:t>
      </w:r>
      <w:r>
        <w:rPr>
          <w:rFonts w:ascii="Arial" w:hAnsi="Arial" w:cs="Arial"/>
          <w:color w:val="444444"/>
        </w:rPr>
        <w:br/>
      </w:r>
    </w:p>
    <w:p w14:paraId="0D645A6F" w14:textId="77777777" w:rsidR="00DD7D03" w:rsidRDefault="00DD7D03" w:rsidP="00DD7D0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DEE0F97" w14:textId="77777777" w:rsidR="00DD7D03" w:rsidRDefault="00DD7D03" w:rsidP="00DD7D0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 Государственный экологический контроль на территории Тульской области осуществляет министерство природных ресурсов и экологии Тульской области (далее - контрольный (надзорный) орган).</w:t>
      </w:r>
      <w:r>
        <w:rPr>
          <w:rFonts w:ascii="Arial" w:hAnsi="Arial" w:cs="Arial"/>
          <w:color w:val="444444"/>
        </w:rPr>
        <w:br/>
      </w:r>
    </w:p>
    <w:p w14:paraId="10D907B3" w14:textId="77777777" w:rsidR="00DD7D03" w:rsidRDefault="00DD7D03" w:rsidP="00DD7D0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1090A75" w14:textId="77777777" w:rsidR="00DD7D03" w:rsidRDefault="00DD7D03" w:rsidP="00DD7D0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 Должностными лицами, уполномоченными на осуществление государственного экологического контроля, являются:</w:t>
      </w:r>
      <w:r>
        <w:rPr>
          <w:rFonts w:ascii="Arial" w:hAnsi="Arial" w:cs="Arial"/>
          <w:color w:val="444444"/>
        </w:rPr>
        <w:br/>
      </w:r>
    </w:p>
    <w:p w14:paraId="02E31FB2" w14:textId="77777777" w:rsidR="00DD7D03" w:rsidRDefault="00DD7D03" w:rsidP="00DD7D0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E43A66F" w14:textId="77777777" w:rsidR="00DD7D03" w:rsidRDefault="00DD7D03" w:rsidP="00DD7D0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министр природных ресурсов и экологии Тульской области, являющийся главным государственным инспектором Тульской области в области охраны окружающей среды (далее - руководитель контрольного (надзорного органа);</w:t>
      </w:r>
      <w:r>
        <w:rPr>
          <w:rFonts w:ascii="Arial" w:hAnsi="Arial" w:cs="Arial"/>
          <w:color w:val="444444"/>
        </w:rPr>
        <w:br/>
      </w:r>
    </w:p>
    <w:p w14:paraId="6454E80F" w14:textId="77777777" w:rsidR="00DD7D03" w:rsidRDefault="00DD7D03" w:rsidP="00DD7D0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8578255" w14:textId="77777777" w:rsidR="00DD7D03" w:rsidRDefault="00DD7D03" w:rsidP="00DD7D0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заместитель министра - директор департамента контроля и надзора в сфере экологии и природопользования министерства природных ресурсов и экологии Тульской области, являющийся заместителем главного государственного инспектора Тульской области в области охраны окружающей среды (далее - заместитель руководителя контрольного (надзорного органа);</w:t>
      </w:r>
      <w:r>
        <w:rPr>
          <w:rFonts w:ascii="Arial" w:hAnsi="Arial" w:cs="Arial"/>
          <w:color w:val="444444"/>
        </w:rPr>
        <w:br/>
      </w:r>
    </w:p>
    <w:p w14:paraId="402FCC86" w14:textId="77777777" w:rsidR="00DD7D03" w:rsidRDefault="00DD7D03" w:rsidP="00DD7D0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4C5FBC3" w14:textId="77777777" w:rsidR="00DD7D03" w:rsidRDefault="00DD7D03" w:rsidP="00DD7D0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начальник отдела регионального государственного экологического надзора департамента контроля и надзора в сфере экологии и природопользования министерства природных ресурсов и экологии Тульской области, являющийся старшим государственным инспектором Тульской области в области охраны окружающей среды;</w:t>
      </w:r>
      <w:r>
        <w:rPr>
          <w:rFonts w:ascii="Arial" w:hAnsi="Arial" w:cs="Arial"/>
          <w:color w:val="444444"/>
        </w:rPr>
        <w:br/>
      </w:r>
    </w:p>
    <w:p w14:paraId="3A581B77" w14:textId="77777777" w:rsidR="00DD7D03" w:rsidRDefault="00DD7D03" w:rsidP="00DD7D0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12283D6" w14:textId="77777777" w:rsidR="00DD7D03" w:rsidRDefault="00DD7D03" w:rsidP="00DD7D0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4) государственные гражданские служащие Тульской области категории "специалисты" ведущей и старшей групп должностей департамента контроля и надзора в сфере экологии и природопользования министерства природных ресурсов и экологии Тульской области, в должностные обязанности которых в соответствии должностным регламентом входит осуществление полномочий по государственному экологическому контролю, в том числе проведение профилактических мероприятий и контрольных (надзорных) мероприятий, являющиеся государственными инспекторами Тульской области в области охраны окружающей среды.</w:t>
      </w:r>
      <w:r>
        <w:rPr>
          <w:rFonts w:ascii="Arial" w:hAnsi="Arial" w:cs="Arial"/>
          <w:color w:val="444444"/>
        </w:rPr>
        <w:br/>
      </w:r>
    </w:p>
    <w:p w14:paraId="0428A042" w14:textId="77777777" w:rsidR="00DD7D03" w:rsidRDefault="00DD7D03" w:rsidP="00DD7D0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598AC97" w14:textId="77777777" w:rsidR="00DD7D03" w:rsidRDefault="00DD7D03" w:rsidP="00DD7D0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6. Должностными лицами, уполномоченными на принятие решений о проведении контрольных (надзорных) мероприятий, являются руководитель (заместитель руководителя) контрольного (надзорного) органа.</w:t>
      </w:r>
      <w:r>
        <w:rPr>
          <w:rFonts w:ascii="Arial" w:hAnsi="Arial" w:cs="Arial"/>
          <w:color w:val="444444"/>
        </w:rPr>
        <w:br/>
      </w:r>
    </w:p>
    <w:p w14:paraId="6D21E190" w14:textId="77777777" w:rsidR="00DD7D03" w:rsidRDefault="00DD7D03" w:rsidP="00DD7D0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7D740CE" w14:textId="77777777" w:rsidR="00DD7D03" w:rsidRDefault="00DD7D03" w:rsidP="00DD7D0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7. К отношениям, связанным с осуществлением государственного экологического контроля, применяются положения Федерального закона "О государственном контроле (надзоре) и муниципальном контроле в Российской Федерации".</w:t>
      </w:r>
      <w:r>
        <w:rPr>
          <w:rFonts w:ascii="Arial" w:hAnsi="Arial" w:cs="Arial"/>
          <w:color w:val="444444"/>
        </w:rPr>
        <w:br/>
      </w:r>
    </w:p>
    <w:p w14:paraId="27DE0377" w14:textId="77777777" w:rsidR="00DD7D03" w:rsidRDefault="00DD7D03" w:rsidP="00DD7D0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B37C3E6" w14:textId="77777777" w:rsidR="00DD7D03" w:rsidRDefault="00DD7D03" w:rsidP="00DD7D0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8. Контрольный (надзорный) орган осуществляет государственный экологический контроль в отношении следующих объектов государственного экологического контроля (далее - объекты контроля):</w:t>
      </w:r>
      <w:r>
        <w:rPr>
          <w:rFonts w:ascii="Arial" w:hAnsi="Arial" w:cs="Arial"/>
          <w:color w:val="444444"/>
        </w:rPr>
        <w:br/>
      </w:r>
    </w:p>
    <w:p w14:paraId="756315F5" w14:textId="77777777" w:rsidR="00DD7D03" w:rsidRDefault="00DD7D03" w:rsidP="00DD7D0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54E5C2D" w14:textId="77777777" w:rsidR="00DD7D03" w:rsidRDefault="00DD7D03" w:rsidP="00DD7D0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деятельность (действия (бездействие) юридических лиц, индивидуальных предпринимателей, граждан, в рамках которой должны соблюдаться обязательные требования в области охраны окружающей среды, предусмотренные подпунктом 1 пунктом 2 настоящего Положения, за исключением деятельности с использованием объектов, подлежащих федеральному государственному экологическому контролю (надзору), а также соблюдение изготовителем, исполнителем (лицом, выполняющим функции иностранного изготовителя), продавцом требований в рамках соблюдения обязательных требований, предусмотренных подпунктом 2 пункта 2 настоящего Положения;</w:t>
      </w:r>
      <w:r>
        <w:rPr>
          <w:rFonts w:ascii="Arial" w:hAnsi="Arial" w:cs="Arial"/>
          <w:color w:val="444444"/>
        </w:rPr>
        <w:br/>
      </w:r>
    </w:p>
    <w:p w14:paraId="5A331412" w14:textId="77777777" w:rsidR="00DD7D03" w:rsidRDefault="00DD7D03" w:rsidP="00DD7D0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495DBC4" w14:textId="77777777" w:rsidR="00DD7D03" w:rsidRDefault="00DD7D03" w:rsidP="00DD7D0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поверхностные водные объекты и территории их водоохранных зон и прибрежных защитных полос, полностью расположенные в пределах территории Тульской области и не относящихся к объектам, подлежащим федеральному государственному экологическому контролю (надзору);</w:t>
      </w:r>
      <w:r>
        <w:rPr>
          <w:rFonts w:ascii="Arial" w:hAnsi="Arial" w:cs="Arial"/>
          <w:color w:val="444444"/>
        </w:rPr>
        <w:br/>
      </w:r>
    </w:p>
    <w:p w14:paraId="341CD741" w14:textId="77777777" w:rsidR="00DD7D03" w:rsidRDefault="00DD7D03" w:rsidP="00DD7D0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17AA590" w14:textId="77777777" w:rsidR="00DD7D03" w:rsidRDefault="00DD7D03" w:rsidP="00DD7D0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объекты, указанные в пункте 3 части 1 статьи 16 Федерального закона "О государственном контроле (надзоре) и муниципальном контроле в Российской Федерации" (далее - производственный объект) и не подлежащие федеральному государственному экологическому контролю (надзору).</w:t>
      </w:r>
      <w:r>
        <w:rPr>
          <w:rFonts w:ascii="Arial" w:hAnsi="Arial" w:cs="Arial"/>
          <w:color w:val="444444"/>
        </w:rPr>
        <w:br/>
      </w:r>
    </w:p>
    <w:p w14:paraId="692E740E" w14:textId="77777777" w:rsidR="00DD7D03" w:rsidRDefault="00DD7D03" w:rsidP="00DD7D0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62728C2" w14:textId="77777777" w:rsidR="00DD7D03" w:rsidRDefault="00DD7D03" w:rsidP="00DD7D0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9. При осуществлении юридическим лицом или индивидуальным предпринимателем хозяйственной и (или) иной деятельности с использованием объектов, которые оказывают негативное воздействие на окружающую среду и хотя бы один из которых подлежит федеральному государственному экологическому контролю (надзору), в отношении всех таких объектов и такого юридического лица или индивидуального предпринимателя государственный экологический контроль не осуществляется.</w:t>
      </w:r>
      <w:r>
        <w:rPr>
          <w:rFonts w:ascii="Arial" w:hAnsi="Arial" w:cs="Arial"/>
          <w:color w:val="444444"/>
        </w:rPr>
        <w:br/>
      </w:r>
    </w:p>
    <w:p w14:paraId="175374FE" w14:textId="77777777" w:rsidR="00DD7D03" w:rsidRDefault="00DD7D03" w:rsidP="00DD7D0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7BBF7EE" w14:textId="77777777" w:rsidR="00DD7D03" w:rsidRDefault="00DD7D03" w:rsidP="00DD7D0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10. Учет объектов контроля осуществляется:</w:t>
      </w:r>
      <w:r>
        <w:rPr>
          <w:rFonts w:ascii="Arial" w:hAnsi="Arial" w:cs="Arial"/>
          <w:color w:val="444444"/>
        </w:rPr>
        <w:br/>
      </w:r>
    </w:p>
    <w:p w14:paraId="0123667E" w14:textId="77777777" w:rsidR="00DD7D03" w:rsidRDefault="00DD7D03" w:rsidP="00DD7D0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61F9B28" w14:textId="77777777" w:rsidR="00DD7D03" w:rsidRDefault="00DD7D03" w:rsidP="00DD7D0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при ведении государственного реестра объектов, оказывающих негативное воздействие на окружающую среду;</w:t>
      </w:r>
      <w:r>
        <w:rPr>
          <w:rFonts w:ascii="Arial" w:hAnsi="Arial" w:cs="Arial"/>
          <w:color w:val="444444"/>
        </w:rPr>
        <w:br/>
      </w:r>
    </w:p>
    <w:p w14:paraId="45902DE4" w14:textId="77777777" w:rsidR="00DD7D03" w:rsidRDefault="00DD7D03" w:rsidP="00DD7D0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73D5965" w14:textId="77777777" w:rsidR="00DD7D03" w:rsidRDefault="00DD7D03" w:rsidP="00DD7D0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при ведении государственного водного реестра;</w:t>
      </w:r>
      <w:r>
        <w:rPr>
          <w:rFonts w:ascii="Arial" w:hAnsi="Arial" w:cs="Arial"/>
          <w:color w:val="444444"/>
        </w:rPr>
        <w:br/>
      </w:r>
    </w:p>
    <w:p w14:paraId="179B622B" w14:textId="77777777" w:rsidR="00DD7D03" w:rsidRDefault="00DD7D03" w:rsidP="00DD7D0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F11C35E" w14:textId="77777777" w:rsidR="00DD7D03" w:rsidRDefault="00DD7D03" w:rsidP="00DD7D0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при сборе, обработке, анализе и учете информации об объектах контроля, представляемой контрольному (надзорному) органу в соответствии с нормативными правовыми актами Российской Федерации, информации, получаемой в рамках межведомственного взаимодействия, а также общедоступной информации.</w:t>
      </w:r>
      <w:r>
        <w:rPr>
          <w:rFonts w:ascii="Arial" w:hAnsi="Arial" w:cs="Arial"/>
          <w:color w:val="444444"/>
        </w:rPr>
        <w:br/>
      </w:r>
    </w:p>
    <w:p w14:paraId="2780CC62" w14:textId="77777777" w:rsidR="00DD7D03" w:rsidRDefault="00DD7D03" w:rsidP="00DD7D0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32DA046" w14:textId="77777777" w:rsidR="00DD7D03" w:rsidRDefault="00DD7D03" w:rsidP="00DD7D0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11. При осуществлении государственного экологического контроля применяется система оценки и управления рисками.</w:t>
      </w:r>
      <w:r>
        <w:rPr>
          <w:rFonts w:ascii="Arial" w:hAnsi="Arial" w:cs="Arial"/>
          <w:color w:val="444444"/>
        </w:rPr>
        <w:br/>
      </w:r>
    </w:p>
    <w:p w14:paraId="586A5AA5" w14:textId="77777777" w:rsidR="00DD7D03" w:rsidRDefault="00DD7D03" w:rsidP="00DD7D0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3245525" w14:textId="77777777" w:rsidR="00DD7D03" w:rsidRDefault="00DD7D03" w:rsidP="00DD7D0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12. Контрольный (надзорный) орган при осуществлении государственного экологического контроля относит объекты контроля к одной из следующих категорий риска причинения вреда (ущерба) (далее - категории риска):</w:t>
      </w:r>
      <w:r>
        <w:rPr>
          <w:rFonts w:ascii="Arial" w:hAnsi="Arial" w:cs="Arial"/>
          <w:color w:val="444444"/>
        </w:rPr>
        <w:br/>
      </w:r>
    </w:p>
    <w:p w14:paraId="23E320D1" w14:textId="77777777" w:rsidR="00DD7D03" w:rsidRDefault="00DD7D03" w:rsidP="00DD7D0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B6ECA7E" w14:textId="77777777" w:rsidR="00DD7D03" w:rsidRDefault="00DD7D03" w:rsidP="00DD7D0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высокий риск;</w:t>
      </w:r>
      <w:r>
        <w:rPr>
          <w:rFonts w:ascii="Arial" w:hAnsi="Arial" w:cs="Arial"/>
          <w:color w:val="444444"/>
        </w:rPr>
        <w:br/>
      </w:r>
    </w:p>
    <w:p w14:paraId="445B2914" w14:textId="77777777" w:rsidR="00DD7D03" w:rsidRDefault="00DD7D03" w:rsidP="00DD7D0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843ADEB" w14:textId="77777777" w:rsidR="00DD7D03" w:rsidRDefault="00DD7D03" w:rsidP="00DD7D0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значительный риск;</w:t>
      </w:r>
      <w:r>
        <w:rPr>
          <w:rFonts w:ascii="Arial" w:hAnsi="Arial" w:cs="Arial"/>
          <w:color w:val="444444"/>
        </w:rPr>
        <w:br/>
      </w:r>
    </w:p>
    <w:p w14:paraId="5773FF6A" w14:textId="77777777" w:rsidR="00DD7D03" w:rsidRDefault="00DD7D03" w:rsidP="00DD7D0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81A66D8" w14:textId="77777777" w:rsidR="00DD7D03" w:rsidRDefault="00DD7D03" w:rsidP="00DD7D0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средний риск;</w:t>
      </w:r>
      <w:r>
        <w:rPr>
          <w:rFonts w:ascii="Arial" w:hAnsi="Arial" w:cs="Arial"/>
          <w:color w:val="444444"/>
        </w:rPr>
        <w:br/>
      </w:r>
    </w:p>
    <w:p w14:paraId="47E81E12" w14:textId="77777777" w:rsidR="00DD7D03" w:rsidRDefault="00DD7D03" w:rsidP="00DD7D0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ED67BD2" w14:textId="77777777" w:rsidR="00DD7D03" w:rsidRDefault="00DD7D03" w:rsidP="00DD7D0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4) умеренный риск;</w:t>
      </w:r>
      <w:r>
        <w:rPr>
          <w:rFonts w:ascii="Arial" w:hAnsi="Arial" w:cs="Arial"/>
          <w:color w:val="444444"/>
        </w:rPr>
        <w:br/>
      </w:r>
    </w:p>
    <w:p w14:paraId="7558F49D" w14:textId="77777777" w:rsidR="00DD7D03" w:rsidRDefault="00DD7D03" w:rsidP="00DD7D0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0AD1641" w14:textId="77777777" w:rsidR="00DD7D03" w:rsidRDefault="00DD7D03" w:rsidP="00DD7D0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5) низкий риск.</w:t>
      </w:r>
      <w:r>
        <w:rPr>
          <w:rFonts w:ascii="Arial" w:hAnsi="Arial" w:cs="Arial"/>
          <w:color w:val="444444"/>
        </w:rPr>
        <w:br/>
      </w:r>
    </w:p>
    <w:p w14:paraId="3B3BB91E" w14:textId="77777777" w:rsidR="00DD7D03" w:rsidRDefault="00DD7D03" w:rsidP="00DD7D0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D399753" w14:textId="77777777" w:rsidR="00DD7D03" w:rsidRDefault="00DD7D03" w:rsidP="00DD7D0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13. Отнесение объектов контроля к определенной категории риска осуществляется решением руководителя (заместителя руководителя) </w:t>
      </w:r>
      <w:r>
        <w:rPr>
          <w:rFonts w:ascii="Arial" w:hAnsi="Arial" w:cs="Arial"/>
          <w:color w:val="444444"/>
        </w:rPr>
        <w:lastRenderedPageBreak/>
        <w:t>контрольного (надзорного) органа на основании сопоставления их характеристик с критериями отнесения объектов контроля к категориям риска согласно приложению к настоящему Положению.</w:t>
      </w:r>
      <w:r>
        <w:rPr>
          <w:rFonts w:ascii="Arial" w:hAnsi="Arial" w:cs="Arial"/>
          <w:color w:val="444444"/>
        </w:rPr>
        <w:br/>
      </w:r>
    </w:p>
    <w:p w14:paraId="256F4CC8" w14:textId="77777777" w:rsidR="00DD7D03" w:rsidRDefault="00DD7D03" w:rsidP="00DD7D0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9E1516C" w14:textId="77777777" w:rsidR="00DD7D03" w:rsidRDefault="00DD7D03" w:rsidP="00DD7D0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Контрольный (надзорный) орган ведет перечни объектов контроля, учитываемых в рамках формирования ежегодного плана контрольных (надзорных) мероприятий, с указанием категории риска.</w:t>
      </w:r>
      <w:r>
        <w:rPr>
          <w:rFonts w:ascii="Arial" w:hAnsi="Arial" w:cs="Arial"/>
          <w:color w:val="444444"/>
        </w:rPr>
        <w:br/>
      </w:r>
    </w:p>
    <w:p w14:paraId="13FD81FD" w14:textId="77777777" w:rsidR="00DD7D03" w:rsidRDefault="00DD7D03" w:rsidP="00DD7D0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F709402" w14:textId="77777777" w:rsidR="00DD7D03" w:rsidRDefault="00DD7D03" w:rsidP="00DD7D0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14. Контрольный (надзорный) орган может проводить следующие виды плановых контрольных (надзорных) мероприятий:</w:t>
      </w:r>
      <w:r>
        <w:rPr>
          <w:rFonts w:ascii="Arial" w:hAnsi="Arial" w:cs="Arial"/>
          <w:color w:val="444444"/>
        </w:rPr>
        <w:br/>
      </w:r>
    </w:p>
    <w:p w14:paraId="1CEB0D69" w14:textId="77777777" w:rsidR="00DD7D03" w:rsidRDefault="00DD7D03" w:rsidP="00DD7D0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06E3237" w14:textId="77777777" w:rsidR="00DD7D03" w:rsidRDefault="00DD7D03" w:rsidP="00DD7D0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инспекционный визит;</w:t>
      </w:r>
      <w:r>
        <w:rPr>
          <w:rFonts w:ascii="Arial" w:hAnsi="Arial" w:cs="Arial"/>
          <w:color w:val="444444"/>
        </w:rPr>
        <w:br/>
      </w:r>
    </w:p>
    <w:p w14:paraId="1E891CE2" w14:textId="77777777" w:rsidR="00DD7D03" w:rsidRDefault="00DD7D03" w:rsidP="00DD7D0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D25C6B9" w14:textId="77777777" w:rsidR="00DD7D03" w:rsidRDefault="00DD7D03" w:rsidP="00DD7D0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рейдовый осмотр;</w:t>
      </w:r>
      <w:r>
        <w:rPr>
          <w:rFonts w:ascii="Arial" w:hAnsi="Arial" w:cs="Arial"/>
          <w:color w:val="444444"/>
        </w:rPr>
        <w:br/>
      </w:r>
    </w:p>
    <w:p w14:paraId="7D456428" w14:textId="77777777" w:rsidR="00DD7D03" w:rsidRDefault="00DD7D03" w:rsidP="00DD7D0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A205CE2" w14:textId="77777777" w:rsidR="00DD7D03" w:rsidRDefault="00DD7D03" w:rsidP="00DD7D0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документарная проверка;</w:t>
      </w:r>
      <w:r>
        <w:rPr>
          <w:rFonts w:ascii="Arial" w:hAnsi="Arial" w:cs="Arial"/>
          <w:color w:val="444444"/>
        </w:rPr>
        <w:br/>
      </w:r>
    </w:p>
    <w:p w14:paraId="7698468E" w14:textId="77777777" w:rsidR="00DD7D03" w:rsidRDefault="00DD7D03" w:rsidP="00DD7D0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AD7AA79" w14:textId="77777777" w:rsidR="00DD7D03" w:rsidRDefault="00DD7D03" w:rsidP="00DD7D0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4) выездная проверка.</w:t>
      </w:r>
      <w:r>
        <w:rPr>
          <w:rFonts w:ascii="Arial" w:hAnsi="Arial" w:cs="Arial"/>
          <w:color w:val="444444"/>
        </w:rPr>
        <w:br/>
      </w:r>
    </w:p>
    <w:p w14:paraId="4EB3CB95" w14:textId="77777777" w:rsidR="00DD7D03" w:rsidRDefault="00DD7D03" w:rsidP="00DD7D0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295F4FC" w14:textId="77777777" w:rsidR="00DD7D03" w:rsidRDefault="00DD7D03" w:rsidP="00DD7D0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15. В зависимости от присвоенной категории риска периодичность проведения одного из плановых контрольных (надзорных) мероприятий, указанных в пункте 14 настоящего Положения, составляет:</w:t>
      </w:r>
      <w:r>
        <w:rPr>
          <w:rFonts w:ascii="Arial" w:hAnsi="Arial" w:cs="Arial"/>
          <w:color w:val="444444"/>
        </w:rPr>
        <w:br/>
      </w:r>
    </w:p>
    <w:p w14:paraId="2DE449EE" w14:textId="77777777" w:rsidR="00DD7D03" w:rsidRDefault="00DD7D03" w:rsidP="00DD7D0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9F4F5E5" w14:textId="77777777" w:rsidR="00DD7D03" w:rsidRDefault="00DD7D03" w:rsidP="00DD7D0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для категории высокого риска - 1 раз в 2 года;</w:t>
      </w:r>
      <w:r>
        <w:rPr>
          <w:rFonts w:ascii="Arial" w:hAnsi="Arial" w:cs="Arial"/>
          <w:color w:val="444444"/>
        </w:rPr>
        <w:br/>
      </w:r>
    </w:p>
    <w:p w14:paraId="358A2224" w14:textId="77777777" w:rsidR="00DD7D03" w:rsidRDefault="00DD7D03" w:rsidP="00DD7D0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F4C91A7" w14:textId="77777777" w:rsidR="00DD7D03" w:rsidRDefault="00DD7D03" w:rsidP="00DD7D0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для категории значительного риска - 1 раз в 3 года;</w:t>
      </w:r>
      <w:r>
        <w:rPr>
          <w:rFonts w:ascii="Arial" w:hAnsi="Arial" w:cs="Arial"/>
          <w:color w:val="444444"/>
        </w:rPr>
        <w:br/>
      </w:r>
    </w:p>
    <w:p w14:paraId="077C6D97" w14:textId="77777777" w:rsidR="00DD7D03" w:rsidRDefault="00DD7D03" w:rsidP="00DD7D0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B84FCFE" w14:textId="77777777" w:rsidR="00DD7D03" w:rsidRDefault="00DD7D03" w:rsidP="00DD7D0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для категории среднего риска - 1 раз в 4 года;</w:t>
      </w:r>
      <w:r>
        <w:rPr>
          <w:rFonts w:ascii="Arial" w:hAnsi="Arial" w:cs="Arial"/>
          <w:color w:val="444444"/>
        </w:rPr>
        <w:br/>
      </w:r>
    </w:p>
    <w:p w14:paraId="47EA6C85" w14:textId="77777777" w:rsidR="00DD7D03" w:rsidRDefault="00DD7D03" w:rsidP="00DD7D0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75218C4" w14:textId="77777777" w:rsidR="00DD7D03" w:rsidRDefault="00DD7D03" w:rsidP="00DD7D0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4) для категории умеренного риска - 1 раз в 5 лет;</w:t>
      </w:r>
      <w:r>
        <w:rPr>
          <w:rFonts w:ascii="Arial" w:hAnsi="Arial" w:cs="Arial"/>
          <w:color w:val="444444"/>
        </w:rPr>
        <w:br/>
      </w:r>
    </w:p>
    <w:p w14:paraId="738CC0A3" w14:textId="77777777" w:rsidR="00DD7D03" w:rsidRDefault="00DD7D03" w:rsidP="00DD7D0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9C71836" w14:textId="77777777" w:rsidR="00DD7D03" w:rsidRDefault="00DD7D03" w:rsidP="00DD7D0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5) для категории низкого риска не проводятся.</w:t>
      </w:r>
      <w:r>
        <w:rPr>
          <w:rFonts w:ascii="Arial" w:hAnsi="Arial" w:cs="Arial"/>
          <w:color w:val="444444"/>
        </w:rPr>
        <w:br/>
      </w:r>
    </w:p>
    <w:p w14:paraId="65F8B824" w14:textId="77777777" w:rsidR="00DD7D03" w:rsidRDefault="00DD7D03" w:rsidP="00DD7D0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1BD25E8" w14:textId="77777777" w:rsidR="00DD7D03" w:rsidRDefault="00DD7D03" w:rsidP="00DD7D0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16. Контрольный (надзорный) орган может проводить следующие профилактические мероприятия:</w:t>
      </w:r>
      <w:r>
        <w:rPr>
          <w:rFonts w:ascii="Arial" w:hAnsi="Arial" w:cs="Arial"/>
          <w:color w:val="444444"/>
        </w:rPr>
        <w:br/>
      </w:r>
    </w:p>
    <w:p w14:paraId="2063ED2E" w14:textId="77777777" w:rsidR="00DD7D03" w:rsidRDefault="00DD7D03" w:rsidP="00DD7D0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48EC485" w14:textId="77777777" w:rsidR="00DD7D03" w:rsidRDefault="00DD7D03" w:rsidP="00DD7D0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информирование;</w:t>
      </w:r>
      <w:r>
        <w:rPr>
          <w:rFonts w:ascii="Arial" w:hAnsi="Arial" w:cs="Arial"/>
          <w:color w:val="444444"/>
        </w:rPr>
        <w:br/>
      </w:r>
    </w:p>
    <w:p w14:paraId="6415EEBE" w14:textId="77777777" w:rsidR="00DD7D03" w:rsidRDefault="00DD7D03" w:rsidP="00DD7D0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874D35A" w14:textId="77777777" w:rsidR="00DD7D03" w:rsidRDefault="00DD7D03" w:rsidP="00DD7D0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обобщение правоприменительной практики;</w:t>
      </w:r>
      <w:r>
        <w:rPr>
          <w:rFonts w:ascii="Arial" w:hAnsi="Arial" w:cs="Arial"/>
          <w:color w:val="444444"/>
        </w:rPr>
        <w:br/>
      </w:r>
    </w:p>
    <w:p w14:paraId="74DD05D9" w14:textId="77777777" w:rsidR="00DD7D03" w:rsidRDefault="00DD7D03" w:rsidP="00DD7D0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E365416" w14:textId="77777777" w:rsidR="00DD7D03" w:rsidRDefault="00DD7D03" w:rsidP="00DD7D0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объявление предостережения;</w:t>
      </w:r>
      <w:r>
        <w:rPr>
          <w:rFonts w:ascii="Arial" w:hAnsi="Arial" w:cs="Arial"/>
          <w:color w:val="444444"/>
        </w:rPr>
        <w:br/>
      </w:r>
    </w:p>
    <w:p w14:paraId="6544AC60" w14:textId="77777777" w:rsidR="00DD7D03" w:rsidRDefault="00DD7D03" w:rsidP="00DD7D0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695DDA8" w14:textId="77777777" w:rsidR="00DD7D03" w:rsidRDefault="00DD7D03" w:rsidP="00DD7D0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4) консультирование;</w:t>
      </w:r>
      <w:r>
        <w:rPr>
          <w:rFonts w:ascii="Arial" w:hAnsi="Arial" w:cs="Arial"/>
          <w:color w:val="444444"/>
        </w:rPr>
        <w:br/>
      </w:r>
    </w:p>
    <w:p w14:paraId="0E653666" w14:textId="77777777" w:rsidR="00DD7D03" w:rsidRDefault="00DD7D03" w:rsidP="00DD7D0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BE49BA7" w14:textId="77777777" w:rsidR="00DD7D03" w:rsidRDefault="00DD7D03" w:rsidP="00DD7D0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5) профилактический визит.</w:t>
      </w:r>
      <w:r>
        <w:rPr>
          <w:rFonts w:ascii="Arial" w:hAnsi="Arial" w:cs="Arial"/>
          <w:color w:val="444444"/>
        </w:rPr>
        <w:br/>
      </w:r>
    </w:p>
    <w:p w14:paraId="6C344323" w14:textId="77777777" w:rsidR="00DD7D03" w:rsidRDefault="00DD7D03" w:rsidP="00DD7D0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C007E04" w14:textId="77777777" w:rsidR="00DD7D03" w:rsidRDefault="00DD7D03" w:rsidP="00DD7D0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17. Контрольный (надзорный) орган осуществляет информирование контролируемых лиц и иных заинтересованных лиц по вопросам соблюдения обязательных требований в области охраны окружающей среды в соответствии со статьей 46 Федерального закона "О государственном контроле (надзоре) и муниципальном контроле в Российской Федерации".</w:t>
      </w:r>
      <w:r>
        <w:rPr>
          <w:rFonts w:ascii="Arial" w:hAnsi="Arial" w:cs="Arial"/>
          <w:color w:val="444444"/>
        </w:rPr>
        <w:br/>
      </w:r>
    </w:p>
    <w:p w14:paraId="29EF334D" w14:textId="77777777" w:rsidR="00DD7D03" w:rsidRDefault="00DD7D03" w:rsidP="00DD7D0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88FCE43" w14:textId="77777777" w:rsidR="00DD7D03" w:rsidRDefault="00DD7D03" w:rsidP="00DD7D0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18. Информирование осуществляется посредством размещения соответствующих сведений на официальном сайте контрольного (надзорного) органа в информационно-телекоммуникационной сети "Интернет" (далее - сеть "Интернет"), в средствах массовой информации, через личные кабинеты контролируемых лиц в государственных информационных системах (при их наличии) и в иных формах.</w:t>
      </w:r>
      <w:r>
        <w:rPr>
          <w:rFonts w:ascii="Arial" w:hAnsi="Arial" w:cs="Arial"/>
          <w:color w:val="444444"/>
        </w:rPr>
        <w:br/>
      </w:r>
    </w:p>
    <w:p w14:paraId="1FE8D083" w14:textId="77777777" w:rsidR="00DD7D03" w:rsidRDefault="00DD7D03" w:rsidP="00DD7D0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193E1D8" w14:textId="77777777" w:rsidR="00DD7D03" w:rsidRDefault="00DD7D03" w:rsidP="00DD7D0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19. Доклад, содержащий результаты обобщения правоприменительной практики контрольного (надзорного) органа, готовится не позднее 1 апреля года, следующего за отчетным годом, утверждается приказом (распоряжением) руководителя контрольного (надзорного) органа и размещается на официальном сайте такого органа в сети "Интернет" в срок до 1 апреля года, следующего за отчетным годом.</w:t>
      </w:r>
      <w:r>
        <w:rPr>
          <w:rFonts w:ascii="Arial" w:hAnsi="Arial" w:cs="Arial"/>
          <w:color w:val="444444"/>
        </w:rPr>
        <w:br/>
      </w:r>
    </w:p>
    <w:p w14:paraId="614BF468" w14:textId="77777777" w:rsidR="00DD7D03" w:rsidRDefault="00DD7D03" w:rsidP="00DD7D0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9EC2AEC" w14:textId="77777777" w:rsidR="00DD7D03" w:rsidRDefault="00DD7D03" w:rsidP="00DD7D0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20. В случае наличия у контрольного (надзорного) органа сведений о готовящихся нарушениях обязательных требований или признаках нарушений обязательных требований и (или) в случае отсутствия подтвержденных данных о том, что нарушение обязательных требований причинило вред (ущерб) охраняемым законом ценностям либо создало угрозу причинения вреда (ущерба) охраняемым законом ценностям, контрольный (надзорный) орган объявляет контролируемому лицу предостережение о недопустимости нарушения обязательных требований и предлагает принять меры по обеспечению соблюдения обязательных требований.</w:t>
      </w:r>
    </w:p>
    <w:p w14:paraId="34378437" w14:textId="77777777" w:rsidR="00DD7D03" w:rsidRDefault="00DD7D03" w:rsidP="00DD7D0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Предостережение о недопустимости нарушения обязательных требований объявляется и направляется контролируемому лицу в порядке, предусмотренном Федеральным законом "О государственном контроле (надзоре) и муниципальном контроле в Российской Федерации", и должно содержать указание на соответствующие обязательные требования, предусматривающие их нормативный правовой акт, информацию о том, какие конкретно действия (бездействие) контролируемого лица могут привести или приводят к нарушению </w:t>
      </w:r>
      <w:r>
        <w:rPr>
          <w:rFonts w:ascii="Arial" w:hAnsi="Arial" w:cs="Arial"/>
          <w:color w:val="444444"/>
        </w:rPr>
        <w:lastRenderedPageBreak/>
        <w:t>обязательных требований, а также предложение о принятии мер по обеспечению соблюдения данных требований и не может содержать требование представления контролируемым лицом сведений и документов.</w:t>
      </w:r>
      <w:r>
        <w:rPr>
          <w:rFonts w:ascii="Arial" w:hAnsi="Arial" w:cs="Arial"/>
          <w:color w:val="444444"/>
        </w:rPr>
        <w:br/>
      </w:r>
    </w:p>
    <w:p w14:paraId="50D7FBB6" w14:textId="77777777" w:rsidR="00DD7D03" w:rsidRDefault="00DD7D03" w:rsidP="00DD7D0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8E044C5" w14:textId="77777777" w:rsidR="00DD7D03" w:rsidRDefault="00DD7D03" w:rsidP="00DD7D0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случае принятия контрольным (надзорным) органом решения об объявлении контролируемому лицу предостережения о недопустимости нарушения обязательных требований одновременно с указанным предостережением контролируемому лицу в целях проведения им самообследования соблюдения обязательных требований направляется адрес сайта в сети "Интернет", позволяющий пройти самообследование соблюдения обязательных требований.</w:t>
      </w:r>
      <w:r>
        <w:rPr>
          <w:rFonts w:ascii="Arial" w:hAnsi="Arial" w:cs="Arial"/>
          <w:color w:val="444444"/>
        </w:rPr>
        <w:br/>
      </w:r>
    </w:p>
    <w:p w14:paraId="1EBAF044" w14:textId="77777777" w:rsidR="00DD7D03" w:rsidRDefault="00DD7D03" w:rsidP="00DD7D0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4A02B1C" w14:textId="77777777" w:rsidR="00DD7D03" w:rsidRDefault="00DD7D03" w:rsidP="00DD7D0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Контролируемое лицо вправе после получения предостережения о недопустимости нарушения обязательных требований подать в контрольный (надзорный) орган возражение в отношении указанного предостережения в срок не позднее 30 календарных дней со дня получения им предостережения. Возражение в отношении предостережения рассматривается контрольным (надзорным) органом в течение 30 календарных дней со дня его получения, контролируемому лицу направляется ответ с информацией о согласии или несогласии с возражением. В случае несогласия с возражением указываются соответствующие обоснования.</w:t>
      </w:r>
      <w:r>
        <w:rPr>
          <w:rFonts w:ascii="Arial" w:hAnsi="Arial" w:cs="Arial"/>
          <w:color w:val="444444"/>
        </w:rPr>
        <w:br/>
      </w:r>
    </w:p>
    <w:p w14:paraId="0FA292D0" w14:textId="77777777" w:rsidR="00DD7D03" w:rsidRDefault="00DD7D03" w:rsidP="00DD7D0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AE6ED88" w14:textId="77777777" w:rsidR="00DD7D03" w:rsidRDefault="00DD7D03" w:rsidP="00DD7D0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21. Консультирование осуществляется должностными лицами контрольного (надзорного) органа по телефону, посредством видео-конференц-связи, на личном приеме еженедельно в сроки, определенные руководителем контрольного (надзорного) органа, либо в ходе проведения профилактического мероприятия, контрольного (надзорного) мероприятия. При проведении консультирования осуществляется аудио-, видеозапись.</w:t>
      </w:r>
      <w:r>
        <w:rPr>
          <w:rFonts w:ascii="Arial" w:hAnsi="Arial" w:cs="Arial"/>
          <w:color w:val="444444"/>
        </w:rPr>
        <w:br/>
      </w:r>
    </w:p>
    <w:p w14:paraId="38336E8C" w14:textId="77777777" w:rsidR="00DD7D03" w:rsidRDefault="00DD7D03" w:rsidP="00DD7D0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824B951" w14:textId="77777777" w:rsidR="00DD7D03" w:rsidRDefault="00DD7D03" w:rsidP="00DD7D0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22. Время консультирования по телефону, посредством видео-конференц-связи, на личном приеме одного контролируемого лица (его представителя) не может превышать 15 минут.</w:t>
      </w:r>
      <w:r>
        <w:rPr>
          <w:rFonts w:ascii="Arial" w:hAnsi="Arial" w:cs="Arial"/>
          <w:color w:val="444444"/>
        </w:rPr>
        <w:br/>
      </w:r>
    </w:p>
    <w:p w14:paraId="23E624B4" w14:textId="77777777" w:rsidR="00DD7D03" w:rsidRDefault="00DD7D03" w:rsidP="00DD7D0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F1AE3C8" w14:textId="77777777" w:rsidR="00DD7D03" w:rsidRDefault="00DD7D03" w:rsidP="00DD7D0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23. Консультирование, в том числе письменное, осуществляется по вопросам соблюдения обязательных требований в области охраны окружающей среды, указанных в пункте 2 настоящего Положения.</w:t>
      </w:r>
      <w:r>
        <w:rPr>
          <w:rFonts w:ascii="Arial" w:hAnsi="Arial" w:cs="Arial"/>
          <w:color w:val="444444"/>
        </w:rPr>
        <w:br/>
      </w:r>
    </w:p>
    <w:p w14:paraId="55A15A0E" w14:textId="77777777" w:rsidR="00DD7D03" w:rsidRDefault="00DD7D03" w:rsidP="00DD7D0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A08A23B" w14:textId="77777777" w:rsidR="00DD7D03" w:rsidRDefault="00DD7D03" w:rsidP="00DD7D0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24. В случае поступления 5 и более однотипных обращений контролируемых лиц и их представителей консультирование осуществляется посредством размещения на официальном сайте контрольного (надзорного) органа в сети "Интернет" письменного разъяснения, подписанного уполномоченным должностным лицом контрольного (надзорного) органа.</w:t>
      </w:r>
      <w:r>
        <w:rPr>
          <w:rFonts w:ascii="Arial" w:hAnsi="Arial" w:cs="Arial"/>
          <w:color w:val="444444"/>
        </w:rPr>
        <w:br/>
      </w:r>
    </w:p>
    <w:p w14:paraId="28446E6D" w14:textId="77777777" w:rsidR="00DD7D03" w:rsidRDefault="00DD7D03" w:rsidP="00DD7D0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44D1FE4" w14:textId="77777777" w:rsidR="00DD7D03" w:rsidRDefault="00DD7D03" w:rsidP="00DD7D0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25. Профилактический визит проводится должностными лицами, уполномоченными на проведение профилактических мероприятий, в форме </w:t>
      </w:r>
      <w:r>
        <w:rPr>
          <w:rFonts w:ascii="Arial" w:hAnsi="Arial" w:cs="Arial"/>
          <w:color w:val="444444"/>
        </w:rPr>
        <w:lastRenderedPageBreak/>
        <w:t>профилактической беседы по месту осуществления деятельности контролируемого лица либо путем использования видео-конференц-связи. В ходе профилактического визита контролируемое лицо информируется об обязательных требованиях, предъявляемых к его деятельности либо к принадлежащим ему объектам контроля, их соответствии критериям риска, основаниях и о рекомендуемых способах снижения категории риска, а также о видах, содержании и об интенсивности контрольных (надзорных) мероприятий, проводимых в отношении объекта контроля, исходя из его отнесения к соответствующей категории риска.</w:t>
      </w:r>
      <w:r>
        <w:rPr>
          <w:rFonts w:ascii="Arial" w:hAnsi="Arial" w:cs="Arial"/>
          <w:color w:val="444444"/>
        </w:rPr>
        <w:br/>
      </w:r>
    </w:p>
    <w:p w14:paraId="7DCD54ED" w14:textId="77777777" w:rsidR="00DD7D03" w:rsidRDefault="00DD7D03" w:rsidP="00DD7D0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94005E7" w14:textId="77777777" w:rsidR="00DD7D03" w:rsidRDefault="00DD7D03" w:rsidP="00DD7D0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26. В ходе профилактического визита должностными лицами, уполномоченными на проведение профилактических мероприятий, может осуществляться консультирование контролируемого лица в порядке, установленном пунктами </w:t>
      </w:r>
      <w:proofErr w:type="gramStart"/>
      <w:r>
        <w:rPr>
          <w:rFonts w:ascii="Arial" w:hAnsi="Arial" w:cs="Arial"/>
          <w:color w:val="444444"/>
        </w:rPr>
        <w:t>21 - 24</w:t>
      </w:r>
      <w:proofErr w:type="gramEnd"/>
      <w:r>
        <w:rPr>
          <w:rFonts w:ascii="Arial" w:hAnsi="Arial" w:cs="Arial"/>
          <w:color w:val="444444"/>
        </w:rPr>
        <w:t xml:space="preserve"> настоящего Положения.</w:t>
      </w:r>
      <w:r>
        <w:rPr>
          <w:rFonts w:ascii="Arial" w:hAnsi="Arial" w:cs="Arial"/>
          <w:color w:val="444444"/>
        </w:rPr>
        <w:br/>
      </w:r>
    </w:p>
    <w:p w14:paraId="382F47DC" w14:textId="77777777" w:rsidR="00DD7D03" w:rsidRDefault="00DD7D03" w:rsidP="00DD7D0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8E48DB4" w14:textId="77777777" w:rsidR="00DD7D03" w:rsidRDefault="00DD7D03" w:rsidP="00DD7D0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27. В ходе профилактического визита должностными лицами, уполномоченными на проведение профилактических мероприятий, может осуществляться сбор сведений, необходимых для отнесения объектов контроля к категориям риска.</w:t>
      </w:r>
      <w:r>
        <w:rPr>
          <w:rFonts w:ascii="Arial" w:hAnsi="Arial" w:cs="Arial"/>
          <w:color w:val="444444"/>
        </w:rPr>
        <w:br/>
      </w:r>
    </w:p>
    <w:p w14:paraId="431CF082" w14:textId="77777777" w:rsidR="00DD7D03" w:rsidRDefault="00DD7D03" w:rsidP="00DD7D0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84374F5" w14:textId="77777777" w:rsidR="00DD7D03" w:rsidRDefault="00DD7D03" w:rsidP="00DD7D0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28. Проведение обязательных профилактических визитов должно быть предусмотрено в отношении контролируемых лиц, приступающих к осуществлению деятельности в определенной сфере, а также в отношении объектов контроля, отнесенных к категориям высокого и значительного риска.</w:t>
      </w:r>
      <w:r>
        <w:rPr>
          <w:rFonts w:ascii="Arial" w:hAnsi="Arial" w:cs="Arial"/>
          <w:color w:val="444444"/>
        </w:rPr>
        <w:br/>
      </w:r>
    </w:p>
    <w:p w14:paraId="5EEAAAA7" w14:textId="77777777" w:rsidR="00DD7D03" w:rsidRDefault="00DD7D03" w:rsidP="00DD7D0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BA1A5BA" w14:textId="77777777" w:rsidR="00DD7D03" w:rsidRDefault="00DD7D03" w:rsidP="00DD7D0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29. О проведении обязательного профилактического визита контролируемое лицо должно быть уведомлено не позднее чем за пять рабочих дней до даты его проведения.</w:t>
      </w:r>
      <w:r>
        <w:rPr>
          <w:rFonts w:ascii="Arial" w:hAnsi="Arial" w:cs="Arial"/>
          <w:color w:val="444444"/>
        </w:rPr>
        <w:br/>
      </w:r>
    </w:p>
    <w:p w14:paraId="335FC157" w14:textId="77777777" w:rsidR="00DD7D03" w:rsidRDefault="00DD7D03" w:rsidP="00DD7D0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B88E850" w14:textId="77777777" w:rsidR="00DD7D03" w:rsidRDefault="00DD7D03" w:rsidP="00DD7D0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30. Контролируемое лицо вправе отказаться от проведения обязательного профилактического визита, уведомив об этом контрольный (надзорный) орган не позднее чем за три рабочих дня до даты его проведения.</w:t>
      </w:r>
      <w:r>
        <w:rPr>
          <w:rFonts w:ascii="Arial" w:hAnsi="Arial" w:cs="Arial"/>
          <w:color w:val="444444"/>
        </w:rPr>
        <w:br/>
      </w:r>
    </w:p>
    <w:p w14:paraId="4E4550BA" w14:textId="77777777" w:rsidR="00DD7D03" w:rsidRDefault="00DD7D03" w:rsidP="00DD7D0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436DF96" w14:textId="77777777" w:rsidR="00DD7D03" w:rsidRDefault="00DD7D03" w:rsidP="00DD7D0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31. Обязательный профилактический визит проводится в течение одного рабочего дня. По ходатайству должностного лица, проводящего профилактический визит, руководителя (заместитель руководителя) контрольного (надзорного) органа может продлить срок проведения профилактического визита на срок не более трех рабочих дней.</w:t>
      </w:r>
      <w:r>
        <w:rPr>
          <w:rFonts w:ascii="Arial" w:hAnsi="Arial" w:cs="Arial"/>
          <w:color w:val="444444"/>
        </w:rPr>
        <w:br/>
      </w:r>
    </w:p>
    <w:p w14:paraId="582C6C89" w14:textId="77777777" w:rsidR="00DD7D03" w:rsidRDefault="00DD7D03" w:rsidP="00DD7D0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B4CA4F4" w14:textId="77777777" w:rsidR="00DD7D03" w:rsidRDefault="00DD7D03" w:rsidP="00DD7D0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32. При осуществлении государственного экологического контроля проводятся:</w:t>
      </w:r>
      <w:r>
        <w:rPr>
          <w:rFonts w:ascii="Arial" w:hAnsi="Arial" w:cs="Arial"/>
          <w:color w:val="444444"/>
        </w:rPr>
        <w:br/>
      </w:r>
    </w:p>
    <w:p w14:paraId="0660EEAC" w14:textId="77777777" w:rsidR="00DD7D03" w:rsidRDefault="00DD7D03" w:rsidP="00DD7D0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FB101A4" w14:textId="77777777" w:rsidR="00DD7D03" w:rsidRDefault="00DD7D03" w:rsidP="00DD7D0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плановые контрольные (надзорные) мероприятия;</w:t>
      </w:r>
      <w:r>
        <w:rPr>
          <w:rFonts w:ascii="Arial" w:hAnsi="Arial" w:cs="Arial"/>
          <w:color w:val="444444"/>
        </w:rPr>
        <w:br/>
      </w:r>
    </w:p>
    <w:p w14:paraId="5498E384" w14:textId="77777777" w:rsidR="00DD7D03" w:rsidRDefault="00DD7D03" w:rsidP="00DD7D0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85D3139" w14:textId="77777777" w:rsidR="00DD7D03" w:rsidRDefault="00DD7D03" w:rsidP="00DD7D0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внеплановые контрольные (надзорные) мероприятия.</w:t>
      </w:r>
      <w:r>
        <w:rPr>
          <w:rFonts w:ascii="Arial" w:hAnsi="Arial" w:cs="Arial"/>
          <w:color w:val="444444"/>
        </w:rPr>
        <w:br/>
      </w:r>
    </w:p>
    <w:p w14:paraId="7A360B41" w14:textId="77777777" w:rsidR="00DD7D03" w:rsidRDefault="00DD7D03" w:rsidP="00DD7D0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65ABB9F" w14:textId="77777777" w:rsidR="00DD7D03" w:rsidRDefault="00DD7D03" w:rsidP="00DD7D0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33. Плановые контрольные (надзорные) мероприятия проводятся на основании плана проведения плановых контрольных (надзорных) мероприятий на очередной календарный год, согласованного с органами прокуратуры.</w:t>
      </w:r>
      <w:r>
        <w:rPr>
          <w:rFonts w:ascii="Arial" w:hAnsi="Arial" w:cs="Arial"/>
          <w:color w:val="444444"/>
        </w:rPr>
        <w:br/>
      </w:r>
    </w:p>
    <w:p w14:paraId="61DC71BD" w14:textId="77777777" w:rsidR="00DD7D03" w:rsidRDefault="00DD7D03" w:rsidP="00DD7D0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1045B97" w14:textId="77777777" w:rsidR="00DD7D03" w:rsidRDefault="00DD7D03" w:rsidP="00DD7D0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34. Плановые контрольные (надзорные) мероприятия не проводятся в отношении контролируемых лиц, осуществляющих хозяйственную и (или) иную деятельность на объектах контроля, относящихся в соответствии с законодательством в области охраны окружающей среды к объектам IV категории, в отношении объектов контроля, отнесенных к категории низкого риска, а также при строительстве, реконструкции объектов капитального строительства.</w:t>
      </w:r>
      <w:r>
        <w:rPr>
          <w:rFonts w:ascii="Arial" w:hAnsi="Arial" w:cs="Arial"/>
          <w:color w:val="444444"/>
        </w:rPr>
        <w:br/>
      </w:r>
    </w:p>
    <w:p w14:paraId="7F3A9A53" w14:textId="77777777" w:rsidR="00DD7D03" w:rsidRDefault="00DD7D03" w:rsidP="00DD7D0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63F66A1" w14:textId="77777777" w:rsidR="00DD7D03" w:rsidRDefault="00DD7D03" w:rsidP="00DD7D0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35. В решении о проведении контрольного (надзорного) мероприятия указываются сведения, предусмотренные частью 1 статьи 64 Федерального закона "О государственном контроле (надзоре) и муниципальном контроле в Российской Федерации".</w:t>
      </w:r>
      <w:r>
        <w:rPr>
          <w:rFonts w:ascii="Arial" w:hAnsi="Arial" w:cs="Arial"/>
          <w:color w:val="444444"/>
        </w:rPr>
        <w:br/>
      </w:r>
    </w:p>
    <w:p w14:paraId="4950E75C" w14:textId="77777777" w:rsidR="00DD7D03" w:rsidRDefault="00DD7D03" w:rsidP="00DD7D0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FC88917" w14:textId="77777777" w:rsidR="00DD7D03" w:rsidRDefault="00DD7D03" w:rsidP="00DD7D0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36. Отбор проб (образцов) осуществляется в присутствии контролируемого лица или его уполномоченного представителя и (или) с применением видеозаписи.</w:t>
      </w:r>
      <w:r>
        <w:rPr>
          <w:rFonts w:ascii="Arial" w:hAnsi="Arial" w:cs="Arial"/>
          <w:color w:val="444444"/>
        </w:rPr>
        <w:br/>
      </w:r>
    </w:p>
    <w:p w14:paraId="0B401AF0" w14:textId="77777777" w:rsidR="00DD7D03" w:rsidRDefault="00DD7D03" w:rsidP="00DD7D0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5562C06" w14:textId="77777777" w:rsidR="00DD7D03" w:rsidRDefault="00DD7D03" w:rsidP="00DD7D0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37. Отбор проб (образцов) при проведении контрольных (надзорных) мероприятий проводится должностными лицами, уполномоченными на проведение контрольного (надзорного) мероприятия, при необходимости с привлечением экспертов, экспертных организаций, аккредитованных в соответствии с законодательством Российской Федерации об аккредитации в национальной системе аккредитации и указанных в решении о проведении контрольного (надзорного) мероприятия.</w:t>
      </w:r>
      <w:r>
        <w:rPr>
          <w:rFonts w:ascii="Arial" w:hAnsi="Arial" w:cs="Arial"/>
          <w:color w:val="444444"/>
        </w:rPr>
        <w:br/>
      </w:r>
    </w:p>
    <w:p w14:paraId="45E3BCEB" w14:textId="77777777" w:rsidR="00DD7D03" w:rsidRDefault="00DD7D03" w:rsidP="00DD7D0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CD35BF0" w14:textId="77777777" w:rsidR="00DD7D03" w:rsidRDefault="00DD7D03" w:rsidP="00DD7D0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38. Отбор проб (образцов) воды, воздуха, сточных и (или) дренажных вод, выбросов, сбросов загрязняющих веществ, отходов производства и потребления осуществляется в соответствии с утвержденными документами по стандартизации, правилами отбора проб (образцов) и методами их исследований (испытаний) и измерений, техническими регламентами или иными нормативными техническими документами, правилами, методами исследований (испытаний) и измерений и иными документами для направления указанных проб (образцов) на экспертизу в экспертную организацию.</w:t>
      </w:r>
      <w:r>
        <w:rPr>
          <w:rFonts w:ascii="Arial" w:hAnsi="Arial" w:cs="Arial"/>
          <w:color w:val="444444"/>
        </w:rPr>
        <w:br/>
      </w:r>
    </w:p>
    <w:p w14:paraId="637AD47C" w14:textId="77777777" w:rsidR="00DD7D03" w:rsidRDefault="00DD7D03" w:rsidP="00DD7D0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A369221" w14:textId="77777777" w:rsidR="00DD7D03" w:rsidRDefault="00DD7D03" w:rsidP="00DD7D0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39. При проведении контрольных (надзорных) мероприятий для фиксации доказательств нарушений обязательных требований могут использоваться фотосъемка, аудио- и видеозапись, иные способы фиксации доказательств.</w:t>
      </w:r>
      <w:r>
        <w:rPr>
          <w:rFonts w:ascii="Arial" w:hAnsi="Arial" w:cs="Arial"/>
          <w:color w:val="444444"/>
        </w:rPr>
        <w:br/>
      </w:r>
    </w:p>
    <w:p w14:paraId="1A90EA36" w14:textId="77777777" w:rsidR="00DD7D03" w:rsidRDefault="00DD7D03" w:rsidP="00DD7D0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475D496" w14:textId="77777777" w:rsidR="00DD7D03" w:rsidRDefault="00DD7D03" w:rsidP="00DD7D0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Способы фиксации доказательств должны позволять однозначно идентифицировать объект фиксации, отражающий нарушение обязательных требований.</w:t>
      </w:r>
      <w:r>
        <w:rPr>
          <w:rFonts w:ascii="Arial" w:hAnsi="Arial" w:cs="Arial"/>
          <w:color w:val="444444"/>
        </w:rPr>
        <w:br/>
      </w:r>
    </w:p>
    <w:p w14:paraId="77695674" w14:textId="77777777" w:rsidR="00DD7D03" w:rsidRDefault="00DD7D03" w:rsidP="00DD7D0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F26A9C9" w14:textId="77777777" w:rsidR="00DD7D03" w:rsidRDefault="00DD7D03" w:rsidP="00DD7D0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40. Решение о необходимости использования фотосъемки, аудио- и видеозаписи, иных способов фиксации доказательств нарушений обязательных требований при осуществлении контрольных (надзорных) мероприятий принимается должностным лицом, уполномоченным на проведение контрольного (надзорного) мероприятия, самостоятельно.</w:t>
      </w:r>
      <w:r>
        <w:rPr>
          <w:rFonts w:ascii="Arial" w:hAnsi="Arial" w:cs="Arial"/>
          <w:color w:val="444444"/>
        </w:rPr>
        <w:br/>
      </w:r>
    </w:p>
    <w:p w14:paraId="294C516C" w14:textId="77777777" w:rsidR="00DD7D03" w:rsidRDefault="00DD7D03" w:rsidP="00DD7D0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FDC680F" w14:textId="77777777" w:rsidR="00DD7D03" w:rsidRDefault="00DD7D03" w:rsidP="00DD7D0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41. Для фиксации доказательств нарушений обязательных требований могут быть использованы любые имеющиеся в распоряжении технические средства фотосъемки, аудио- и видеозаписи. Информация о проведении фотосъемки, аудио- и видеозаписи и об использованных для этих целей технических средствах отражается в акте контрольного (надзорного) мероприятия.</w:t>
      </w:r>
      <w:r>
        <w:rPr>
          <w:rFonts w:ascii="Arial" w:hAnsi="Arial" w:cs="Arial"/>
          <w:color w:val="444444"/>
        </w:rPr>
        <w:br/>
      </w:r>
    </w:p>
    <w:p w14:paraId="759100C1" w14:textId="77777777" w:rsidR="00DD7D03" w:rsidRDefault="00DD7D03" w:rsidP="00DD7D0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6D6EF50" w14:textId="77777777" w:rsidR="00DD7D03" w:rsidRDefault="00DD7D03" w:rsidP="00DD7D0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42. Проведение фотосъемки, аудио- и видеозаписи осуществляется с обязательным уведомлением контролируемого лица.</w:t>
      </w:r>
      <w:r>
        <w:rPr>
          <w:rFonts w:ascii="Arial" w:hAnsi="Arial" w:cs="Arial"/>
          <w:color w:val="444444"/>
        </w:rPr>
        <w:br/>
      </w:r>
    </w:p>
    <w:p w14:paraId="0EA7AC01" w14:textId="77777777" w:rsidR="00DD7D03" w:rsidRDefault="00DD7D03" w:rsidP="00DD7D0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17E50F8" w14:textId="77777777" w:rsidR="00DD7D03" w:rsidRDefault="00DD7D03" w:rsidP="00DD7D0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43. Фиксация нарушений обязательных требований при помощи фотосъемки проводится не менее чем 2 снимками каждого из выявленных нарушений обязательных требований.</w:t>
      </w:r>
      <w:r>
        <w:rPr>
          <w:rFonts w:ascii="Arial" w:hAnsi="Arial" w:cs="Arial"/>
          <w:color w:val="444444"/>
        </w:rPr>
        <w:br/>
      </w:r>
    </w:p>
    <w:p w14:paraId="75F5132E" w14:textId="77777777" w:rsidR="00DD7D03" w:rsidRDefault="00DD7D03" w:rsidP="00DD7D0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5EDCACA" w14:textId="77777777" w:rsidR="00DD7D03" w:rsidRDefault="00DD7D03" w:rsidP="00DD7D0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44. Аудио- и видеозапись осуществляется в ходе проведения контрольного (надзорного) мероприятия непрерывно с уведомлением в начале и конце записи о дате, месте, времени начала и окончания осуществления записи. В ходе записи подробно фиксируются и указываются место и характер выявленного нарушения обязательных требований.</w:t>
      </w:r>
      <w:r>
        <w:rPr>
          <w:rFonts w:ascii="Arial" w:hAnsi="Arial" w:cs="Arial"/>
          <w:color w:val="444444"/>
        </w:rPr>
        <w:br/>
      </w:r>
    </w:p>
    <w:p w14:paraId="1E89839F" w14:textId="77777777" w:rsidR="00DD7D03" w:rsidRDefault="00DD7D03" w:rsidP="00DD7D0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C8B353E" w14:textId="77777777" w:rsidR="00DD7D03" w:rsidRDefault="00DD7D03" w:rsidP="00DD7D0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45. Результаты проведения фотосъемки, аудио- и видеозаписи являются приложением к акту контрольного (надзорного) мероприятия.</w:t>
      </w:r>
      <w:r>
        <w:rPr>
          <w:rFonts w:ascii="Arial" w:hAnsi="Arial" w:cs="Arial"/>
          <w:color w:val="444444"/>
        </w:rPr>
        <w:br/>
      </w:r>
    </w:p>
    <w:p w14:paraId="23865422" w14:textId="77777777" w:rsidR="00DD7D03" w:rsidRDefault="00DD7D03" w:rsidP="00DD7D0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3565033" w14:textId="77777777" w:rsidR="00DD7D03" w:rsidRDefault="00DD7D03" w:rsidP="00DD7D0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46. Использование фотосъемки и видеозаписи для фиксации доказательств нарушений обязательных требований осуществляется с учетом требований законодательства Российской Федерации о защите государственной тайны.</w:t>
      </w:r>
      <w:r>
        <w:rPr>
          <w:rFonts w:ascii="Arial" w:hAnsi="Arial" w:cs="Arial"/>
          <w:color w:val="444444"/>
        </w:rPr>
        <w:br/>
      </w:r>
    </w:p>
    <w:p w14:paraId="514FA90A" w14:textId="77777777" w:rsidR="00DD7D03" w:rsidRDefault="00DD7D03" w:rsidP="00DD7D0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814CFDA" w14:textId="77777777" w:rsidR="00DD7D03" w:rsidRDefault="00DD7D03" w:rsidP="00DD7D0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47. Досмотр осуществляется должностным лицом, уполномоченным на проведение контрольного (надзорного) мероприятия, в присутствии контролируемого лица или его представителя и (или) с применением видеозаписи. Досмотр в отсутствие контролируемого лица или его представителя может осуществляться только в случаях наличия у контрольного (надзорного) органа сведений о причинении вреда (ущерба) или об угрозе причинения вреда (ущерба) жизни, здоровью граждан, окружающей среде с обязательным </w:t>
      </w:r>
      <w:r>
        <w:rPr>
          <w:rFonts w:ascii="Arial" w:hAnsi="Arial" w:cs="Arial"/>
          <w:color w:val="444444"/>
        </w:rPr>
        <w:lastRenderedPageBreak/>
        <w:t>применением видеозаписи.</w:t>
      </w:r>
      <w:r>
        <w:rPr>
          <w:rFonts w:ascii="Arial" w:hAnsi="Arial" w:cs="Arial"/>
          <w:color w:val="444444"/>
        </w:rPr>
        <w:br/>
      </w:r>
    </w:p>
    <w:p w14:paraId="5176DBA0" w14:textId="77777777" w:rsidR="00DD7D03" w:rsidRDefault="00DD7D03" w:rsidP="00DD7D0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7D465A9" w14:textId="77777777" w:rsidR="00DD7D03" w:rsidRDefault="00DD7D03" w:rsidP="00DD7D0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48. Индивидуальный предприниматель, гражданин, являющиеся контролируемыми лицами, вправе представить в контрольный (надзорный) орган информацию о невозможности присутствия при проведении контрольного (надзорного) мероприятия в случаях:</w:t>
      </w:r>
      <w:r>
        <w:rPr>
          <w:rFonts w:ascii="Arial" w:hAnsi="Arial" w:cs="Arial"/>
          <w:color w:val="444444"/>
        </w:rPr>
        <w:br/>
      </w:r>
    </w:p>
    <w:p w14:paraId="0A4CEAC0" w14:textId="77777777" w:rsidR="00DD7D03" w:rsidRDefault="00DD7D03" w:rsidP="00DD7D0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3D67FDF" w14:textId="77777777" w:rsidR="00DD7D03" w:rsidRDefault="00DD7D03" w:rsidP="00DD7D0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введения режима повышенной готовности или чрезвычайной ситуации на всей территории Российской Федерации либо на ее части;</w:t>
      </w:r>
      <w:r>
        <w:rPr>
          <w:rFonts w:ascii="Arial" w:hAnsi="Arial" w:cs="Arial"/>
          <w:color w:val="444444"/>
        </w:rPr>
        <w:br/>
      </w:r>
    </w:p>
    <w:p w14:paraId="16F469BA" w14:textId="77777777" w:rsidR="00DD7D03" w:rsidRDefault="00DD7D03" w:rsidP="00DD7D0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988C4A2" w14:textId="77777777" w:rsidR="00DD7D03" w:rsidRDefault="00DD7D03" w:rsidP="00DD7D0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административного ареста;</w:t>
      </w:r>
      <w:r>
        <w:rPr>
          <w:rFonts w:ascii="Arial" w:hAnsi="Arial" w:cs="Arial"/>
          <w:color w:val="444444"/>
        </w:rPr>
        <w:br/>
      </w:r>
    </w:p>
    <w:p w14:paraId="4EEC604E" w14:textId="77777777" w:rsidR="00DD7D03" w:rsidRDefault="00DD7D03" w:rsidP="00DD7D0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D3767ED" w14:textId="77777777" w:rsidR="00DD7D03" w:rsidRDefault="00DD7D03" w:rsidP="00DD7D0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избрания в отношении подозреваемого в совершении преступления физического лица меры пресечения в виде подписки о невыезде и надлежащем поведении, запрете определенных действий, заключения под стражу, домашнего ареста.</w:t>
      </w:r>
    </w:p>
    <w:p w14:paraId="319AD5E7" w14:textId="77777777" w:rsidR="00DD7D03" w:rsidRDefault="00DD7D03" w:rsidP="00DD7D0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49. Государственный экологический контроль осуществляется посредством проведения следующих контрольных (надзорных) мероприятий:</w:t>
      </w:r>
      <w:r>
        <w:rPr>
          <w:rFonts w:ascii="Arial" w:hAnsi="Arial" w:cs="Arial"/>
          <w:color w:val="444444"/>
        </w:rPr>
        <w:br/>
      </w:r>
    </w:p>
    <w:p w14:paraId="1C0CBA7D" w14:textId="77777777" w:rsidR="00DD7D03" w:rsidRDefault="00DD7D03" w:rsidP="00DD7D0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F5B1066" w14:textId="77777777" w:rsidR="00DD7D03" w:rsidRDefault="00DD7D03" w:rsidP="00DD7D0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инспекционный визит;</w:t>
      </w:r>
      <w:r>
        <w:rPr>
          <w:rFonts w:ascii="Arial" w:hAnsi="Arial" w:cs="Arial"/>
          <w:color w:val="444444"/>
        </w:rPr>
        <w:br/>
      </w:r>
    </w:p>
    <w:p w14:paraId="5390DB5E" w14:textId="77777777" w:rsidR="00DD7D03" w:rsidRDefault="00DD7D03" w:rsidP="00DD7D0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73C7578" w14:textId="77777777" w:rsidR="00DD7D03" w:rsidRDefault="00DD7D03" w:rsidP="00DD7D0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рейдовый осмотр;</w:t>
      </w:r>
      <w:r>
        <w:rPr>
          <w:rFonts w:ascii="Arial" w:hAnsi="Arial" w:cs="Arial"/>
          <w:color w:val="444444"/>
        </w:rPr>
        <w:br/>
      </w:r>
    </w:p>
    <w:p w14:paraId="65737201" w14:textId="77777777" w:rsidR="00DD7D03" w:rsidRDefault="00DD7D03" w:rsidP="00DD7D0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8E9827B" w14:textId="77777777" w:rsidR="00DD7D03" w:rsidRDefault="00DD7D03" w:rsidP="00DD7D0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документарная проверка;</w:t>
      </w:r>
      <w:r>
        <w:rPr>
          <w:rFonts w:ascii="Arial" w:hAnsi="Arial" w:cs="Arial"/>
          <w:color w:val="444444"/>
        </w:rPr>
        <w:br/>
      </w:r>
    </w:p>
    <w:p w14:paraId="513F74A9" w14:textId="77777777" w:rsidR="00DD7D03" w:rsidRDefault="00DD7D03" w:rsidP="00DD7D0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A6B5848" w14:textId="77777777" w:rsidR="00DD7D03" w:rsidRDefault="00DD7D03" w:rsidP="00DD7D0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4) выездная проверка;</w:t>
      </w:r>
      <w:r>
        <w:rPr>
          <w:rFonts w:ascii="Arial" w:hAnsi="Arial" w:cs="Arial"/>
          <w:color w:val="444444"/>
        </w:rPr>
        <w:br/>
      </w:r>
    </w:p>
    <w:p w14:paraId="53267050" w14:textId="77777777" w:rsidR="00DD7D03" w:rsidRDefault="00DD7D03" w:rsidP="00DD7D0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4AF82B6" w14:textId="77777777" w:rsidR="00DD7D03" w:rsidRDefault="00DD7D03" w:rsidP="00DD7D0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5) наблюдение за соблюдением обязательных требований;</w:t>
      </w:r>
      <w:r>
        <w:rPr>
          <w:rFonts w:ascii="Arial" w:hAnsi="Arial" w:cs="Arial"/>
          <w:color w:val="444444"/>
        </w:rPr>
        <w:br/>
      </w:r>
    </w:p>
    <w:p w14:paraId="5C3624D5" w14:textId="77777777" w:rsidR="00DD7D03" w:rsidRDefault="00DD7D03" w:rsidP="00DD7D0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42FD95F" w14:textId="77777777" w:rsidR="00DD7D03" w:rsidRDefault="00DD7D03" w:rsidP="00DD7D0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6) выездное обследование.</w:t>
      </w:r>
      <w:r>
        <w:rPr>
          <w:rFonts w:ascii="Arial" w:hAnsi="Arial" w:cs="Arial"/>
          <w:color w:val="444444"/>
        </w:rPr>
        <w:br/>
      </w:r>
    </w:p>
    <w:p w14:paraId="5AB2CAC1" w14:textId="77777777" w:rsidR="00DD7D03" w:rsidRDefault="00DD7D03" w:rsidP="00DD7D0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81945A0" w14:textId="77777777" w:rsidR="00DD7D03" w:rsidRDefault="00DD7D03" w:rsidP="00DD7D0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50. Наблюдение за соблюдением обязательных требований и выездное обследование проводятся без взаимодействия с контролируемым лицом.</w:t>
      </w:r>
      <w:r>
        <w:rPr>
          <w:rFonts w:ascii="Arial" w:hAnsi="Arial" w:cs="Arial"/>
          <w:color w:val="444444"/>
        </w:rPr>
        <w:br/>
      </w:r>
    </w:p>
    <w:p w14:paraId="1C90DA1A" w14:textId="77777777" w:rsidR="00DD7D03" w:rsidRDefault="00DD7D03" w:rsidP="00DD7D0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C0BDC27" w14:textId="77777777" w:rsidR="00DD7D03" w:rsidRDefault="00DD7D03" w:rsidP="00DD7D0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51. В ходе инспекционного визита могут совершаться следующие контрольные (надзорные) действия:</w:t>
      </w:r>
      <w:r>
        <w:rPr>
          <w:rFonts w:ascii="Arial" w:hAnsi="Arial" w:cs="Arial"/>
          <w:color w:val="444444"/>
        </w:rPr>
        <w:br/>
      </w:r>
    </w:p>
    <w:p w14:paraId="6E09B3A9" w14:textId="77777777" w:rsidR="00DD7D03" w:rsidRDefault="00DD7D03" w:rsidP="00DD7D0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53E3F07" w14:textId="77777777" w:rsidR="00DD7D03" w:rsidRDefault="00DD7D03" w:rsidP="00DD7D0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осмотр;</w:t>
      </w:r>
      <w:r>
        <w:rPr>
          <w:rFonts w:ascii="Arial" w:hAnsi="Arial" w:cs="Arial"/>
          <w:color w:val="444444"/>
        </w:rPr>
        <w:br/>
      </w:r>
    </w:p>
    <w:p w14:paraId="4004A0EC" w14:textId="77777777" w:rsidR="00DD7D03" w:rsidRDefault="00DD7D03" w:rsidP="00DD7D0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C9E4C1D" w14:textId="77777777" w:rsidR="00DD7D03" w:rsidRDefault="00DD7D03" w:rsidP="00DD7D0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опрос;</w:t>
      </w:r>
      <w:r>
        <w:rPr>
          <w:rFonts w:ascii="Arial" w:hAnsi="Arial" w:cs="Arial"/>
          <w:color w:val="444444"/>
        </w:rPr>
        <w:br/>
      </w:r>
    </w:p>
    <w:p w14:paraId="2FDAA7DD" w14:textId="77777777" w:rsidR="00DD7D03" w:rsidRDefault="00DD7D03" w:rsidP="00DD7D0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2668D05" w14:textId="77777777" w:rsidR="00DD7D03" w:rsidRDefault="00DD7D03" w:rsidP="00DD7D0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получение письменных объяснений;</w:t>
      </w:r>
      <w:r>
        <w:rPr>
          <w:rFonts w:ascii="Arial" w:hAnsi="Arial" w:cs="Arial"/>
          <w:color w:val="444444"/>
        </w:rPr>
        <w:br/>
      </w:r>
    </w:p>
    <w:p w14:paraId="633CDA72" w14:textId="77777777" w:rsidR="00DD7D03" w:rsidRDefault="00DD7D03" w:rsidP="00DD7D0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0953B54" w14:textId="77777777" w:rsidR="00DD7D03" w:rsidRDefault="00DD7D03" w:rsidP="00DD7D0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4) истребование документов, которые в соответствии с обязательными требованиями должны находиться в месте нахождения (осуществления деятельности) контролируемого лица (его филиалов, представительств, обособленных структурных подразделений) либо объекта контроля;</w:t>
      </w:r>
      <w:r>
        <w:rPr>
          <w:rFonts w:ascii="Arial" w:hAnsi="Arial" w:cs="Arial"/>
          <w:color w:val="444444"/>
        </w:rPr>
        <w:br/>
      </w:r>
    </w:p>
    <w:p w14:paraId="6811DF47" w14:textId="77777777" w:rsidR="00DD7D03" w:rsidRDefault="00DD7D03" w:rsidP="00DD7D0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0AF97DD" w14:textId="77777777" w:rsidR="00DD7D03" w:rsidRDefault="00DD7D03" w:rsidP="00DD7D0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5) инструментальное обследование.</w:t>
      </w:r>
      <w:r>
        <w:rPr>
          <w:rFonts w:ascii="Arial" w:hAnsi="Arial" w:cs="Arial"/>
          <w:color w:val="444444"/>
        </w:rPr>
        <w:br/>
      </w:r>
    </w:p>
    <w:p w14:paraId="3B61B06F" w14:textId="77777777" w:rsidR="00DD7D03" w:rsidRDefault="00DD7D03" w:rsidP="00DD7D0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DBA602D" w14:textId="77777777" w:rsidR="00DD7D03" w:rsidRDefault="00DD7D03" w:rsidP="00DD7D0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52. Инспекционный визит проводится без предварительного уведомления контролируемого лица и собственника объекта контроля.</w:t>
      </w:r>
      <w:r>
        <w:rPr>
          <w:rFonts w:ascii="Arial" w:hAnsi="Arial" w:cs="Arial"/>
          <w:color w:val="444444"/>
        </w:rPr>
        <w:br/>
      </w:r>
    </w:p>
    <w:p w14:paraId="62086D9F" w14:textId="77777777" w:rsidR="00DD7D03" w:rsidRDefault="00DD7D03" w:rsidP="00DD7D0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8624D57" w14:textId="77777777" w:rsidR="00DD7D03" w:rsidRDefault="00DD7D03" w:rsidP="00DD7D0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53. Срок проведения инспекционного визита в одном месте осуществления деятельности либо на одном объекте контроля не может превышать один рабочий день.</w:t>
      </w:r>
      <w:r>
        <w:rPr>
          <w:rFonts w:ascii="Arial" w:hAnsi="Arial" w:cs="Arial"/>
          <w:color w:val="444444"/>
        </w:rPr>
        <w:br/>
      </w:r>
    </w:p>
    <w:p w14:paraId="6E3E07FA" w14:textId="77777777" w:rsidR="00DD7D03" w:rsidRDefault="00DD7D03" w:rsidP="00DD7D0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CC4E7F2" w14:textId="77777777" w:rsidR="00DD7D03" w:rsidRDefault="00DD7D03" w:rsidP="00DD7D0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54. Контролируемые лица или их представители обязаны обеспечить беспрепятственный доступ должностного лица, уполномоченного на проведение контрольного (надзорного) мероприятия, на объект контроля.</w:t>
      </w:r>
      <w:r>
        <w:rPr>
          <w:rFonts w:ascii="Arial" w:hAnsi="Arial" w:cs="Arial"/>
          <w:color w:val="444444"/>
        </w:rPr>
        <w:br/>
      </w:r>
    </w:p>
    <w:p w14:paraId="09031EEF" w14:textId="77777777" w:rsidR="00DD7D03" w:rsidRDefault="00DD7D03" w:rsidP="00DD7D0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7C67F81" w14:textId="77777777" w:rsidR="00DD7D03" w:rsidRDefault="00DD7D03" w:rsidP="00DD7D0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55. Инспекционный визит проводится при наличии оснований, указанных в пунктах </w:t>
      </w:r>
      <w:proofErr w:type="gramStart"/>
      <w:r>
        <w:rPr>
          <w:rFonts w:ascii="Arial" w:hAnsi="Arial" w:cs="Arial"/>
          <w:color w:val="444444"/>
        </w:rPr>
        <w:t>1 - 6</w:t>
      </w:r>
      <w:proofErr w:type="gramEnd"/>
      <w:r>
        <w:rPr>
          <w:rFonts w:ascii="Arial" w:hAnsi="Arial" w:cs="Arial"/>
          <w:color w:val="444444"/>
        </w:rPr>
        <w:t xml:space="preserve"> части 1 статьи 57 Федерального закона "О государственном контроле (надзоре) и муниципальном контроле в Российской Федерации".</w:t>
      </w:r>
      <w:r>
        <w:rPr>
          <w:rFonts w:ascii="Arial" w:hAnsi="Arial" w:cs="Arial"/>
          <w:color w:val="444444"/>
        </w:rPr>
        <w:br/>
      </w:r>
    </w:p>
    <w:p w14:paraId="7516590B" w14:textId="77777777" w:rsidR="00DD7D03" w:rsidRDefault="00DD7D03" w:rsidP="00DD7D0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562EB63" w14:textId="77777777" w:rsidR="00DD7D03" w:rsidRDefault="00DD7D03" w:rsidP="00DD7D0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56. Внеплановый инспекционный визит может проводиться только по согласованию с органами прокуратуры, за исключением случаев его проведения в соответствии с пунктами 3 - 6 части 1 статьи 57 и частью 12 статьи 66 Федерального закона "О государственном контроле (надзоре) и муниципальном контроле в Российской Федерации".</w:t>
      </w:r>
      <w:r>
        <w:rPr>
          <w:rFonts w:ascii="Arial" w:hAnsi="Arial" w:cs="Arial"/>
          <w:color w:val="444444"/>
        </w:rPr>
        <w:br/>
      </w:r>
    </w:p>
    <w:p w14:paraId="6EED207C" w14:textId="77777777" w:rsidR="00DD7D03" w:rsidRDefault="00DD7D03" w:rsidP="00DD7D0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A042810" w14:textId="77777777" w:rsidR="00DD7D03" w:rsidRDefault="00DD7D03" w:rsidP="00DD7D0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57. В ходе рейдового осмотра могут совершаться следующие контрольные (надзорные) действия:</w:t>
      </w:r>
      <w:r>
        <w:rPr>
          <w:rFonts w:ascii="Arial" w:hAnsi="Arial" w:cs="Arial"/>
          <w:color w:val="444444"/>
        </w:rPr>
        <w:br/>
      </w:r>
    </w:p>
    <w:p w14:paraId="2C81C0C2" w14:textId="77777777" w:rsidR="00DD7D03" w:rsidRDefault="00DD7D03" w:rsidP="00DD7D0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8CCAF3E" w14:textId="77777777" w:rsidR="00DD7D03" w:rsidRDefault="00DD7D03" w:rsidP="00DD7D0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осмотр;</w:t>
      </w:r>
      <w:r>
        <w:rPr>
          <w:rFonts w:ascii="Arial" w:hAnsi="Arial" w:cs="Arial"/>
          <w:color w:val="444444"/>
        </w:rPr>
        <w:br/>
      </w:r>
    </w:p>
    <w:p w14:paraId="2F6B8C0E" w14:textId="77777777" w:rsidR="00DD7D03" w:rsidRDefault="00DD7D03" w:rsidP="00DD7D0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BE8C735" w14:textId="77777777" w:rsidR="00DD7D03" w:rsidRDefault="00DD7D03" w:rsidP="00DD7D0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досмотр;</w:t>
      </w:r>
      <w:r>
        <w:rPr>
          <w:rFonts w:ascii="Arial" w:hAnsi="Arial" w:cs="Arial"/>
          <w:color w:val="444444"/>
        </w:rPr>
        <w:br/>
      </w:r>
    </w:p>
    <w:p w14:paraId="3C2F1917" w14:textId="77777777" w:rsidR="00DD7D03" w:rsidRDefault="00DD7D03" w:rsidP="00DD7D0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5E26337" w14:textId="77777777" w:rsidR="00DD7D03" w:rsidRDefault="00DD7D03" w:rsidP="00DD7D0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3) опрос;</w:t>
      </w:r>
      <w:r>
        <w:rPr>
          <w:rFonts w:ascii="Arial" w:hAnsi="Arial" w:cs="Arial"/>
          <w:color w:val="444444"/>
        </w:rPr>
        <w:br/>
      </w:r>
    </w:p>
    <w:p w14:paraId="09052959" w14:textId="77777777" w:rsidR="00DD7D03" w:rsidRDefault="00DD7D03" w:rsidP="00DD7D0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60FF242" w14:textId="77777777" w:rsidR="00DD7D03" w:rsidRDefault="00DD7D03" w:rsidP="00DD7D0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4) получение письменных объяснений;</w:t>
      </w:r>
      <w:r>
        <w:rPr>
          <w:rFonts w:ascii="Arial" w:hAnsi="Arial" w:cs="Arial"/>
          <w:color w:val="444444"/>
        </w:rPr>
        <w:br/>
      </w:r>
    </w:p>
    <w:p w14:paraId="4CCD86EC" w14:textId="77777777" w:rsidR="00DD7D03" w:rsidRDefault="00DD7D03" w:rsidP="00DD7D0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3BDE760" w14:textId="77777777" w:rsidR="00DD7D03" w:rsidRDefault="00DD7D03" w:rsidP="00DD7D0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5) истребование документов;</w:t>
      </w:r>
      <w:r>
        <w:rPr>
          <w:rFonts w:ascii="Arial" w:hAnsi="Arial" w:cs="Arial"/>
          <w:color w:val="444444"/>
        </w:rPr>
        <w:br/>
      </w:r>
    </w:p>
    <w:p w14:paraId="276206F9" w14:textId="77777777" w:rsidR="00DD7D03" w:rsidRDefault="00DD7D03" w:rsidP="00DD7D0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6B241AA" w14:textId="77777777" w:rsidR="00DD7D03" w:rsidRDefault="00DD7D03" w:rsidP="00DD7D0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6) отбор проб (образцов);</w:t>
      </w:r>
      <w:r>
        <w:rPr>
          <w:rFonts w:ascii="Arial" w:hAnsi="Arial" w:cs="Arial"/>
          <w:color w:val="444444"/>
        </w:rPr>
        <w:br/>
      </w:r>
    </w:p>
    <w:p w14:paraId="2F8E1457" w14:textId="77777777" w:rsidR="00DD7D03" w:rsidRDefault="00DD7D03" w:rsidP="00DD7D0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8AF1190" w14:textId="77777777" w:rsidR="00DD7D03" w:rsidRDefault="00DD7D03" w:rsidP="00DD7D0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7) инструментальное обследование;</w:t>
      </w:r>
      <w:r>
        <w:rPr>
          <w:rFonts w:ascii="Arial" w:hAnsi="Arial" w:cs="Arial"/>
          <w:color w:val="444444"/>
        </w:rPr>
        <w:br/>
      </w:r>
    </w:p>
    <w:p w14:paraId="6F41B7D9" w14:textId="77777777" w:rsidR="00DD7D03" w:rsidRDefault="00DD7D03" w:rsidP="00DD7D0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736E775" w14:textId="77777777" w:rsidR="00DD7D03" w:rsidRDefault="00DD7D03" w:rsidP="00DD7D0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8) испытание;</w:t>
      </w:r>
      <w:r>
        <w:rPr>
          <w:rFonts w:ascii="Arial" w:hAnsi="Arial" w:cs="Arial"/>
          <w:color w:val="444444"/>
        </w:rPr>
        <w:br/>
      </w:r>
    </w:p>
    <w:p w14:paraId="205A5570" w14:textId="77777777" w:rsidR="00DD7D03" w:rsidRDefault="00DD7D03" w:rsidP="00DD7D0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48C6CAC" w14:textId="77777777" w:rsidR="00DD7D03" w:rsidRDefault="00DD7D03" w:rsidP="00DD7D0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9) экспертиза.</w:t>
      </w:r>
      <w:r>
        <w:rPr>
          <w:rFonts w:ascii="Arial" w:hAnsi="Arial" w:cs="Arial"/>
          <w:color w:val="444444"/>
        </w:rPr>
        <w:br/>
      </w:r>
    </w:p>
    <w:p w14:paraId="5A31EB28" w14:textId="77777777" w:rsidR="00DD7D03" w:rsidRDefault="00DD7D03" w:rsidP="00DD7D0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8175438" w14:textId="77777777" w:rsidR="00DD7D03" w:rsidRDefault="00DD7D03" w:rsidP="00DD7D0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58. Рейдовый осмотр проводится при наличии оснований, указанных в пунктах </w:t>
      </w:r>
      <w:proofErr w:type="gramStart"/>
      <w:r>
        <w:rPr>
          <w:rFonts w:ascii="Arial" w:hAnsi="Arial" w:cs="Arial"/>
          <w:color w:val="444444"/>
        </w:rPr>
        <w:t>1 - 6</w:t>
      </w:r>
      <w:proofErr w:type="gramEnd"/>
      <w:r>
        <w:rPr>
          <w:rFonts w:ascii="Arial" w:hAnsi="Arial" w:cs="Arial"/>
          <w:color w:val="444444"/>
        </w:rPr>
        <w:t xml:space="preserve"> части 1 статьи 57 Федерального закона "О государственном контроле (надзоре) и муниципальном контроле в Российской Федерации".</w:t>
      </w:r>
      <w:r>
        <w:rPr>
          <w:rFonts w:ascii="Arial" w:hAnsi="Arial" w:cs="Arial"/>
          <w:color w:val="444444"/>
        </w:rPr>
        <w:br/>
      </w:r>
    </w:p>
    <w:p w14:paraId="4206B765" w14:textId="77777777" w:rsidR="00DD7D03" w:rsidRDefault="00DD7D03" w:rsidP="00DD7D0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6B6695F" w14:textId="77777777" w:rsidR="00DD7D03" w:rsidRDefault="00DD7D03" w:rsidP="00DD7D0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59. Рейдовый осмотр может проводиться только по согласованию с органами прокуратуры, за исключением случаев его проведения в соответствии с пунктами 3 - 6 части 1 статьи 57 и частью 12 статьи 66 Федерального закона "О государственном контроле (надзоре) и муниципальном контроле в Российской Федерации".</w:t>
      </w:r>
      <w:r>
        <w:rPr>
          <w:rFonts w:ascii="Arial" w:hAnsi="Arial" w:cs="Arial"/>
          <w:color w:val="444444"/>
        </w:rPr>
        <w:br/>
      </w:r>
    </w:p>
    <w:p w14:paraId="6EF52685" w14:textId="77777777" w:rsidR="00DD7D03" w:rsidRDefault="00DD7D03" w:rsidP="00DD7D0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DD3A152" w14:textId="77777777" w:rsidR="00DD7D03" w:rsidRDefault="00DD7D03" w:rsidP="00DD7D0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60. Срок проведения рейдового осмотра не может превышать десять рабочих дней. Срок взаимодействия с одним контролируемым лицом в период проведения рейдового осмотра не может превышать один рабочий день.</w:t>
      </w:r>
      <w:r>
        <w:rPr>
          <w:rFonts w:ascii="Arial" w:hAnsi="Arial" w:cs="Arial"/>
          <w:color w:val="444444"/>
        </w:rPr>
        <w:br/>
      </w:r>
    </w:p>
    <w:p w14:paraId="4AE09AEF" w14:textId="77777777" w:rsidR="00DD7D03" w:rsidRDefault="00DD7D03" w:rsidP="00DD7D0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5A49BFE" w14:textId="77777777" w:rsidR="00DD7D03" w:rsidRDefault="00DD7D03" w:rsidP="00DD7D0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61. В ходе документарной проверки могут совершаться следующие контрольные (надзорные) действия:</w:t>
      </w:r>
      <w:r>
        <w:rPr>
          <w:rFonts w:ascii="Arial" w:hAnsi="Arial" w:cs="Arial"/>
          <w:color w:val="444444"/>
        </w:rPr>
        <w:br/>
      </w:r>
    </w:p>
    <w:p w14:paraId="37011898" w14:textId="77777777" w:rsidR="00DD7D03" w:rsidRDefault="00DD7D03" w:rsidP="00DD7D0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0195756" w14:textId="77777777" w:rsidR="00DD7D03" w:rsidRDefault="00DD7D03" w:rsidP="00DD7D0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получение письменных объяснений;</w:t>
      </w:r>
      <w:r>
        <w:rPr>
          <w:rFonts w:ascii="Arial" w:hAnsi="Arial" w:cs="Arial"/>
          <w:color w:val="444444"/>
        </w:rPr>
        <w:br/>
      </w:r>
    </w:p>
    <w:p w14:paraId="27384919" w14:textId="77777777" w:rsidR="00DD7D03" w:rsidRDefault="00DD7D03" w:rsidP="00DD7D0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559092B" w14:textId="77777777" w:rsidR="00DD7D03" w:rsidRDefault="00DD7D03" w:rsidP="00DD7D0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истребование документов;</w:t>
      </w:r>
      <w:r>
        <w:rPr>
          <w:rFonts w:ascii="Arial" w:hAnsi="Arial" w:cs="Arial"/>
          <w:color w:val="444444"/>
        </w:rPr>
        <w:br/>
      </w:r>
    </w:p>
    <w:p w14:paraId="33C17C3B" w14:textId="77777777" w:rsidR="00DD7D03" w:rsidRDefault="00DD7D03" w:rsidP="00DD7D0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0C7B376" w14:textId="77777777" w:rsidR="00DD7D03" w:rsidRDefault="00DD7D03" w:rsidP="00DD7D0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экспертиза.</w:t>
      </w:r>
      <w:r>
        <w:rPr>
          <w:rFonts w:ascii="Arial" w:hAnsi="Arial" w:cs="Arial"/>
          <w:color w:val="444444"/>
        </w:rPr>
        <w:br/>
      </w:r>
    </w:p>
    <w:p w14:paraId="283C690C" w14:textId="77777777" w:rsidR="00DD7D03" w:rsidRDefault="00DD7D03" w:rsidP="00DD7D0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096A729" w14:textId="77777777" w:rsidR="00DD7D03" w:rsidRDefault="00DD7D03" w:rsidP="00DD7D0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62. В случае если достоверность сведений, содержащихся в документах, имеющихся в распоряжении контрольного (надзорного) органа, вызывает обоснованные сомнения либо эти сведения не позволяют оценить исполнение контролируемым лицом обязательных требований, контрольный (надзорный) орган направляет в адрес контролируемого лица требование представить иные необходимые для рассмотрения в ходе документарной проверки документы. В течение 10 рабочих дней со дня получения такого требования контролируемое лицо обязано направить в контрольный (надзорный) орган указанные в требовании документы.</w:t>
      </w:r>
      <w:r>
        <w:rPr>
          <w:rFonts w:ascii="Arial" w:hAnsi="Arial" w:cs="Arial"/>
          <w:color w:val="444444"/>
        </w:rPr>
        <w:br/>
      </w:r>
    </w:p>
    <w:p w14:paraId="1E979368" w14:textId="77777777" w:rsidR="00DD7D03" w:rsidRDefault="00DD7D03" w:rsidP="00DD7D0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7FEC982" w14:textId="77777777" w:rsidR="00DD7D03" w:rsidRDefault="00DD7D03" w:rsidP="00DD7D0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63. В случае если в ходе документарной проверки выявлены ошибки и (или) противоречия в представленных контролируемым лицом документах либо выявлено несоответствие сведений, содержащихся в этих документах, сведениям, содержащимся в имеющихся у контрольного (надзорного) органа документах и (или) полученным при осуществлении государственного экологического контроля, информация об ошибках, о противоречиях и несоответствии сведений направляется контролируемому лицу с требованием представить в течение 10 рабочих дней необходимые пояснения. Контролируемое лицо, представляющее в контрольный (надзорный) орган пояснения относительно выявленных ошибок и (или) противоречий в представленных документах либо относительно несоответствия сведений, содержащихся в этих документах, сведениям, содержащимся в имеющихся у контрольного (надзорного) органа документах и (или) полученным при осуществлении государственного экологического контроля, вправе дополнительно представить в контрольный (надзорный) орган документы, подтверждающие достоверность ранее представленных документов.</w:t>
      </w:r>
      <w:r>
        <w:rPr>
          <w:rFonts w:ascii="Arial" w:hAnsi="Arial" w:cs="Arial"/>
          <w:color w:val="444444"/>
        </w:rPr>
        <w:br/>
      </w:r>
    </w:p>
    <w:p w14:paraId="44855A11" w14:textId="77777777" w:rsidR="00DD7D03" w:rsidRDefault="00DD7D03" w:rsidP="00DD7D0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ADD0FD9" w14:textId="77777777" w:rsidR="00DD7D03" w:rsidRDefault="00DD7D03" w:rsidP="00DD7D0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64. При проведении документарной проверки контрольный (надзорный) орган не вправе требовать у контролируемого лица сведения и документы, не относящиеся к предмету документарной проверки, а также сведения и документы, которые могут быть получены контрольным (надзорным) органом от иных органов.</w:t>
      </w:r>
      <w:r>
        <w:rPr>
          <w:rFonts w:ascii="Arial" w:hAnsi="Arial" w:cs="Arial"/>
          <w:color w:val="444444"/>
        </w:rPr>
        <w:br/>
      </w:r>
    </w:p>
    <w:p w14:paraId="1DB5D139" w14:textId="77777777" w:rsidR="00DD7D03" w:rsidRDefault="00DD7D03" w:rsidP="00DD7D0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32845EE" w14:textId="77777777" w:rsidR="00DD7D03" w:rsidRDefault="00DD7D03" w:rsidP="00DD7D0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65. Срок проведения документарной проверки не может превышать 10 рабочих дней. В указанный срок не включается период с момента направления контрольным (надзорным) органом контролируемому лицу требования представить необходимые для рассмотрения в ходе документарной проверки документы до момента представления указанных в требовании документов в контрольный (надзорный) орган, а также период с момента направления контролируемому лицу информации контрольного (надзорного) органа о выявлении ошибок и (или) противоречий в представленных контролируемым лицом документах либо о несоответствии сведений, содержащихся в этих документах, сведениям, содержащимся в имеющихся у контрольного (надзорного) органа документах и (или) полученным при осуществлении государственного экологического контроля, и требования представить необходимые пояснения в письменной форме до дня представления указанных пояснений в контрольный (надзорный) орган.</w:t>
      </w:r>
      <w:r>
        <w:rPr>
          <w:rFonts w:ascii="Arial" w:hAnsi="Arial" w:cs="Arial"/>
          <w:color w:val="444444"/>
        </w:rPr>
        <w:br/>
      </w:r>
    </w:p>
    <w:p w14:paraId="1B0FAD94" w14:textId="77777777" w:rsidR="00DD7D03" w:rsidRDefault="00DD7D03" w:rsidP="00DD7D0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382D2BE" w14:textId="77777777" w:rsidR="00DD7D03" w:rsidRDefault="00DD7D03" w:rsidP="00DD7D0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66. Внеплановая документарная проверка проводится без согласования с органами прокуратуры.</w:t>
      </w:r>
      <w:r>
        <w:rPr>
          <w:rFonts w:ascii="Arial" w:hAnsi="Arial" w:cs="Arial"/>
          <w:color w:val="444444"/>
        </w:rPr>
        <w:br/>
      </w:r>
    </w:p>
    <w:p w14:paraId="0CDBA3E9" w14:textId="77777777" w:rsidR="00DD7D03" w:rsidRDefault="00DD7D03" w:rsidP="00DD7D0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12BCFCC" w14:textId="77777777" w:rsidR="00DD7D03" w:rsidRDefault="00DD7D03" w:rsidP="00DD7D0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67. Документарная проверка проводится при наличии оснований, указанных в пунктах </w:t>
      </w:r>
      <w:proofErr w:type="gramStart"/>
      <w:r>
        <w:rPr>
          <w:rFonts w:ascii="Arial" w:hAnsi="Arial" w:cs="Arial"/>
          <w:color w:val="444444"/>
        </w:rPr>
        <w:t>1 - 6</w:t>
      </w:r>
      <w:proofErr w:type="gramEnd"/>
      <w:r>
        <w:rPr>
          <w:rFonts w:ascii="Arial" w:hAnsi="Arial" w:cs="Arial"/>
          <w:color w:val="444444"/>
        </w:rPr>
        <w:t xml:space="preserve"> части 1 статьи 57 Федерального закона "О государственном контроле (надзоре) и муниципальном контроле в Российской Федерации".</w:t>
      </w:r>
      <w:r>
        <w:rPr>
          <w:rFonts w:ascii="Arial" w:hAnsi="Arial" w:cs="Arial"/>
          <w:color w:val="444444"/>
        </w:rPr>
        <w:br/>
      </w:r>
    </w:p>
    <w:p w14:paraId="68CFC11D" w14:textId="77777777" w:rsidR="00DD7D03" w:rsidRDefault="00DD7D03" w:rsidP="00DD7D0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53066FB" w14:textId="77777777" w:rsidR="00DD7D03" w:rsidRDefault="00DD7D03" w:rsidP="00DD7D0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68. Проведение документарной проверки, предметом которой являются сведения, составляющие государственную тайну, осуществляется по месту нахождения (осуществления деятельности) контролируемого лица (его филиалов, представительств, обособленных структурных подразделений).</w:t>
      </w:r>
      <w:r>
        <w:rPr>
          <w:rFonts w:ascii="Arial" w:hAnsi="Arial" w:cs="Arial"/>
          <w:color w:val="444444"/>
        </w:rPr>
        <w:br/>
      </w:r>
    </w:p>
    <w:p w14:paraId="2CEB5ED0" w14:textId="77777777" w:rsidR="00DD7D03" w:rsidRDefault="00DD7D03" w:rsidP="00DD7D0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CA10ACE" w14:textId="77777777" w:rsidR="00DD7D03" w:rsidRDefault="00DD7D03" w:rsidP="00DD7D0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69. В ходе выездной проверки могут совершаться следующие контрольные (надзорные) действия:</w:t>
      </w:r>
      <w:r>
        <w:rPr>
          <w:rFonts w:ascii="Arial" w:hAnsi="Arial" w:cs="Arial"/>
          <w:color w:val="444444"/>
        </w:rPr>
        <w:br/>
      </w:r>
    </w:p>
    <w:p w14:paraId="29287859" w14:textId="77777777" w:rsidR="00DD7D03" w:rsidRDefault="00DD7D03" w:rsidP="00DD7D0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09DBD4F" w14:textId="77777777" w:rsidR="00DD7D03" w:rsidRDefault="00DD7D03" w:rsidP="00DD7D0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осмотр;</w:t>
      </w:r>
      <w:r>
        <w:rPr>
          <w:rFonts w:ascii="Arial" w:hAnsi="Arial" w:cs="Arial"/>
          <w:color w:val="444444"/>
        </w:rPr>
        <w:br/>
      </w:r>
    </w:p>
    <w:p w14:paraId="0E744469" w14:textId="77777777" w:rsidR="00DD7D03" w:rsidRDefault="00DD7D03" w:rsidP="00DD7D0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D713947" w14:textId="77777777" w:rsidR="00DD7D03" w:rsidRDefault="00DD7D03" w:rsidP="00DD7D0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досмотр;</w:t>
      </w:r>
      <w:r>
        <w:rPr>
          <w:rFonts w:ascii="Arial" w:hAnsi="Arial" w:cs="Arial"/>
          <w:color w:val="444444"/>
        </w:rPr>
        <w:br/>
      </w:r>
    </w:p>
    <w:p w14:paraId="1BAF1710" w14:textId="77777777" w:rsidR="00DD7D03" w:rsidRDefault="00DD7D03" w:rsidP="00DD7D0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714721E" w14:textId="77777777" w:rsidR="00DD7D03" w:rsidRDefault="00DD7D03" w:rsidP="00DD7D0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опрос;</w:t>
      </w:r>
      <w:r>
        <w:rPr>
          <w:rFonts w:ascii="Arial" w:hAnsi="Arial" w:cs="Arial"/>
          <w:color w:val="444444"/>
        </w:rPr>
        <w:br/>
      </w:r>
    </w:p>
    <w:p w14:paraId="566AB04E" w14:textId="77777777" w:rsidR="00DD7D03" w:rsidRDefault="00DD7D03" w:rsidP="00DD7D0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5FA7E25" w14:textId="77777777" w:rsidR="00DD7D03" w:rsidRDefault="00DD7D03" w:rsidP="00DD7D0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4) получение письменных объяснений;</w:t>
      </w:r>
      <w:r>
        <w:rPr>
          <w:rFonts w:ascii="Arial" w:hAnsi="Arial" w:cs="Arial"/>
          <w:color w:val="444444"/>
        </w:rPr>
        <w:br/>
      </w:r>
    </w:p>
    <w:p w14:paraId="05C63B2B" w14:textId="77777777" w:rsidR="00DD7D03" w:rsidRDefault="00DD7D03" w:rsidP="00DD7D0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0D89F6A" w14:textId="77777777" w:rsidR="00DD7D03" w:rsidRDefault="00DD7D03" w:rsidP="00DD7D0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5) истребование документов;</w:t>
      </w:r>
      <w:r>
        <w:rPr>
          <w:rFonts w:ascii="Arial" w:hAnsi="Arial" w:cs="Arial"/>
          <w:color w:val="444444"/>
        </w:rPr>
        <w:br/>
      </w:r>
    </w:p>
    <w:p w14:paraId="3168613A" w14:textId="77777777" w:rsidR="00DD7D03" w:rsidRDefault="00DD7D03" w:rsidP="00DD7D0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C66BEFF" w14:textId="77777777" w:rsidR="00DD7D03" w:rsidRDefault="00DD7D03" w:rsidP="00DD7D0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6) отбор проб (образцов);</w:t>
      </w:r>
      <w:r>
        <w:rPr>
          <w:rFonts w:ascii="Arial" w:hAnsi="Arial" w:cs="Arial"/>
          <w:color w:val="444444"/>
        </w:rPr>
        <w:br/>
      </w:r>
    </w:p>
    <w:p w14:paraId="5CB9F6B4" w14:textId="77777777" w:rsidR="00DD7D03" w:rsidRDefault="00DD7D03" w:rsidP="00DD7D0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53A4ED3" w14:textId="77777777" w:rsidR="00DD7D03" w:rsidRDefault="00DD7D03" w:rsidP="00DD7D0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7) инструментальное обследование;</w:t>
      </w:r>
      <w:r>
        <w:rPr>
          <w:rFonts w:ascii="Arial" w:hAnsi="Arial" w:cs="Arial"/>
          <w:color w:val="444444"/>
        </w:rPr>
        <w:br/>
      </w:r>
    </w:p>
    <w:p w14:paraId="08EEE307" w14:textId="77777777" w:rsidR="00DD7D03" w:rsidRDefault="00DD7D03" w:rsidP="00DD7D0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F882602" w14:textId="77777777" w:rsidR="00DD7D03" w:rsidRDefault="00DD7D03" w:rsidP="00DD7D0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8) испытание;</w:t>
      </w:r>
      <w:r>
        <w:rPr>
          <w:rFonts w:ascii="Arial" w:hAnsi="Arial" w:cs="Arial"/>
          <w:color w:val="444444"/>
        </w:rPr>
        <w:br/>
      </w:r>
    </w:p>
    <w:p w14:paraId="352709D9" w14:textId="77777777" w:rsidR="00DD7D03" w:rsidRDefault="00DD7D03" w:rsidP="00DD7D0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5B18B9F" w14:textId="77777777" w:rsidR="00DD7D03" w:rsidRDefault="00DD7D03" w:rsidP="00DD7D0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9) экспертиза.</w:t>
      </w:r>
      <w:r>
        <w:rPr>
          <w:rFonts w:ascii="Arial" w:hAnsi="Arial" w:cs="Arial"/>
          <w:color w:val="444444"/>
        </w:rPr>
        <w:br/>
      </w:r>
    </w:p>
    <w:p w14:paraId="774618AB" w14:textId="77777777" w:rsidR="00DD7D03" w:rsidRDefault="00DD7D03" w:rsidP="00DD7D0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72D4404" w14:textId="77777777" w:rsidR="00DD7D03" w:rsidRDefault="00DD7D03" w:rsidP="00DD7D0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70. Выездная проверка проводится при наличии оснований, указанных в пунктах </w:t>
      </w:r>
      <w:proofErr w:type="gramStart"/>
      <w:r>
        <w:rPr>
          <w:rFonts w:ascii="Arial" w:hAnsi="Arial" w:cs="Arial"/>
          <w:color w:val="444444"/>
        </w:rPr>
        <w:t>1 - 6</w:t>
      </w:r>
      <w:proofErr w:type="gramEnd"/>
      <w:r>
        <w:rPr>
          <w:rFonts w:ascii="Arial" w:hAnsi="Arial" w:cs="Arial"/>
          <w:color w:val="444444"/>
        </w:rPr>
        <w:t xml:space="preserve"> части 1 статьи 57 Федерального закона "О государственном контроле (надзоре) и муниципальном контроле в Российской Федерации".</w:t>
      </w:r>
      <w:r>
        <w:rPr>
          <w:rFonts w:ascii="Arial" w:hAnsi="Arial" w:cs="Arial"/>
          <w:color w:val="444444"/>
        </w:rPr>
        <w:br/>
      </w:r>
    </w:p>
    <w:p w14:paraId="7E973CDE" w14:textId="77777777" w:rsidR="00DD7D03" w:rsidRDefault="00DD7D03" w:rsidP="00DD7D0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B0714AD" w14:textId="77777777" w:rsidR="00DD7D03" w:rsidRDefault="00DD7D03" w:rsidP="00DD7D0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71. О проведении выездной проверки контролируемое лицо уведомляется путем направления копии решения о проведении выездной проверки не позднее чем за двадцать четыре часа до ее начала в порядке, предусмотренном статьей 21 Федерального закона "О государственном контроле (надзоре) и муниципальном контроле в Российской Федерации", если иное не предусмотрено федеральным законом о виде контроля. Срок проведения выездной проверки не может превышать 10 рабочих дней. В отношении одного субъекта малого предпринимательства общий срок взаимодействия в ходе проведения выездной проверки не может превышать 50 часов для малого предприятия и 15 часов для микропредприятия, за исключением выездной проверки, основанием для проведения которой является наступление события, указанного в программе проверок, и которая для микропредприятия не может продолжаться более 40 часов.</w:t>
      </w:r>
    </w:p>
    <w:p w14:paraId="29B0E66C" w14:textId="77777777" w:rsidR="00DD7D03" w:rsidRDefault="00DD7D03" w:rsidP="00DD7D0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72. В ходе наблюдения за соблюдением обязательных требований проводится анализ данных об объектах контроля, имеющихся у контрольного (надзорного) органа, в том числе данных, которые поступают в ходе межведомственного информационного взаимодействия, предоставляются контролируемыми лицами в рамках исполнения обязательных требований, а также данных, содержащихся в государственных и муниципальных информационных системах.</w:t>
      </w:r>
      <w:r>
        <w:rPr>
          <w:rFonts w:ascii="Arial" w:hAnsi="Arial" w:cs="Arial"/>
          <w:color w:val="444444"/>
        </w:rPr>
        <w:br/>
      </w:r>
    </w:p>
    <w:p w14:paraId="02849235" w14:textId="77777777" w:rsidR="00DD7D03" w:rsidRDefault="00DD7D03" w:rsidP="00DD7D0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2E9ADFB" w14:textId="77777777" w:rsidR="00DD7D03" w:rsidRDefault="00DD7D03" w:rsidP="00DD7D0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73. Выявленные в ходе наблюдения за соблюдением обязательных требований (мониторинга безопасности) сведения о причинении вреда (ущерба) или об угрозе причинения вреда (ущерба) охраняемым законом ценностям направляются уполномоченному должностному лицу контрольного (надзорного) органа для принятия решений в соответствии со статьей 60 Федерального закона "О государственном контроле (надзоре) и муниципальном контроле в Российской Федерации".</w:t>
      </w:r>
      <w:r>
        <w:rPr>
          <w:rFonts w:ascii="Arial" w:hAnsi="Arial" w:cs="Arial"/>
          <w:color w:val="444444"/>
        </w:rPr>
        <w:br/>
      </w:r>
    </w:p>
    <w:p w14:paraId="49C44EE7" w14:textId="77777777" w:rsidR="00DD7D03" w:rsidRDefault="00DD7D03" w:rsidP="00DD7D0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B13C0CC" w14:textId="77777777" w:rsidR="00DD7D03" w:rsidRDefault="00DD7D03" w:rsidP="00DD7D0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74. В ходе выездного обследования проводится оценка соблюдения контролируемым лицом обязательных требований.</w:t>
      </w:r>
      <w:r>
        <w:rPr>
          <w:rFonts w:ascii="Arial" w:hAnsi="Arial" w:cs="Arial"/>
          <w:color w:val="444444"/>
        </w:rPr>
        <w:br/>
      </w:r>
    </w:p>
    <w:p w14:paraId="0FD81386" w14:textId="77777777" w:rsidR="00DD7D03" w:rsidRDefault="00DD7D03" w:rsidP="00DD7D0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F71C51B" w14:textId="77777777" w:rsidR="00DD7D03" w:rsidRDefault="00DD7D03" w:rsidP="00DD7D0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75. Выездное обследование может проводиться по месту нахождения (осуществления деятельности) организации (ее филиалов, представительств, обособленных структурных подразделений), месту осуществления деятельности гражданина, месту нахождения объекта контроля, при этом не допускается взаимодействие с контролируемым лицом.</w:t>
      </w:r>
      <w:r>
        <w:rPr>
          <w:rFonts w:ascii="Arial" w:hAnsi="Arial" w:cs="Arial"/>
          <w:color w:val="444444"/>
        </w:rPr>
        <w:br/>
      </w:r>
    </w:p>
    <w:p w14:paraId="7AA39D4F" w14:textId="77777777" w:rsidR="00DD7D03" w:rsidRDefault="00DD7D03" w:rsidP="00DD7D0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1D6CD51" w14:textId="77777777" w:rsidR="00DD7D03" w:rsidRDefault="00DD7D03" w:rsidP="00DD7D0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76. В ходе выездного обследования на общедоступных (открытых для посещения неограниченным кругом лиц) производственных объектах могут осуществляться:</w:t>
      </w:r>
      <w:r>
        <w:rPr>
          <w:rFonts w:ascii="Arial" w:hAnsi="Arial" w:cs="Arial"/>
          <w:color w:val="444444"/>
        </w:rPr>
        <w:br/>
      </w:r>
    </w:p>
    <w:p w14:paraId="588F92BD" w14:textId="77777777" w:rsidR="00DD7D03" w:rsidRDefault="00DD7D03" w:rsidP="00DD7D0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6FD2F4F" w14:textId="77777777" w:rsidR="00DD7D03" w:rsidRDefault="00DD7D03" w:rsidP="00DD7D0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осмотр;</w:t>
      </w:r>
      <w:r>
        <w:rPr>
          <w:rFonts w:ascii="Arial" w:hAnsi="Arial" w:cs="Arial"/>
          <w:color w:val="444444"/>
        </w:rPr>
        <w:br/>
      </w:r>
    </w:p>
    <w:p w14:paraId="0A0CAA97" w14:textId="77777777" w:rsidR="00DD7D03" w:rsidRDefault="00DD7D03" w:rsidP="00DD7D0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2F921DF" w14:textId="77777777" w:rsidR="00DD7D03" w:rsidRDefault="00DD7D03" w:rsidP="00DD7D0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отбор проб (образцов);</w:t>
      </w:r>
      <w:r>
        <w:rPr>
          <w:rFonts w:ascii="Arial" w:hAnsi="Arial" w:cs="Arial"/>
          <w:color w:val="444444"/>
        </w:rPr>
        <w:br/>
      </w:r>
    </w:p>
    <w:p w14:paraId="4A9538A2" w14:textId="77777777" w:rsidR="00DD7D03" w:rsidRDefault="00DD7D03" w:rsidP="00DD7D0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9AA89C6" w14:textId="77777777" w:rsidR="00DD7D03" w:rsidRDefault="00DD7D03" w:rsidP="00DD7D0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инструментальное обследование (с применением видеозаписи);</w:t>
      </w:r>
      <w:r>
        <w:rPr>
          <w:rFonts w:ascii="Arial" w:hAnsi="Arial" w:cs="Arial"/>
          <w:color w:val="444444"/>
        </w:rPr>
        <w:br/>
      </w:r>
    </w:p>
    <w:p w14:paraId="7E74527C" w14:textId="77777777" w:rsidR="00DD7D03" w:rsidRDefault="00DD7D03" w:rsidP="00DD7D0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F8D4BEB" w14:textId="77777777" w:rsidR="00DD7D03" w:rsidRDefault="00DD7D03" w:rsidP="00DD7D0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4) испытание;</w:t>
      </w:r>
      <w:r>
        <w:rPr>
          <w:rFonts w:ascii="Arial" w:hAnsi="Arial" w:cs="Arial"/>
          <w:color w:val="444444"/>
        </w:rPr>
        <w:br/>
      </w:r>
    </w:p>
    <w:p w14:paraId="7AA64D5C" w14:textId="77777777" w:rsidR="00DD7D03" w:rsidRDefault="00DD7D03" w:rsidP="00DD7D0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8F2BE34" w14:textId="77777777" w:rsidR="00DD7D03" w:rsidRDefault="00DD7D03" w:rsidP="00DD7D0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5) экспертиза.</w:t>
      </w:r>
      <w:r>
        <w:rPr>
          <w:rFonts w:ascii="Arial" w:hAnsi="Arial" w:cs="Arial"/>
          <w:color w:val="444444"/>
        </w:rPr>
        <w:br/>
      </w:r>
    </w:p>
    <w:p w14:paraId="7377AD6D" w14:textId="77777777" w:rsidR="00DD7D03" w:rsidRDefault="00DD7D03" w:rsidP="00DD7D0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14514F3" w14:textId="77777777" w:rsidR="00DD7D03" w:rsidRDefault="00DD7D03" w:rsidP="00DD7D0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77. Выездное обследование проводится без информирования контролируемого лица.</w:t>
      </w:r>
      <w:r>
        <w:rPr>
          <w:rFonts w:ascii="Arial" w:hAnsi="Arial" w:cs="Arial"/>
          <w:color w:val="444444"/>
        </w:rPr>
        <w:br/>
      </w:r>
    </w:p>
    <w:p w14:paraId="62418CE9" w14:textId="77777777" w:rsidR="00DD7D03" w:rsidRDefault="00DD7D03" w:rsidP="00DD7D0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7C7B04C" w14:textId="77777777" w:rsidR="00DD7D03" w:rsidRDefault="00DD7D03" w:rsidP="00DD7D0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78. Срок проведения выездного обследования одного объекта (нескольких объектов, расположенных в непосредственной близости друг от друга) не может превышать один рабочий день.</w:t>
      </w:r>
      <w:r>
        <w:rPr>
          <w:rFonts w:ascii="Arial" w:hAnsi="Arial" w:cs="Arial"/>
          <w:color w:val="444444"/>
        </w:rPr>
        <w:br/>
      </w:r>
    </w:p>
    <w:p w14:paraId="12C30B6F" w14:textId="77777777" w:rsidR="00DD7D03" w:rsidRDefault="00DD7D03" w:rsidP="00DD7D0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F9A6129" w14:textId="77777777" w:rsidR="00DD7D03" w:rsidRDefault="00DD7D03" w:rsidP="00DD7D0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79. Внеплановые контрольные (надзорные) мероприятия проводятся по основаниям, предусмотренным пунктами 1, </w:t>
      </w:r>
      <w:proofErr w:type="gramStart"/>
      <w:r>
        <w:rPr>
          <w:rFonts w:ascii="Arial" w:hAnsi="Arial" w:cs="Arial"/>
          <w:color w:val="444444"/>
        </w:rPr>
        <w:t>3 - 6</w:t>
      </w:r>
      <w:proofErr w:type="gramEnd"/>
      <w:r>
        <w:rPr>
          <w:rFonts w:ascii="Arial" w:hAnsi="Arial" w:cs="Arial"/>
          <w:color w:val="444444"/>
        </w:rPr>
        <w:t xml:space="preserve"> части 1 статьи 57 Федерального закона "О государственном контроле (надзоре) и муниципальном контроле в Российской Федерации".</w:t>
      </w:r>
      <w:r>
        <w:rPr>
          <w:rFonts w:ascii="Arial" w:hAnsi="Arial" w:cs="Arial"/>
          <w:color w:val="444444"/>
        </w:rPr>
        <w:br/>
      </w:r>
    </w:p>
    <w:p w14:paraId="408E58CE" w14:textId="77777777" w:rsidR="00DD7D03" w:rsidRDefault="00DD7D03" w:rsidP="00DD7D0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FF1BACB" w14:textId="77777777" w:rsidR="00DD7D03" w:rsidRDefault="00DD7D03" w:rsidP="00DD7D0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80. Судебное обжалование решений контрольного (надзорного) органа, действий (бездействия) его должностных лиц возможно только после их досудебного обжалования, за исключением случаев обжалования в суд решений, действий (бездействия) гражданами, не осуществляющими предпринимательской деятельности.</w:t>
      </w:r>
      <w:r>
        <w:rPr>
          <w:rFonts w:ascii="Arial" w:hAnsi="Arial" w:cs="Arial"/>
          <w:color w:val="444444"/>
        </w:rPr>
        <w:br/>
      </w:r>
    </w:p>
    <w:p w14:paraId="6797BD0F" w14:textId="77777777" w:rsidR="00DD7D03" w:rsidRDefault="00DD7D03" w:rsidP="00DD7D0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33CD4F2" w14:textId="77777777" w:rsidR="00DD7D03" w:rsidRDefault="00DD7D03" w:rsidP="00DD7D0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81. Правом на досудебное обжалование решений контрольного (надзорного) органа, действий (бездействия) его должностных лиц обладает контролируемое лицо, в отношении которого приняты решения или совершены действия (бездействие), указанные в части 4 статьи 40 Федерального закона "О государственном контроле (надзоре) и муниципальном контроле в Российской Федерации".</w:t>
      </w:r>
      <w:r>
        <w:rPr>
          <w:rFonts w:ascii="Arial" w:hAnsi="Arial" w:cs="Arial"/>
          <w:color w:val="444444"/>
        </w:rPr>
        <w:br/>
      </w:r>
    </w:p>
    <w:p w14:paraId="0FC2225B" w14:textId="77777777" w:rsidR="00DD7D03" w:rsidRDefault="00DD7D03" w:rsidP="00DD7D0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5ACB9C1" w14:textId="77777777" w:rsidR="00DD7D03" w:rsidRDefault="00DD7D03" w:rsidP="00DD7D0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82. Жалоба на решение контрольного (надзорного) органа, действия (бездействие) его должностных лиц рассматривается руководителем (заместителем руководителя) контрольного (надзорного) органа.</w:t>
      </w:r>
      <w:r>
        <w:rPr>
          <w:rFonts w:ascii="Arial" w:hAnsi="Arial" w:cs="Arial"/>
          <w:color w:val="444444"/>
        </w:rPr>
        <w:br/>
      </w:r>
    </w:p>
    <w:p w14:paraId="6E5ED988" w14:textId="77777777" w:rsidR="00DD7D03" w:rsidRDefault="00DD7D03" w:rsidP="00DD7D0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7CC2DFE" w14:textId="77777777" w:rsidR="00DD7D03" w:rsidRDefault="00DD7D03" w:rsidP="00DD7D0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83. Жалоба подается по форме в соответствии со статьей 41 Федерального закона "О государственном контроле (надзоре) и муниципальном контроле в Российской Федерации".</w:t>
      </w:r>
      <w:r>
        <w:rPr>
          <w:rFonts w:ascii="Arial" w:hAnsi="Arial" w:cs="Arial"/>
          <w:color w:val="444444"/>
        </w:rPr>
        <w:br/>
      </w:r>
    </w:p>
    <w:p w14:paraId="7F0D3F36" w14:textId="77777777" w:rsidR="00DD7D03" w:rsidRDefault="00DD7D03" w:rsidP="00DD7D0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A3F07EF" w14:textId="77777777" w:rsidR="00DD7D03" w:rsidRDefault="00DD7D03" w:rsidP="00DD7D0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84. Жалоба рассматривается контрольным (надзорным) органом в порядке, установленном статьей 43 Федерального закона "О государственном контроле </w:t>
      </w:r>
      <w:r>
        <w:rPr>
          <w:rFonts w:ascii="Arial" w:hAnsi="Arial" w:cs="Arial"/>
          <w:color w:val="444444"/>
        </w:rPr>
        <w:lastRenderedPageBreak/>
        <w:t>(надзоре) и муниципальном контроле в Российской Федерации".</w:t>
      </w:r>
      <w:r>
        <w:rPr>
          <w:rFonts w:ascii="Arial" w:hAnsi="Arial" w:cs="Arial"/>
          <w:color w:val="444444"/>
        </w:rPr>
        <w:br/>
      </w:r>
    </w:p>
    <w:p w14:paraId="1F20257B" w14:textId="77777777" w:rsidR="00DD7D03" w:rsidRDefault="00DD7D03" w:rsidP="00DD7D0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F4AA85E" w14:textId="77777777" w:rsidR="00DD7D03" w:rsidRDefault="00DD7D03" w:rsidP="00DD7D0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85. Жалоба подлежит рассмотрению контрольным (надзорным) органом в течение двадцати рабочих дней со дня ее регистрации.</w:t>
      </w:r>
      <w:r>
        <w:rPr>
          <w:rFonts w:ascii="Arial" w:hAnsi="Arial" w:cs="Arial"/>
          <w:color w:val="444444"/>
        </w:rPr>
        <w:br/>
      </w:r>
    </w:p>
    <w:p w14:paraId="5E29D8F7" w14:textId="77777777" w:rsidR="00DD7D03" w:rsidRDefault="00DD7D03" w:rsidP="00DD7D03">
      <w:pPr>
        <w:pStyle w:val="3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Приложение</w:t>
      </w:r>
      <w:r>
        <w:rPr>
          <w:rFonts w:ascii="Arial" w:hAnsi="Arial" w:cs="Arial"/>
          <w:color w:val="444444"/>
          <w:sz w:val="24"/>
          <w:szCs w:val="24"/>
        </w:rPr>
        <w:br/>
        <w:t>к Положению о региональном государственном</w:t>
      </w:r>
      <w:r>
        <w:rPr>
          <w:rFonts w:ascii="Arial" w:hAnsi="Arial" w:cs="Arial"/>
          <w:color w:val="444444"/>
          <w:sz w:val="24"/>
          <w:szCs w:val="24"/>
        </w:rPr>
        <w:br/>
        <w:t>экологическом контроле (надзоре)</w:t>
      </w:r>
      <w:r>
        <w:rPr>
          <w:rFonts w:ascii="Arial" w:hAnsi="Arial" w:cs="Arial"/>
          <w:color w:val="444444"/>
          <w:sz w:val="24"/>
          <w:szCs w:val="24"/>
        </w:rPr>
        <w:br/>
        <w:t>на территории Тульской области</w:t>
      </w:r>
    </w:p>
    <w:p w14:paraId="06756C20" w14:textId="77777777" w:rsidR="00DD7D03" w:rsidRDefault="00DD7D03" w:rsidP="00DD7D03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br/>
      </w:r>
      <w:r>
        <w:rPr>
          <w:rFonts w:ascii="Arial" w:hAnsi="Arial" w:cs="Arial"/>
          <w:b/>
          <w:bCs/>
          <w:color w:val="444444"/>
        </w:rPr>
        <w:br/>
        <w:t>КРИТЕРИИ</w:t>
      </w:r>
      <w:r>
        <w:rPr>
          <w:rFonts w:ascii="Arial" w:hAnsi="Arial" w:cs="Arial"/>
          <w:b/>
          <w:bCs/>
          <w:color w:val="444444"/>
        </w:rPr>
        <w:br/>
        <w:t> отнесения объектов регионального государственного экологического контроля (надзора) к категориям риска</w:t>
      </w:r>
    </w:p>
    <w:p w14:paraId="61C1CCC8" w14:textId="77777777" w:rsidR="00DD7D03" w:rsidRDefault="00DD7D03" w:rsidP="00DD7D0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2DA0798" w14:textId="77777777" w:rsidR="00DD7D03" w:rsidRDefault="00DD7D03" w:rsidP="00DD7D0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Объекты контроля относятся к следующим категориям риска:</w:t>
      </w:r>
      <w:r>
        <w:rPr>
          <w:rFonts w:ascii="Arial" w:hAnsi="Arial" w:cs="Arial"/>
          <w:color w:val="444444"/>
        </w:rPr>
        <w:br/>
      </w:r>
    </w:p>
    <w:p w14:paraId="6162447C" w14:textId="77777777" w:rsidR="00DD7D03" w:rsidRDefault="00DD7D03" w:rsidP="00DD7D0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1EA22F7" w14:textId="77777777" w:rsidR="00DD7D03" w:rsidRDefault="00DD7D03" w:rsidP="00DD7D0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к категории среднего риска относятся объекты, соответствующие критериям отнесения объектов, оказывающих умеренное негативное воздействие на окружающую среду, к объектам II категории, предусмотренным критериями отнесения объектов, оказывающих негативное воздействие на окружающую среду, к объектам I, II, III и IV категорий, утвержденными Постановлением Правительства Российской Федерации от 31 декабря 2020 года N 2398 "Об утверждении критериев отнесения объектов, оказывающих негативное воздействие на окружающую среду, к объектам I, II, III и IV категорий" (далее - Критерии);</w:t>
      </w:r>
      <w:r>
        <w:rPr>
          <w:rFonts w:ascii="Arial" w:hAnsi="Arial" w:cs="Arial"/>
          <w:color w:val="444444"/>
        </w:rPr>
        <w:br/>
      </w:r>
    </w:p>
    <w:p w14:paraId="5E4C1001" w14:textId="77777777" w:rsidR="00DD7D03" w:rsidRDefault="00DD7D03" w:rsidP="00DD7D0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70EF1FF" w14:textId="77777777" w:rsidR="00DD7D03" w:rsidRDefault="00DD7D03" w:rsidP="00DD7D0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к категории умеренного риска относятся объекты, соответствующие критериям отнесения объектов, оказывающих незначительное негативное воздействие на окружающую среду, к объектам III категории в соответствии с Критериями, а также объекты исключительно по сбору и (или) транспортированию и (или) обработке отходов производства и потребления V класса опасности, за исключением объектов, которым при включении в государственный реестр объектов, оказывающих негативное воздействие на окружающую среду, присвоена IV категория;</w:t>
      </w:r>
      <w:r>
        <w:rPr>
          <w:rFonts w:ascii="Arial" w:hAnsi="Arial" w:cs="Arial"/>
          <w:color w:val="444444"/>
        </w:rPr>
        <w:br/>
      </w:r>
    </w:p>
    <w:p w14:paraId="0366923E" w14:textId="77777777" w:rsidR="00DD7D03" w:rsidRDefault="00DD7D03" w:rsidP="00DD7D0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104F665" w14:textId="77777777" w:rsidR="00DD7D03" w:rsidRDefault="00DD7D03" w:rsidP="00DD7D0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к категории низкого риска относятся объекты, соответствующие критериям отнесения объектов, оказывающих минимальное негативное воздействие на окружающую среду, к объектам IV категории в соответствии с Критериями.</w:t>
      </w:r>
      <w:r>
        <w:rPr>
          <w:rFonts w:ascii="Arial" w:hAnsi="Arial" w:cs="Arial"/>
          <w:color w:val="444444"/>
        </w:rPr>
        <w:br/>
      </w:r>
    </w:p>
    <w:p w14:paraId="066D3811" w14:textId="77777777" w:rsidR="00DD7D03" w:rsidRDefault="00DD7D03" w:rsidP="00DD7D0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70CA092" w14:textId="77777777" w:rsidR="00DD7D03" w:rsidRDefault="00DD7D03" w:rsidP="00DD7D0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Объекты контроля, подлежащие отнесению в соответствии с пунктом 1 настоящего приложения к категориям значительного, среднего риска в случае, если объект контроля размещается:</w:t>
      </w:r>
      <w:r>
        <w:rPr>
          <w:rFonts w:ascii="Arial" w:hAnsi="Arial" w:cs="Arial"/>
          <w:color w:val="444444"/>
        </w:rPr>
        <w:br/>
      </w:r>
    </w:p>
    <w:p w14:paraId="2A78C3F4" w14:textId="77777777" w:rsidR="00DD7D03" w:rsidRDefault="00DD7D03" w:rsidP="00DD7D0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60222FB" w14:textId="77777777" w:rsidR="00DD7D03" w:rsidRDefault="00DD7D03" w:rsidP="00DD7D0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в границах особо охраняемой природной территории регионального значения;</w:t>
      </w:r>
      <w:r>
        <w:rPr>
          <w:rFonts w:ascii="Arial" w:hAnsi="Arial" w:cs="Arial"/>
          <w:color w:val="444444"/>
        </w:rPr>
        <w:br/>
      </w:r>
    </w:p>
    <w:p w14:paraId="4B04F1FE" w14:textId="77777777" w:rsidR="00DD7D03" w:rsidRDefault="00DD7D03" w:rsidP="00DD7D0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7C46C07" w14:textId="77777777" w:rsidR="00DD7D03" w:rsidRDefault="00DD7D03" w:rsidP="00DD7D0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в водоохранных зонах водных объектов или их частей.</w:t>
      </w:r>
      <w:r>
        <w:rPr>
          <w:rFonts w:ascii="Arial" w:hAnsi="Arial" w:cs="Arial"/>
          <w:color w:val="444444"/>
        </w:rPr>
        <w:br/>
      </w:r>
    </w:p>
    <w:p w14:paraId="6570F858" w14:textId="77777777" w:rsidR="00DD7D03" w:rsidRDefault="00DD7D03" w:rsidP="00DD7D0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9F443D3" w14:textId="77777777" w:rsidR="00DD7D03" w:rsidRDefault="00DD7D03" w:rsidP="00DD7D0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 Объекты контроля, подлежащие отнесению к категориям значительного, среднего, умеренного риска, подлежат отнесению соответственно к категориям высокого, значительного, среднего риска при наличии вступивших в законную силу в течение 3 лет, предшествующих дате принятия решения об отнесении объекта контроля к категории риска:</w:t>
      </w:r>
      <w:r>
        <w:rPr>
          <w:rFonts w:ascii="Arial" w:hAnsi="Arial" w:cs="Arial"/>
          <w:color w:val="444444"/>
        </w:rPr>
        <w:br/>
      </w:r>
    </w:p>
    <w:p w14:paraId="6ADAD928" w14:textId="77777777" w:rsidR="00DD7D03" w:rsidRDefault="00DD7D03" w:rsidP="00DD7D0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8C9B5C3" w14:textId="77777777" w:rsidR="00DD7D03" w:rsidRDefault="00DD7D03" w:rsidP="00DD7D0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постановления о назначении административного наказания, за исключением административного наказания в виде предупреждения, юридическому лицу, его должностным лицам или индивидуальному предпринимателю за совершение административного правонарушения, предусмотренного статьями 7.6, ч. 1 - 12 ст. 8.2, ч. 1, 2, 4 ст. 8.13, 8.14, 8.21, 8.42, 8.45 Кодекса Российской Федерации об административных правонарушениях и совершенного при осуществлении деятельности с использованием объекта контроля, вынесенного должностными лицами контрольного органа или судом на основании протокола об административном правонарушении, составленного должностными лицами указанного органа;</w:t>
      </w:r>
      <w:r>
        <w:rPr>
          <w:rFonts w:ascii="Arial" w:hAnsi="Arial" w:cs="Arial"/>
          <w:color w:val="444444"/>
        </w:rPr>
        <w:br/>
      </w:r>
    </w:p>
    <w:p w14:paraId="1D4ED8C7" w14:textId="77777777" w:rsidR="00DD7D03" w:rsidRDefault="00DD7D03" w:rsidP="00DD7D0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4DF0316" w14:textId="77777777" w:rsidR="00DD7D03" w:rsidRDefault="00DD7D03" w:rsidP="00DD7D0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2) обвинительного приговора, предусматривающего признание должностного лица юридического лица либо индивидуального предпринимателя, осуществляющих хозяйственную и (или) иную деятельность с использованием объекта контроля, виновными в совершении преступления, предусмотренного статьями 246, 247, </w:t>
      </w:r>
      <w:proofErr w:type="gramStart"/>
      <w:r>
        <w:rPr>
          <w:rFonts w:ascii="Arial" w:hAnsi="Arial" w:cs="Arial"/>
          <w:color w:val="444444"/>
        </w:rPr>
        <w:t>250 - 255</w:t>
      </w:r>
      <w:proofErr w:type="gramEnd"/>
      <w:r>
        <w:rPr>
          <w:rFonts w:ascii="Arial" w:hAnsi="Arial" w:cs="Arial"/>
          <w:color w:val="444444"/>
        </w:rPr>
        <w:t xml:space="preserve"> и 257 Уголовного кодекса Российской Федерации;</w:t>
      </w:r>
      <w:r>
        <w:rPr>
          <w:rFonts w:ascii="Arial" w:hAnsi="Arial" w:cs="Arial"/>
          <w:color w:val="444444"/>
        </w:rPr>
        <w:br/>
      </w:r>
    </w:p>
    <w:p w14:paraId="2A86570F" w14:textId="77777777" w:rsidR="00DD7D03" w:rsidRDefault="00DD7D03" w:rsidP="00DD7D0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EC69BDC" w14:textId="77777777" w:rsidR="00DD7D03" w:rsidRDefault="00DD7D03" w:rsidP="00DD7D0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постановления о назначении административного наказания юридическому лицу, его должностным лицам или индивидуальному предпринимателю при осуществлении деятельности с использованием объекта контроля за совершение административного правонарушения, предусмотренного законами субъектов Российской Федерации, которое повлекло за собой возникновение угрозы причинения вреда окружающей среде или причинение такого вреда;</w:t>
      </w:r>
      <w:r>
        <w:rPr>
          <w:rFonts w:ascii="Arial" w:hAnsi="Arial" w:cs="Arial"/>
          <w:color w:val="444444"/>
        </w:rPr>
        <w:br/>
      </w:r>
    </w:p>
    <w:p w14:paraId="245636B8" w14:textId="77777777" w:rsidR="00DD7D03" w:rsidRDefault="00DD7D03" w:rsidP="00DD7D0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A7DE49F" w14:textId="77777777" w:rsidR="00DD7D03" w:rsidRDefault="00DD7D03" w:rsidP="00DD7D0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4) решения о прекращении, аннулировании разрешений, выдача которых уполномоченными органами исполнительной власти субъектов Российской Федерации предусмотрена нормативными правовыми актами субъектов Российской Федерации, при осуществлении деятельности с использованием объекта контроля.</w:t>
      </w:r>
      <w:r>
        <w:rPr>
          <w:rFonts w:ascii="Arial" w:hAnsi="Arial" w:cs="Arial"/>
          <w:color w:val="444444"/>
        </w:rPr>
        <w:br/>
      </w:r>
    </w:p>
    <w:p w14:paraId="6AB86EF1" w14:textId="77777777" w:rsidR="00DD7D03" w:rsidRDefault="00DD7D03" w:rsidP="00DD7D0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08502D2" w14:textId="77777777" w:rsidR="00DD7D03" w:rsidRDefault="00DD7D03" w:rsidP="00DD7D0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4. Объекты контроля, подлежащие отнесению к категориям высокого, значительного, среднего риска, подлежат отнесению соответственно к категориям значительного, среднего, умеренного риска после устранения в установленный </w:t>
      </w:r>
      <w:r>
        <w:rPr>
          <w:rFonts w:ascii="Arial" w:hAnsi="Arial" w:cs="Arial"/>
          <w:color w:val="444444"/>
        </w:rPr>
        <w:lastRenderedPageBreak/>
        <w:t>срок выявленного нарушения обязательных требований, подтвержденного результатами проверки.</w:t>
      </w:r>
      <w:r>
        <w:rPr>
          <w:rFonts w:ascii="Arial" w:hAnsi="Arial" w:cs="Arial"/>
          <w:color w:val="444444"/>
        </w:rPr>
        <w:br/>
      </w:r>
    </w:p>
    <w:p w14:paraId="49CA0203" w14:textId="77777777" w:rsidR="00DD7D03" w:rsidRDefault="00DD7D03" w:rsidP="00DD7D0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5BC111E" w14:textId="77777777" w:rsidR="00DD7D03" w:rsidRDefault="00DD7D03" w:rsidP="00DD7D0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 Объекты контроля, подлежащие отнесению к категориям значительного, среднего риска, подлежат отнесению соответственно к категориям среднего, умеренного риска при отсутствии в течение 3 лет, предшествующих дате принятия решения об отнесении объекта контроля к категории риска, вступивших в законную силу решений, предусмотренных пунктом 3 настоящего приложения, и одновременно соблюдении требований законодательства в области охраны окружающей среды.</w:t>
      </w:r>
    </w:p>
    <w:p w14:paraId="7AE9988B" w14:textId="77777777" w:rsidR="00DD7D03" w:rsidRDefault="00DD7D03" w:rsidP="00DD7D03"/>
    <w:p w14:paraId="68986DF7" w14:textId="77777777" w:rsidR="006C427C" w:rsidRDefault="006C427C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DD7D03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DD7D0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DD7D0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DD7D03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DD7D0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formattext">
    <w:name w:val="formattext"/>
    <w:basedOn w:val="a"/>
    <w:rsid w:val="00DD7D0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DD7D0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