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0EE">
        <w:rPr>
          <w:rFonts w:ascii="Times New Roman" w:hAnsi="Times New Roman" w:cs="Times New Roman"/>
          <w:b/>
          <w:sz w:val="24"/>
          <w:szCs w:val="24"/>
        </w:rPr>
        <w:t>Об утверждении Порядка ведения регионального кадастра отходов</w:t>
      </w: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ДЕПАРТАМЕНТ ПРИРОДОПОЛЬЗОВАНИЯ И ОХРАНЫ ОКРУЖАЮЩЕЙ СРЕДЫ АДМИНИСТРАЦИИ ВЛАДИМИРСКОЙ ОБЛАСТИ</w:t>
      </w: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от 26 декабря 2017 года N 156/01-25</w:t>
      </w: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Об утверждении Порядка ведения регионального кадастра отходов</w:t>
      </w: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В соответствии со статьей 20 Федерального закона от 24.06.98 N 89-ФЗ "Об отходах производства и потребления", Законом Владимирской области от 09.10.2007 N 130-ОЗ "Об отходах производства и потребления во Владимирской области" постановляю: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1. Утвердить Порядок ведения регионального кадастра отходов согласно приложению.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2. Рекомендовать органам местного самоуправления области оказывать содействие департаменту природопользования и охраны окружающей среды администрации Владимирской области в сборе информации и сведений, используемых для ведения регионального кадастра отходов, от юридических лиц и индивидуальных предпринимателей, осуществляющих деятельность в области обращения с отходами.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lastRenderedPageBreak/>
        <w:t>3. Признать утратившим силу постановление департамента природопользования и охраны окружающей среды администрации Владимирской области от 10.07.2017 N 84/01-25 "Об утверждении Порядка ведения регионального кадастра отходов".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 xml:space="preserve"> выполнением настоящего постановления оставляю за собой.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5. Настоящее постановление вступает в силу со дня его официального опубликования.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Заместитель директора департамента</w:t>
      </w:r>
    </w:p>
    <w:p w:rsid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Т.Л.КЛИМЕНКО</w:t>
      </w: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0EE">
        <w:rPr>
          <w:rFonts w:ascii="Times New Roman" w:hAnsi="Times New Roman" w:cs="Times New Roman"/>
          <w:b/>
          <w:sz w:val="24"/>
          <w:szCs w:val="24"/>
        </w:rPr>
        <w:t>Приложение. Порядок ведения регионального кадастра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Приложение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департамента природопользования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от 26.12.2017 N 156/01-25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>Настоящий Порядок разработан в соответствии с Федеральным законом от 24.06.98 N 89-ФЗ "Об отходах производства и потребления", Законом Владимирской области от 09.10.2007 N 130-ОЗ "Об отходах производства и потребления во Владимирской области" и устанавливает структуру регионального кадастра отходов (далее - Кадастр), состав сведений, используемых для ведения Кадастра, последовательность и сроки представления указанных сведений, правила их внесения в Кадастр.</w:t>
      </w:r>
      <w:proofErr w:type="gramEnd"/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1.2. Кадастр является открытым информационным ресурсом, служит для оптимизации системы обращения с отходами на территории области и предназначен для использования в системе государственного управления и контроля в сфере обращения с отходами производства и потребления на территории области.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1.3. Основные задачи, решаемые при ведении Кадастра: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сбор, накопление и систематизация данных в области обращения с отходами;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оценка и анализ состояния в области обращения с отходами;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выявление закономерностей при обращении с отходами для разработки природоохранных мероприятий и принятия управленческих решений;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оценка эффективности управления в области обращения с отходами;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lastRenderedPageBreak/>
        <w:t>- обеспечение информацией в области обращения с отходами органов государственной власти Российской Федерации и Владимирской области, органов местного самоуправления Владимирской области, юридических и физических лиц;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обеспечение связи между производителями отходов и потенциальными переработчиками с целью создания рынка отходов, обладающих ресурсной ценностью, и производства продукции из вторичных сырьевых ресурсов.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II. Организация ведения Кадастра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2.1. Организацию и ведение Кадастра осуществляет департамент природопользования и охраны окружающей среды администрации Владимирской области (далее - Департамент).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2.2. Департамент: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осуществляет нормативно-методическое и программное обеспечение для ведения Кадастра;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взаимодействует с территориальными органами федеральных органов исполнительной власти, органами местного самоуправления области по вопросам ведения Кадастра;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формирует и ведет Кадастр на основе сведений, представляемых органами местного самоуправления, а также юридическими лицами и индивидуальными предпринимателями, осуществляющими деятельность по обращению с отходами на территории Владимирской области;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осуществляет сбор сведений, используемых для ведения Кадастра;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готовит ежегодные отчеты об обращении с отходами на территории Владимирской области;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публикует обобщенные сведения из Кадастра в ежегодном докладе "О состоянии окружающей среды Владимирской области" и размещает их в информационно-телекоммуникационной сети "Интернет" на сайте Департамента.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2.3. Кадастр включает в себя: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реестр объектов обработки, размещения, обезвреживания и утилизации отходов Владимирской области;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банк данных об отходах Владимирской области;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банк данных о технологиях утилизации и обезвреживания отходов Владимирской области;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перечень юридических лиц и индивидуальных предпринимателей, в результате хозяйственной и (или) иной деятельности которых образуются отходы;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перечень юридических лиц и индивидуальных предпринимателей, осуществляющих деятельность по сбору и транспортированию отходов различных видов.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lastRenderedPageBreak/>
        <w:t>III. Реестр объектов обработки, размещения, обезвреживания и утилизации отходов Владимирской области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3.1. Реестр объектов обработки, размещения, обезвреживания и утилизации отходов Владимирской области - свод систематизированных сведений по объектам обработки, размещения, обезвреживания и утилизации отходов на территории Владимирской области.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3.2. Реестр объектов обработки, размещения, обезвреживания и утилизации отходов Владимирской области состоит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>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реестра объектов размещения отходов Владимирской области;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реестра объектов обработки, обезвреживания и утилизации отходов Владимирской области.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3.3. Включению в реестр объектов размещения отходов Владимирской области подлежат действующие, временно не эксплуатируемые, закрытые, </w:t>
      </w:r>
      <w:proofErr w:type="spellStart"/>
      <w:r w:rsidRPr="005D50EE">
        <w:rPr>
          <w:rFonts w:ascii="Times New Roman" w:hAnsi="Times New Roman" w:cs="Times New Roman"/>
          <w:sz w:val="24"/>
          <w:szCs w:val="24"/>
        </w:rPr>
        <w:t>рекультивируемые</w:t>
      </w:r>
      <w:proofErr w:type="spellEnd"/>
      <w:r w:rsidRPr="005D50EE">
        <w:rPr>
          <w:rFonts w:ascii="Times New Roman" w:hAnsi="Times New Roman" w:cs="Times New Roman"/>
          <w:sz w:val="24"/>
          <w:szCs w:val="24"/>
        </w:rPr>
        <w:t>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полигоны захоронения промышленных отходов;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полигоны твердых коммунальных отходов;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свалки твердых коммунальных отходов;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5D50EE">
        <w:rPr>
          <w:rFonts w:ascii="Times New Roman" w:hAnsi="Times New Roman" w:cs="Times New Roman"/>
          <w:sz w:val="24"/>
          <w:szCs w:val="24"/>
        </w:rPr>
        <w:t>шламонакопители</w:t>
      </w:r>
      <w:proofErr w:type="spellEnd"/>
      <w:r w:rsidRPr="005D50EE">
        <w:rPr>
          <w:rFonts w:ascii="Times New Roman" w:hAnsi="Times New Roman" w:cs="Times New Roman"/>
          <w:sz w:val="24"/>
          <w:szCs w:val="24"/>
        </w:rPr>
        <w:t xml:space="preserve"> отходов.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Не подлежат включению в реестр объектов размещения отходов Владимирской области: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специальные места размещения радиоактивных, биологических отходов и отходов лечебно-профилактических учреждений;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скотомогильники.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>Органы местного самоуправления, юридические лица и индивидуальные предприниматели, осуществляющие эксплуатацию объектов размещения отходов, ежегодно в срок до 1 февраля после отчетного периода представляют на бумажном и электронном носителях в Департамент исходные сведения "Характеристика объекта размещения отходов" по форме согласно приложению N 1 к настоящему Порядку и "Реестр юридических лиц и индивидуальных предпринимателей, направляющих отходы на объект размещения отходов" по форме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 xml:space="preserve"> согласно приложению N 2 к настоящему Порядку.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3.5. Реестр объектов обработки, обезвреживания и утилизации отходов Владимирской области содержит обобщенные данные об объектах обработки, обезвреживания и утилизации отходов, расположенных на территории Владимирской области.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3.6. Включению в реестр объектов обработки, обезвреживания и утилизации отходов Владимирской области подлежат все объекты, на которых внедрены технологии обработки, утилизации и обезвреживания отходов.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3.7. Юридические лица и индивидуальные предприниматели, осуществляющие эксплуатацию объектов обработки, обезвреживания и утилизации отходов, ежегодно в срок до 1 февраля после отчетного периода представляют на бумажном и электронном носителях в Департамент исходные сведения "Данные о технологиях обработки, утилизации и обезвреживания отходов" по форме согласно приложению N 3 к настоящему Порядку.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3.8. Присвоение кодов объектам размещения отходов осуществляется Департаментом в соответствии с приложением N 4 к настоящему Порядку.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IV. Банк данных об отходах Владимирской области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4.1. Банк данных об отходах Владимирской области - свод сведений о происхождении, количестве, свойствах и классе опасности отходов.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4.2. Банк данных об отходах Владимирской области является самостоятельным разделом Кадастра и включает в себя следующие информационные блоки: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классификационный каталог отходов Владимирской области;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учет обращения с отходами и их образования;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сведения о лицензиях на осуществление деятельности по сбору, транспортированию, обработке, утилизации, обезвреживанию, размещению отходов I - IV классов опасности;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сведения о лимитах на размещение отходов.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4.3. Включению в банк данных об отходах Владимирской области подлежат все виды отходов, образующиеся в результате хозяйственной и иной деятельности, обращение с которыми осуществляется на территории области, кроме радиоактивных, биологических и отходов лечебно-профилактических учреждений.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4.4. Банк данных об отходах Владимирской области ведется на основании сведений, представляемых юридическими лицами, индивидуальными предпринимателями, осуществляющими деятельность в области обращения с отходами.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4.5. Информационный блок "Классификационный каталог отходов Владимирской области" (далее - ККОВО) разработан на основе Федерального классификационного каталога отходов (далее - ФККО) и представляет собой перечень отходов, образующихся на территории области и поступивших из других субъектов Российской Федерации.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4.6. Учету в ККОВО подлежат все виды отходов, за исключением радиоактивных, биологических и отходов лечебно-профилактических учреждений.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4.7.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 xml:space="preserve">Юридические лица, индивидуальные предприниматели, осуществляющие деятельность в области обращения с отходами, в срок до 1 февраля после отчетного периода представляют на бумажном носителе в Департамент исходные сведения "Исходные данные об отходе" в виде заверенных копий паспортов отходов по форме, утвержденной постановлением Правительства РФ от 16.08.2013 N 712 "О порядке проведения паспортизации отходов I - IV классов опасности", и протоколов </w:t>
      </w:r>
      <w:proofErr w:type="spellStart"/>
      <w:r w:rsidRPr="005D50EE">
        <w:rPr>
          <w:rFonts w:ascii="Times New Roman" w:hAnsi="Times New Roman" w:cs="Times New Roman"/>
          <w:sz w:val="24"/>
          <w:szCs w:val="24"/>
        </w:rPr>
        <w:t>биотестирования</w:t>
      </w:r>
      <w:proofErr w:type="spellEnd"/>
      <w:r w:rsidRPr="005D50EE">
        <w:rPr>
          <w:rFonts w:ascii="Times New Roman" w:hAnsi="Times New Roman" w:cs="Times New Roman"/>
          <w:sz w:val="24"/>
          <w:szCs w:val="24"/>
        </w:rPr>
        <w:t xml:space="preserve"> отхода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 xml:space="preserve"> в отношении отходов V класса опасности, если эти данные ранее не представлялись.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4.8.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>Для обеспечения наполнения сведениями информационного блока "Учет обращения с отходами и их образования" юридические лица, индивидуальные предприниматели, осуществляющие деятельность в области обращения с отходами, ежегодно в срок до 1 февраля после отчетного периода представляют в Департамент на бумажном и электронном носителях информационную форму "Сведения об образовании, обработке, утилизации, обезвреживании, транспортировании и размещении отходов производства и потребления" согласно приложению N 5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 xml:space="preserve"> к настоящему Порядку. К данной форме предоставляются: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перечень юридических лиц и индивидуальных предпринимателей, осуществивших в отчетном году передачу отходов данному предприятию с целью обработки, утилизации, обезвреживания, хранения с указанием наименования юридического лица и индивидуального предпринимателя, идентификационного номера налогоплательщика, массы и объема принятых отходов;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документы, подтверждающие факт передачи отходов другим хозяйствующим субъектам с целью обработки, утилизации, обезвреживания, хранения, захоронения отходов.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4.9.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>Для обеспечения наполнения сведениями информационного блока "Сведения о лицензиях на осуществление деятельности по сбору, транспортированию, обработке, утилизации, обезвреживанию, размещению отходов I - IV классов опасности" юридические лица, индивидуальные предприниматели, осуществляющие деятельность в области обращения с отходами, не позднее 30 рабочих дней после получения или переоформления лицензии на осуществление деятельности по сбору, транспортированию, обработке, утилизации, обезвреживанию, размещению отходов I - IV класса опасности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 xml:space="preserve"> (далее - Лицензия) предоставляют в Департамент заверенную копию Лицензии.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4.10.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>Для обеспечения наполнения сведениями информационного блока "Сведения о нормативах образования и лимитах на размещение отходов" юридические лица, индивидуальные предприниматели, осуществляющие деятельность в области обращения с отходами, не позднее 30 рабочих дней после утверждения нормативов образования отходов и лимитов на их размещение или переоформления документа об утверждении нормативов образования отходов и лимитов на их размещение представляют в Департамент на бумажном носителе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 xml:space="preserve"> заверенную копию документа об </w:t>
      </w:r>
      <w:r w:rsidRPr="005D50EE">
        <w:rPr>
          <w:rFonts w:ascii="Times New Roman" w:hAnsi="Times New Roman" w:cs="Times New Roman"/>
          <w:sz w:val="24"/>
          <w:szCs w:val="24"/>
        </w:rPr>
        <w:lastRenderedPageBreak/>
        <w:t xml:space="preserve">утверждении нормативов образования отходов и лимитов на их размещение, выданную Управлением </w:t>
      </w:r>
      <w:proofErr w:type="spellStart"/>
      <w:r w:rsidRPr="005D50EE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5D50EE">
        <w:rPr>
          <w:rFonts w:ascii="Times New Roman" w:hAnsi="Times New Roman" w:cs="Times New Roman"/>
          <w:sz w:val="24"/>
          <w:szCs w:val="24"/>
        </w:rPr>
        <w:t xml:space="preserve"> по Владимирской области. Утвержденные нормативы образования отходов и лимитов на их размещение выданные Департаментом не предоставляются.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V. Банк данных о технологиях утилизации и обезвреживания отходов Владимирской области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5.1. Банк данных о технологиях утилизации и обезвреживания отходов Владимирской области (далее - банк технологий) является самостоятельным разделом Кадастра и содержит информацию о существующих технологиях утилизации и обезвреживания отходов.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5.2. Банк технологий ведется на основании сведений, представляемых юридическими лицами и индивидуальными предпринимателями, которыми внедрены технологии утилизации и обезвреживания отходов.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5.3. Юридические лица, индивидуальные предприниматели, которыми внедрены технологии обработки, утилизации и обезвреживания отходов, ежегодно в срок до 1 февраля после отчетного периода представляют в Департамент сведения в соответствии с пунктом 3.7 настоящего Порядка.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VI. Перечень юридических лиц и индивидуальных предпринимателей, в результате хозяйственной и (или) иной деятельности которых образуются отходы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6.1. Перечень юридических лиц и индивидуальных предпринимателей, в результате хозяйственной и (или) иной деятельности которых образуются отходы, является самостоятельным разделом Кадастра.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6.2. Перечень ведется на основании сведений, представляемых юридическими лицами и индивидуальными предпринимателями, в результате хозяйственной и (или) иной деятельности которых образуются отходы.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6.3. Сведения предоставляются юридическими лицами и индивидуальными предпринимателями, если эти данные не представлялись ранее в срок до 1 февраля после отчетного периода.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6.4. Сведения о юридическом лице и индивидуальном предпринимателе содержат следующую информацию: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наименование;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адрес (фактический, юридический, почтовый);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коды общероссийских классификаторов (ОКПО, ОКТМО, ОКОГУ, ОГРН, ОКВЭД, ОКФС, ОКОПФ);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фамилия, имя, отчество директора;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фамилия, имя, отчество эколога;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номер телефона;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номер факса;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адрес электронной почты;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- дата начала хозяйственной деятельности.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VII. Перечень юридических лиц и индивидуальных предпринимателей, осуществляющих деятельность по сбору и транспортированию отходов различных видов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7.1. Перечень юридических лиц и индивидуальных предпринимателей, осуществляющих деятельность по сбору и транспортированию отходов различных видов, является самостоятельным разделом Кадастра.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7.2. Перечень ведется на основании сведений, представляемых юридическими лицами и индивидуальными предпринимателями, осуществляющими деятельность по сбору и транспортированию отходов различных видов.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7.3. Юридические лица и индивидуальные предприниматели, осуществляющие деятельность по сбору и транспортированию отходов, представляют в Департамент на бумажном и электронном носителях в срок до 1 февраля после отчетного периода информационную форму "Данные о фактических объемах транспортируемых отходов" согласно приложению N 6 к настоящему Порядку. К данной форме </w:t>
      </w:r>
      <w:proofErr w:type="gramStart"/>
      <w:r w:rsidRPr="005D50EE">
        <w:rPr>
          <w:rFonts w:ascii="Times New Roman" w:hAnsi="Times New Roman" w:cs="Times New Roman"/>
          <w:sz w:val="24"/>
          <w:szCs w:val="24"/>
        </w:rPr>
        <w:t>предоставляются документы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>, подтверждающие факт передачи отходов другим хозяйствующим субъектам с целью обработки, утилизации, обезвреживания, хранения, захоронения отходов.</w:t>
      </w: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0EE">
        <w:rPr>
          <w:rFonts w:ascii="Times New Roman" w:hAnsi="Times New Roman" w:cs="Times New Roman"/>
          <w:b/>
          <w:sz w:val="24"/>
          <w:szCs w:val="24"/>
        </w:rPr>
        <w:t>Приложение N 1. Характеристика объекта размещения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к Порядку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Характеристика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752CC3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объекта размещения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1878"/>
        <w:gridCol w:w="2063"/>
        <w:gridCol w:w="4850"/>
      </w:tblGrid>
      <w:tr w:rsidR="005D50EE" w:rsidRPr="005D50EE" w:rsidTr="005D50EE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территории расположения объекта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объекта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Регистрация в ГРОРО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ввода в эксплуатацию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окончания эксплуатации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проведения рекультивации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объекта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Правоустанавливающий документ на земельный участок, на котором расположен объект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документа о землеотводе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органа, выдавшего документ о землеотводе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Кадастровый номер земельного 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участка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Собственник земельного участка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земельного участка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разрешенного использования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объекта без учета СЗЗ, га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объекта с учетом СЗЗ, га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Размер СЗЗ, м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объекта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ближайшего населенного пункта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расстояние, 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ближайшего водного объекта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расстояние, 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проекта на объект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Разработчик проектной документации, год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Положительное заключение ГЭЭ на проект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органа, утвердившего заключение ГЭЭ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документа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Вместимость объекта по проекту, м3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Вместимость объекта по проекту, 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Мощность объекта по проекту, м3/год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Мощность объекта по проекту, 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т/год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Размещено отходов всего, 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Размещено отходов всего, м3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Размещено отходов в текущем году, 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Размещено отходов в текущем году, м3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Остаточная вместимость, 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Остаточная вместимость, м3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Плотность уплотнения отходов на объекте по проекту, т/м3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Эксплуатационные затраты на размещение 1 тонны отходов, руб.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Размер тарифа на захоронения ТБО, руб./м3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тарифа на захоронения ТБО, руб./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документа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систем защиты окружающей среды на объекте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мониторинга окружающей среды на объекте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об организации, эксплуатирующей объект размещения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и краткое наименование эксплуатирующей организации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юридический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фактический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почтовый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Факс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лицензируемой деятельности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50EE" w:rsidRPr="005D50EE" w:rsidRDefault="005D50EE" w:rsidP="005D5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Руководитель юридического лица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(индивидуальный предприниматель) ______________________   _________________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                                      ФИО                  подпись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М.П.</w:t>
      </w: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0EE">
        <w:rPr>
          <w:rFonts w:ascii="Times New Roman" w:hAnsi="Times New Roman" w:cs="Times New Roman"/>
          <w:b/>
          <w:sz w:val="24"/>
          <w:szCs w:val="24"/>
        </w:rPr>
        <w:t>Приложение N 2. Реестр юридических лиц и индивидуальных предпринимателей, направляющих отходы на объект размещения отходов</w:t>
      </w: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к Порядку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Реестр юридических лиц и индивидуальных предпринимателей, направляющих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                отходы на объект размещения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              наименование объекта размещения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26"/>
        <w:gridCol w:w="1879"/>
        <w:gridCol w:w="1298"/>
        <w:gridCol w:w="1035"/>
        <w:gridCol w:w="1105"/>
        <w:gridCol w:w="945"/>
        <w:gridCol w:w="843"/>
        <w:gridCol w:w="962"/>
      </w:tblGrid>
      <w:tr w:rsidR="005D50EE" w:rsidRPr="005D50EE" w:rsidTr="005D50E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юридического лица, ФИО индивидуального предпринимателя, транспортирующего отходы на объект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Договор оказания услуг на размещение отходов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отходов для размещения на объекте размещения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50EE" w:rsidRPr="005D50EE" w:rsidRDefault="005D50EE" w:rsidP="005D5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Руководитель ________________________________________   ___________________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                 (фамилия, имя, отчество)                (подпись)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М.П.</w:t>
      </w: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0EE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3. Данные о технологиях обработки, утилизации и обезвреживания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к Порядку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47"/>
        <w:gridCol w:w="2987"/>
        <w:gridCol w:w="4111"/>
      </w:tblGrid>
      <w:tr w:rsidR="005D50EE" w:rsidRPr="005D50EE" w:rsidTr="005D50EE">
        <w:trPr>
          <w:trHeight w:val="15"/>
          <w:tblCellSpacing w:w="15" w:type="dxa"/>
        </w:trPr>
        <w:tc>
          <w:tcPr>
            <w:tcW w:w="2402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Разработчик технологии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(ФИО индивидуального предпринимателя)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адрес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ОКВЭД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ОКПО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разработки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технологии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описание технологии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Обрабатываемые/ обезвреживаемые/ утилизируемые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Количество, т/год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Количество, т/год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Используемые установки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проектная мощность, т/год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(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стационарная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передвижная)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 эксплуатации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температура эксплуатации, °C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Производимая продукция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продукции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Вторичные отходы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адрес расположения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ввода в эксплуатацию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ССЗ, м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действия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работ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Положительное заключение государственной экологической экспертизы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объекта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 объекта, т/год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Проектная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Используемые установки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установки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изготовителя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проектная мощность т/год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(</w:t>
            </w: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стационарная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передвижная)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 эксплуатации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Температура эксплуатации, °C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Обрабатываемые/ обезвреживаемые/ утилизируемые отходы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т/год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Производимая продукция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продукции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ОКП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сертификата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т/год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Вторичные отходы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по ФККО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т/год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мониторинга окружающей среды на объекте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мониторинга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нормативов качества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Вывод из эксплуатации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основания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50EE" w:rsidRPr="005D50EE" w:rsidRDefault="005D50EE" w:rsidP="005D5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Руководитель ______________________________________   _____________________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                (фамилия, имя, отчество)                (подпись)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М.П.</w:t>
      </w: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0EE">
        <w:rPr>
          <w:rFonts w:ascii="Times New Roman" w:hAnsi="Times New Roman" w:cs="Times New Roman"/>
          <w:b/>
          <w:sz w:val="24"/>
          <w:szCs w:val="24"/>
        </w:rPr>
        <w:t xml:space="preserve">Приложение N 4. Порядок </w:t>
      </w:r>
      <w:proofErr w:type="gramStart"/>
      <w:r w:rsidRPr="005D50EE">
        <w:rPr>
          <w:rFonts w:ascii="Times New Roman" w:hAnsi="Times New Roman" w:cs="Times New Roman"/>
          <w:b/>
          <w:sz w:val="24"/>
          <w:szCs w:val="24"/>
        </w:rPr>
        <w:t>присвоения кода объекта размещения отходов</w:t>
      </w:r>
      <w:proofErr w:type="gramEnd"/>
      <w:r w:rsidRPr="005D50EE">
        <w:rPr>
          <w:rFonts w:ascii="Times New Roman" w:hAnsi="Times New Roman" w:cs="Times New Roman"/>
          <w:b/>
          <w:sz w:val="24"/>
          <w:szCs w:val="24"/>
        </w:rPr>
        <w:t xml:space="preserve"> и кода объекта обработки, обезвреживания и утилизации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к Порядку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Код объекта размещения/обезвреживания и утилизации отходов в реестре объектов размещения/обезвреживания и утилизации отходов Владимирской области состоит из трех групп знаков, разделенных дефисом где: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9"/>
        <w:gridCol w:w="584"/>
        <w:gridCol w:w="438"/>
        <w:gridCol w:w="584"/>
        <w:gridCol w:w="584"/>
        <w:gridCol w:w="584"/>
        <w:gridCol w:w="584"/>
        <w:gridCol w:w="584"/>
        <w:gridCol w:w="584"/>
        <w:gridCol w:w="599"/>
      </w:tblGrid>
      <w:tr w:rsidR="005D50EE" w:rsidRPr="005D50EE" w:rsidTr="005D50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</w:p>
        </w:tc>
      </w:tr>
    </w:tbl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lastRenderedPageBreak/>
        <w:t>АА - порядковый номер муниципального образования Владимирской области;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ББББ - порядковый номер объекта (цифровой) в реестре объектов размещения, обработки, обезвреживания и утилизации отходов Владимирской области Кадастра (если количество цифр в номере меньше четырех, используются ведущие нули);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D50EE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5D50EE">
        <w:rPr>
          <w:rFonts w:ascii="Times New Roman" w:hAnsi="Times New Roman" w:cs="Times New Roman"/>
          <w:sz w:val="24"/>
          <w:szCs w:val="24"/>
        </w:rPr>
        <w:t xml:space="preserve"> - код типа (вида) объекта размещения отходов или код назначения объекта обработки, обезвреживания и утилизации отходов.</w:t>
      </w: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0EE">
        <w:rPr>
          <w:rFonts w:ascii="Times New Roman" w:hAnsi="Times New Roman" w:cs="Times New Roman"/>
          <w:b/>
          <w:sz w:val="24"/>
          <w:szCs w:val="24"/>
        </w:rPr>
        <w:t>Приложение N 5. Сведения об образовании, обработке, утилизации, обезвреживании, транспортировании и размещении отходов производства и потребления</w:t>
      </w: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к Порядку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3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60"/>
        <w:gridCol w:w="45"/>
      </w:tblGrid>
      <w:tr w:rsidR="005D50EE" w:rsidRPr="005D50EE" w:rsidTr="005D50EE">
        <w:trPr>
          <w:gridAfter w:val="1"/>
          <w:wAfter w:w="435" w:type="dxa"/>
          <w:trHeight w:val="15"/>
          <w:tblCellSpacing w:w="15" w:type="dxa"/>
        </w:trPr>
        <w:tc>
          <w:tcPr>
            <w:tcW w:w="147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gridAfter w:val="1"/>
          <w:wAfter w:w="435" w:type="dxa"/>
          <w:tblCellSpacing w:w="15" w:type="dxa"/>
        </w:trPr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для окружающе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й среды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отхода 5 класса опасно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сти </w:t>
            </w:r>
          </w:p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1 - </w:t>
            </w:r>
            <w:proofErr w:type="spell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</w:t>
            </w:r>
            <w:proofErr w:type="spell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</w:t>
            </w:r>
          </w:p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пер.;</w:t>
            </w:r>
          </w:p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проч.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отходов на начало отчетного периода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отходов за отч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етный период </w:t>
            </w:r>
          </w:p>
        </w:tc>
        <w:tc>
          <w:tcPr>
            <w:tcW w:w="8686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Поступление отходов из других хозяйствующих субъектов </w:t>
            </w:r>
          </w:p>
        </w:tc>
      </w:tr>
      <w:tr w:rsidR="005D50EE" w:rsidRPr="005D50EE" w:rsidTr="005D50EE">
        <w:trPr>
          <w:gridAfter w:val="1"/>
          <w:wAfter w:w="435" w:type="dxa"/>
          <w:tblCellSpacing w:w="15" w:type="dxa"/>
        </w:trPr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по импорту 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обработку 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утилизацию 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обезвреживание 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хранение 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захоронение </w:t>
            </w:r>
          </w:p>
        </w:tc>
        <w:tc>
          <w:tcPr>
            <w:tcW w:w="185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3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4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Обработано </w:t>
            </w:r>
          </w:p>
        </w:tc>
        <w:tc>
          <w:tcPr>
            <w:tcW w:w="462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Утилизировано </w:t>
            </w:r>
          </w:p>
        </w:tc>
        <w:tc>
          <w:tcPr>
            <w:tcW w:w="31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Обезврежено </w:t>
            </w:r>
          </w:p>
        </w:tc>
        <w:tc>
          <w:tcPr>
            <w:tcW w:w="406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отходов на эксплуатируемых объектах за отчетный год 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отходов на конец отчетного года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для 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повторного применения (</w:t>
            </w:r>
            <w:proofErr w:type="spellStart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рециклинг</w:t>
            </w:r>
            <w:proofErr w:type="spellEnd"/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 них предварительно 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прошедших обработку 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</w:t>
            </w:r>
          </w:p>
        </w:tc>
        <w:tc>
          <w:tcPr>
            <w:tcW w:w="1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предварительно 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прошедших обработку 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129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тонн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50EE" w:rsidRPr="005D50EE" w:rsidRDefault="005D50EE" w:rsidP="005D5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Руководитель _________________________________________   __________________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               (фамилия, имя, отчество)                  (подпись)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М.П.</w:t>
      </w:r>
    </w:p>
    <w:p w:rsid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0EE">
        <w:rPr>
          <w:rFonts w:ascii="Times New Roman" w:hAnsi="Times New Roman" w:cs="Times New Roman"/>
          <w:b/>
          <w:sz w:val="24"/>
          <w:szCs w:val="24"/>
        </w:rPr>
        <w:t>Приложение N 6. Данные о фактических объемах транспортируемых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lastRenderedPageBreak/>
        <w:t>Приложение N 6</w:t>
      </w:r>
    </w:p>
    <w:p w:rsidR="005D50EE" w:rsidRPr="005D50EE" w:rsidRDefault="005D50EE" w:rsidP="005D50EE">
      <w:pPr>
        <w:jc w:val="right"/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к Порядку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       Данные о фактических объемах транспортируемых отходов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Юридическое  лицо (индивидуальный предприниматель), транспортирующее отходы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ИНН _________________________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7"/>
        <w:gridCol w:w="364"/>
        <w:gridCol w:w="428"/>
        <w:gridCol w:w="624"/>
        <w:gridCol w:w="544"/>
        <w:gridCol w:w="641"/>
        <w:gridCol w:w="558"/>
        <w:gridCol w:w="912"/>
        <w:gridCol w:w="358"/>
        <w:gridCol w:w="509"/>
        <w:gridCol w:w="626"/>
        <w:gridCol w:w="605"/>
        <w:gridCol w:w="619"/>
        <w:gridCol w:w="358"/>
        <w:gridCol w:w="760"/>
        <w:gridCol w:w="624"/>
        <w:gridCol w:w="708"/>
      </w:tblGrid>
      <w:tr w:rsidR="005D50EE" w:rsidRPr="005D50EE" w:rsidTr="005D50EE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Юридическое лицо (индивидуальный предприниматель), передавшее для транспортировки отходы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предприятия 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объем транспортированных отходов дифференцированно по объектам назначения </w:t>
            </w:r>
          </w:p>
        </w:tc>
        <w:tc>
          <w:tcPr>
            <w:tcW w:w="64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 назначения транспортировки отходов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т/год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м3/год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объекта 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юридического лица (Ф.И.О. индивидуального </w:t>
            </w: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предпринимателя)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ИНН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rHeight w:val="15"/>
          <w:tblCellSpacing w:w="15" w:type="dxa"/>
        </w:trPr>
        <w:tc>
          <w:tcPr>
            <w:tcW w:w="184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vAlign w:val="center"/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принято отходов для транспортирования </w:t>
            </w:r>
          </w:p>
        </w:tc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промышленных отходов юридических лиц 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твердых коммунальных отходов от юридических лиц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твердых коммунальных отходов от населения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</w:tr>
      <w:tr w:rsidR="005D50EE" w:rsidRPr="005D50EE" w:rsidTr="005D50EE">
        <w:trPr>
          <w:tblCellSpacing w:w="15" w:type="dxa"/>
        </w:trPr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50EE" w:rsidRPr="005D50EE" w:rsidTr="005D50EE">
        <w:trPr>
          <w:tblCellSpacing w:w="15" w:type="dxa"/>
        </w:trPr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50EE" w:rsidRPr="005D50EE" w:rsidRDefault="005D50EE" w:rsidP="005D50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50EE" w:rsidRPr="005D50EE" w:rsidRDefault="005D50EE" w:rsidP="005D50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Руководитель юридического лица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>(индивидуальный предприниматель) __________________________   _____________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                              (фамилия, имя, отчество)      (подпись)</w:t>
      </w: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</w:p>
    <w:p w:rsidR="005D50EE" w:rsidRPr="005D50EE" w:rsidRDefault="005D50EE" w:rsidP="005D50EE">
      <w:pPr>
        <w:rPr>
          <w:rFonts w:ascii="Times New Roman" w:hAnsi="Times New Roman" w:cs="Times New Roman"/>
          <w:sz w:val="24"/>
          <w:szCs w:val="24"/>
        </w:rPr>
      </w:pPr>
      <w:r w:rsidRPr="005D50EE">
        <w:rPr>
          <w:rFonts w:ascii="Times New Roman" w:hAnsi="Times New Roman" w:cs="Times New Roman"/>
          <w:sz w:val="24"/>
          <w:szCs w:val="24"/>
        </w:rPr>
        <w:t xml:space="preserve">    М.П.</w:t>
      </w:r>
    </w:p>
    <w:p w:rsidR="005D50EE" w:rsidRPr="005D50EE" w:rsidRDefault="005D50E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2465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4650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unformattext">
    <w:name w:val="unformattext"/>
    <w:basedOn w:val="a"/>
    <w:rsid w:val="005D5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f75d42df8164d2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