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40B5D6" w14:textId="77777777" w:rsidR="00BF289C" w:rsidRPr="00BF289C" w:rsidRDefault="00BF289C" w:rsidP="00BF289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F289C">
        <w:rPr>
          <w:rFonts w:ascii="Arial" w:hAnsi="Arial" w:cs="Arial"/>
          <w:b/>
          <w:bCs/>
        </w:rPr>
        <w:t>Правительство Санкт-Петербурга</w:t>
      </w:r>
      <w:r w:rsidRPr="00BF289C">
        <w:rPr>
          <w:rFonts w:ascii="Arial" w:hAnsi="Arial" w:cs="Arial"/>
          <w:b/>
          <w:bCs/>
        </w:rPr>
        <w:br/>
        <w:t>КОМИТЕТ ПО ТАРИФАМ САНКТ-ПЕТЕРБУРГА</w:t>
      </w:r>
      <w:r w:rsidRPr="00BF289C">
        <w:rPr>
          <w:rFonts w:ascii="Arial" w:hAnsi="Arial" w:cs="Arial"/>
          <w:b/>
          <w:bCs/>
        </w:rPr>
        <w:br/>
      </w:r>
      <w:r w:rsidRPr="00BF289C">
        <w:rPr>
          <w:rFonts w:ascii="Arial" w:hAnsi="Arial" w:cs="Arial"/>
          <w:b/>
          <w:bCs/>
        </w:rPr>
        <w:br/>
        <w:t>РАСПОРЯЖЕНИЕ</w:t>
      </w:r>
      <w:r w:rsidRPr="00BF289C">
        <w:rPr>
          <w:rFonts w:ascii="Arial" w:hAnsi="Arial" w:cs="Arial"/>
          <w:b/>
          <w:bCs/>
        </w:rPr>
        <w:br/>
      </w:r>
      <w:r w:rsidRPr="00BF289C">
        <w:rPr>
          <w:rFonts w:ascii="Arial" w:hAnsi="Arial" w:cs="Arial"/>
          <w:b/>
          <w:bCs/>
        </w:rPr>
        <w:br/>
        <w:t>от 16 мая 2014 года N 43-р</w:t>
      </w:r>
      <w:r w:rsidRPr="00BF289C">
        <w:rPr>
          <w:rFonts w:ascii="Arial" w:hAnsi="Arial" w:cs="Arial"/>
          <w:b/>
          <w:bCs/>
        </w:rPr>
        <w:br/>
      </w:r>
      <w:r w:rsidRPr="00BF289C">
        <w:rPr>
          <w:rFonts w:ascii="Arial" w:hAnsi="Arial" w:cs="Arial"/>
          <w:b/>
          <w:bCs/>
        </w:rPr>
        <w:br/>
      </w:r>
      <w:r w:rsidRPr="00BF289C">
        <w:rPr>
          <w:rFonts w:ascii="Arial" w:hAnsi="Arial" w:cs="Arial"/>
          <w:b/>
          <w:bCs/>
        </w:rPr>
        <w:br/>
        <w:t>Об установлении тарифов на услуги по утилизации твердых бытовых отходов, оказываемые обществом с ограниченной ответственностью "</w:t>
      </w:r>
      <w:proofErr w:type="spellStart"/>
      <w:r w:rsidRPr="00BF289C">
        <w:rPr>
          <w:rFonts w:ascii="Arial" w:hAnsi="Arial" w:cs="Arial"/>
          <w:b/>
          <w:bCs/>
        </w:rPr>
        <w:t>Квантум</w:t>
      </w:r>
      <w:proofErr w:type="spellEnd"/>
      <w:r w:rsidRPr="00BF289C">
        <w:rPr>
          <w:rFonts w:ascii="Arial" w:hAnsi="Arial" w:cs="Arial"/>
          <w:b/>
          <w:bCs/>
        </w:rPr>
        <w:t xml:space="preserve">", на </w:t>
      </w:r>
      <w:proofErr w:type="gramStart"/>
      <w:r w:rsidRPr="00BF289C">
        <w:rPr>
          <w:rFonts w:ascii="Arial" w:hAnsi="Arial" w:cs="Arial"/>
          <w:b/>
          <w:bCs/>
        </w:rPr>
        <w:t>2014-2017</w:t>
      </w:r>
      <w:proofErr w:type="gramEnd"/>
      <w:r w:rsidRPr="00BF289C">
        <w:rPr>
          <w:rFonts w:ascii="Arial" w:hAnsi="Arial" w:cs="Arial"/>
          <w:b/>
          <w:bCs/>
        </w:rPr>
        <w:t xml:space="preserve"> годы</w:t>
      </w:r>
    </w:p>
    <w:p w14:paraId="068C8C71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br/>
      </w:r>
    </w:p>
    <w:p w14:paraId="58F47948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В соответствии с Федеральным законом от 30.12.2004 N 210-ФЗ "Об основах регулирования тарифов организаций коммунального комплекса", 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 постановлением Правительства Санкт-Петербурга от 13.09.2005 N 1346 "О Комитете по тарифам Санкт-Петербурга" и на основании протокола заседания правления Комитета по тарифам Санкт-Петербурга от 16.05.2014 N 267:</w:t>
      </w:r>
      <w:r w:rsidRPr="00BF289C">
        <w:rPr>
          <w:rFonts w:ascii="Arial" w:hAnsi="Arial" w:cs="Arial"/>
        </w:rPr>
        <w:br/>
      </w:r>
    </w:p>
    <w:p w14:paraId="35DD9BC5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 Установить тарифы на услуги по утилизации твердых бытовых отходов, оказываемые обществом с ограниченной ответственностью "</w:t>
      </w:r>
      <w:proofErr w:type="spellStart"/>
      <w:r w:rsidRPr="00BF289C">
        <w:rPr>
          <w:rFonts w:ascii="Arial" w:hAnsi="Arial" w:cs="Arial"/>
        </w:rPr>
        <w:t>Квантум</w:t>
      </w:r>
      <w:proofErr w:type="spellEnd"/>
      <w:r w:rsidRPr="00BF289C">
        <w:rPr>
          <w:rFonts w:ascii="Arial" w:hAnsi="Arial" w:cs="Arial"/>
        </w:rPr>
        <w:t xml:space="preserve">", на </w:t>
      </w:r>
      <w:proofErr w:type="gramStart"/>
      <w:r w:rsidRPr="00BF289C">
        <w:rPr>
          <w:rFonts w:ascii="Arial" w:hAnsi="Arial" w:cs="Arial"/>
        </w:rPr>
        <w:t>2014-2017</w:t>
      </w:r>
      <w:proofErr w:type="gramEnd"/>
      <w:r w:rsidRPr="00BF289C">
        <w:rPr>
          <w:rFonts w:ascii="Arial" w:hAnsi="Arial" w:cs="Arial"/>
        </w:rPr>
        <w:t xml:space="preserve"> годы в размере:</w:t>
      </w:r>
      <w:r w:rsidRPr="00BF289C">
        <w:rPr>
          <w:rFonts w:ascii="Arial" w:hAnsi="Arial" w:cs="Arial"/>
        </w:rPr>
        <w:br/>
      </w:r>
    </w:p>
    <w:p w14:paraId="11AD9B87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1.1. со дня вступления в силу настоящего распоряжения по 30.06.2014 - 1071,26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4C343E0B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1.2. с 01.07.2014 по 31.12.2014 - 1116,24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0B3D0816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1.3. с 01.01.2015 по 30.06.2015 - 1116,24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3F6BF089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1.4. с 01.07.2015 по 31.12.2015 - 1190,94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2AF7889E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1.5. с 01.01.2016 по 30.06.2016 - 1190,94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7540EEDC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16. с 01.07.2016 по 31.12.2016 - 1254,61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5718697A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1.7. с 01.01.2017 по 30.06.2017 - 1254,61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5E935B63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lastRenderedPageBreak/>
        <w:t>1.8. с 01.07.2017 по 31.12.2017 - 1288,92 руб./тонну (без учета налога на добавленную стоимость);</w:t>
      </w:r>
      <w:r w:rsidRPr="00BF289C">
        <w:rPr>
          <w:rFonts w:ascii="Arial" w:hAnsi="Arial" w:cs="Arial"/>
        </w:rPr>
        <w:br/>
      </w:r>
    </w:p>
    <w:p w14:paraId="5625DEA6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2. Тарифы, установленные в пункте 1 настоящего распоряжения, действуют со дня вступления в силу настоящего распоряжения по 31.12.2017 с календарной разбивкой.</w:t>
      </w:r>
      <w:r w:rsidRPr="00BF289C">
        <w:rPr>
          <w:rFonts w:ascii="Arial" w:hAnsi="Arial" w:cs="Arial"/>
        </w:rPr>
        <w:br/>
      </w:r>
    </w:p>
    <w:p w14:paraId="05DB5F8C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3. Распоряжение вступает в силу с 17.06.2014, но не ранее дня его официального опубликования.</w:t>
      </w:r>
      <w:r w:rsidRPr="00BF289C">
        <w:rPr>
          <w:rFonts w:ascii="Arial" w:hAnsi="Arial" w:cs="Arial"/>
        </w:rPr>
        <w:br/>
      </w:r>
    </w:p>
    <w:p w14:paraId="4BED3E26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Председатель Комитета по тарифам</w:t>
      </w:r>
      <w:r w:rsidRPr="00BF289C">
        <w:rPr>
          <w:rFonts w:ascii="Arial" w:hAnsi="Arial" w:cs="Arial"/>
        </w:rPr>
        <w:br/>
        <w:t>Санкт-Петербурга</w:t>
      </w:r>
      <w:r w:rsidRPr="00BF289C">
        <w:rPr>
          <w:rFonts w:ascii="Arial" w:hAnsi="Arial" w:cs="Arial"/>
        </w:rPr>
        <w:br/>
      </w:r>
      <w:proofErr w:type="spellStart"/>
      <w:r w:rsidRPr="00BF289C">
        <w:rPr>
          <w:rFonts w:ascii="Arial" w:hAnsi="Arial" w:cs="Arial"/>
        </w:rPr>
        <w:t>Д.В.Коптин</w:t>
      </w:r>
      <w:proofErr w:type="spellEnd"/>
      <w:r w:rsidRPr="00BF289C">
        <w:rPr>
          <w:rFonts w:ascii="Arial" w:hAnsi="Arial" w:cs="Arial"/>
        </w:rPr>
        <w:br/>
      </w:r>
    </w:p>
    <w:p w14:paraId="67760BCC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Внесен в Реестр</w:t>
      </w:r>
      <w:r w:rsidRPr="00BF289C">
        <w:rPr>
          <w:rFonts w:ascii="Arial" w:hAnsi="Arial" w:cs="Arial"/>
        </w:rPr>
        <w:br/>
        <w:t>нормативных правовых актов</w:t>
      </w:r>
      <w:r w:rsidRPr="00BF289C">
        <w:rPr>
          <w:rFonts w:ascii="Arial" w:hAnsi="Arial" w:cs="Arial"/>
        </w:rPr>
        <w:br/>
        <w:t>Санкт-Петербурга</w:t>
      </w:r>
    </w:p>
    <w:p w14:paraId="36AF82B4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23 мая 2014 года</w:t>
      </w:r>
    </w:p>
    <w:p w14:paraId="0635F4F5" w14:textId="77777777" w:rsidR="00BF289C" w:rsidRPr="00BF289C" w:rsidRDefault="00BF289C" w:rsidP="00BF289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F289C">
        <w:rPr>
          <w:rFonts w:ascii="Arial" w:hAnsi="Arial" w:cs="Arial"/>
        </w:rPr>
        <w:t>Регистрационный N 16470</w:t>
      </w:r>
    </w:p>
    <w:p w14:paraId="5F030C01" w14:textId="77777777" w:rsidR="00BF289C" w:rsidRPr="00BF289C" w:rsidRDefault="00BF289C" w:rsidP="00BF289C">
      <w:pPr>
        <w:rPr>
          <w:szCs w:val="24"/>
        </w:rPr>
      </w:pPr>
    </w:p>
    <w:p w14:paraId="4388ED43" w14:textId="77777777" w:rsidR="004A20B5" w:rsidRPr="00BF289C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289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BF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F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