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52CE" w:rsidRDefault="00D952CE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D952CE" w:rsidRDefault="00D952CE">
      <w:pPr>
        <w:pStyle w:val="EcoNormal"/>
        <w:jc w:val="right"/>
      </w:pPr>
      <w:r>
        <w:t>Утвержден и введен в действие</w:t>
      </w:r>
    </w:p>
    <w:p w:rsidR="00D952CE" w:rsidRDefault="00D952CE">
      <w:pPr>
        <w:pStyle w:val="EcoNormal"/>
        <w:jc w:val="right"/>
      </w:pPr>
      <w:r>
        <w:t>Постановлением Государственного</w:t>
      </w:r>
    </w:p>
    <w:p w:rsidR="00D952CE" w:rsidRDefault="00D952CE">
      <w:pPr>
        <w:pStyle w:val="EcoNormal"/>
        <w:jc w:val="right"/>
      </w:pPr>
      <w:r>
        <w:t>комитета СССР по стандартам</w:t>
      </w:r>
    </w:p>
    <w:p w:rsidR="00D952CE" w:rsidRDefault="00D952CE">
      <w:pPr>
        <w:pStyle w:val="EcoNormal"/>
        <w:jc w:val="right"/>
      </w:pPr>
      <w:r>
        <w:t>от 10 ноября 1986 г. N 3400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Title"/>
        <w:jc w:val="center"/>
      </w:pPr>
      <w:r>
        <w:t>МЕЖГОСУДАРСТВЕННЫЙ СТАНДАРТ</w:t>
      </w:r>
    </w:p>
    <w:p w:rsidR="00D952CE" w:rsidRDefault="00D952CE">
      <w:pPr>
        <w:pStyle w:val="EcoTitle"/>
        <w:jc w:val="center"/>
      </w:pPr>
    </w:p>
    <w:p w:rsidR="00D952CE" w:rsidRDefault="00D952CE">
      <w:pPr>
        <w:pStyle w:val="EcoTitle"/>
        <w:jc w:val="center"/>
      </w:pPr>
      <w:r>
        <w:t>ОХРАНА ПРИРОДЫ</w:t>
      </w:r>
    </w:p>
    <w:p w:rsidR="00D952CE" w:rsidRDefault="00D952CE">
      <w:pPr>
        <w:pStyle w:val="EcoTitle"/>
        <w:jc w:val="center"/>
      </w:pPr>
    </w:p>
    <w:p w:rsidR="00D952CE" w:rsidRDefault="00D952CE">
      <w:pPr>
        <w:pStyle w:val="EcoTitle"/>
        <w:jc w:val="center"/>
      </w:pPr>
      <w:r>
        <w:t>ЗЕМЛИ</w:t>
      </w:r>
    </w:p>
    <w:p w:rsidR="00D952CE" w:rsidRDefault="00D952CE">
      <w:pPr>
        <w:pStyle w:val="EcoTitle"/>
        <w:jc w:val="center"/>
      </w:pPr>
    </w:p>
    <w:p w:rsidR="00D952CE" w:rsidRDefault="00D952CE">
      <w:pPr>
        <w:pStyle w:val="EcoTitle"/>
        <w:jc w:val="center"/>
      </w:pPr>
      <w:r>
        <w:t>КЛАССИФИКАЦИЯ ВСКРЫШНЫХ И ВМЕЩАЮЩИХ ПОРОД</w:t>
      </w:r>
    </w:p>
    <w:p w:rsidR="00D952CE" w:rsidRDefault="00D952CE">
      <w:pPr>
        <w:pStyle w:val="EcoTitle"/>
        <w:jc w:val="center"/>
      </w:pPr>
      <w:r>
        <w:t>ДЛЯ БИОЛОГИЧЕСКОЙ РЕКУЛЬТИВАЦИИ ЗЕМЕЛЬ</w:t>
      </w:r>
    </w:p>
    <w:p w:rsidR="00D952CE" w:rsidRDefault="00D952CE">
      <w:pPr>
        <w:pStyle w:val="EcoTitle"/>
        <w:jc w:val="center"/>
      </w:pPr>
    </w:p>
    <w:p w:rsidR="00D952CE" w:rsidRPr="00D952CE" w:rsidRDefault="00D952CE">
      <w:pPr>
        <w:pStyle w:val="EcoTitle"/>
        <w:jc w:val="center"/>
        <w:rPr>
          <w:lang w:val="en-US"/>
        </w:rPr>
      </w:pPr>
      <w:r>
        <w:t xml:space="preserve">Nature protection. </w:t>
      </w:r>
      <w:r w:rsidRPr="00D952CE">
        <w:rPr>
          <w:lang w:val="en-US"/>
        </w:rPr>
        <w:t>Lands. Classification of overburden</w:t>
      </w:r>
    </w:p>
    <w:p w:rsidR="00D952CE" w:rsidRPr="00D952CE" w:rsidRDefault="00D952CE">
      <w:pPr>
        <w:pStyle w:val="EcoTitle"/>
        <w:jc w:val="center"/>
        <w:rPr>
          <w:lang w:val="en-US"/>
        </w:rPr>
      </w:pPr>
      <w:r w:rsidRPr="00D952CE">
        <w:rPr>
          <w:lang w:val="en-US"/>
        </w:rPr>
        <w:t>and enclosing rocks for biological recultivation of lands</w:t>
      </w:r>
    </w:p>
    <w:p w:rsidR="00D952CE" w:rsidRPr="00D952CE" w:rsidRDefault="00D952CE">
      <w:pPr>
        <w:pStyle w:val="EcoTitle"/>
        <w:jc w:val="center"/>
        <w:rPr>
          <w:lang w:val="en-US"/>
        </w:rPr>
      </w:pPr>
    </w:p>
    <w:p w:rsidR="00D952CE" w:rsidRDefault="00D952CE">
      <w:pPr>
        <w:pStyle w:val="EcoTitle"/>
        <w:jc w:val="center"/>
      </w:pPr>
      <w:r>
        <w:t>ГОСТ 17.5.1.03-86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jc w:val="right"/>
      </w:pPr>
      <w:r>
        <w:t>Группа Т58</w:t>
      </w:r>
    </w:p>
    <w:p w:rsidR="00D952CE" w:rsidRDefault="00D952CE">
      <w:pPr>
        <w:pStyle w:val="EcoNormal"/>
        <w:jc w:val="right"/>
      </w:pPr>
    </w:p>
    <w:p w:rsidR="00D952CE" w:rsidRDefault="00D952CE">
      <w:pPr>
        <w:pStyle w:val="EcoNormal"/>
        <w:jc w:val="right"/>
      </w:pPr>
      <w:r>
        <w:t>ОКСТУ 0017</w:t>
      </w:r>
    </w:p>
    <w:p w:rsidR="00D952CE" w:rsidRDefault="00D952CE">
      <w:pPr>
        <w:pStyle w:val="EcoNormal"/>
        <w:jc w:val="right"/>
      </w:pPr>
    </w:p>
    <w:p w:rsidR="00D952CE" w:rsidRDefault="00D952CE">
      <w:pPr>
        <w:pStyle w:val="EcoNormal"/>
        <w:jc w:val="right"/>
      </w:pPr>
      <w:r>
        <w:t>Дата введения</w:t>
      </w:r>
    </w:p>
    <w:p w:rsidR="00D952CE" w:rsidRDefault="00D952CE">
      <w:pPr>
        <w:pStyle w:val="EcoNormal"/>
        <w:jc w:val="right"/>
      </w:pPr>
      <w:r>
        <w:t>1 января 1988 года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jc w:val="center"/>
      </w:pPr>
      <w:r>
        <w:t>ИНФОРМАЦИОННЫЕ ДАННЫЕ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ind w:firstLine="540"/>
        <w:jc w:val="both"/>
      </w:pPr>
      <w:r>
        <w:t>1. Разработан и внесен Государственным агропромышленным комитетом СССР.</w:t>
      </w:r>
    </w:p>
    <w:p w:rsidR="00D952CE" w:rsidRDefault="00D952CE">
      <w:pPr>
        <w:pStyle w:val="EcoNormal"/>
        <w:ind w:firstLine="540"/>
        <w:jc w:val="both"/>
      </w:pPr>
      <w:r>
        <w:t>2. Утвержден и введен в действие Постановлением Государственного комитета СССР по стандартам от 10.11.86 N 3400.</w:t>
      </w:r>
    </w:p>
    <w:p w:rsidR="00D952CE" w:rsidRDefault="00D952CE">
      <w:pPr>
        <w:pStyle w:val="EcoNormal"/>
        <w:ind w:firstLine="540"/>
        <w:jc w:val="both"/>
      </w:pPr>
      <w:r>
        <w:t>3. Взамен ГОСТ 17.5.1.03-78.</w:t>
      </w:r>
    </w:p>
    <w:p w:rsidR="00D952CE" w:rsidRDefault="00D952CE">
      <w:pPr>
        <w:pStyle w:val="EcoNormal"/>
        <w:ind w:firstLine="540"/>
        <w:jc w:val="both"/>
      </w:pPr>
      <w:r>
        <w:t>4. Ограничение срока действия снято по протоколу N 2-93 Межгосударственного Совета по стандартизации, метрологии и сертификации (ИУС 2-93).</w:t>
      </w:r>
    </w:p>
    <w:p w:rsidR="00D952CE" w:rsidRDefault="00D952CE">
      <w:pPr>
        <w:pStyle w:val="EcoNormal"/>
        <w:ind w:firstLine="540"/>
        <w:jc w:val="both"/>
      </w:pPr>
      <w:r>
        <w:t>5. Переиздание.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ind w:firstLine="540"/>
        <w:jc w:val="both"/>
      </w:pPr>
      <w:r>
        <w:t>1. Настоящий стандарт устанавливает классификацию вскрышных и вмещающих пород, не содержащих радиоактивные элементы и токсичные соединения в концентрациях, опасных для жизни человека и животных.</w:t>
      </w:r>
    </w:p>
    <w:p w:rsidR="00D952CE" w:rsidRDefault="00D952CE">
      <w:pPr>
        <w:pStyle w:val="EcoNormal"/>
        <w:ind w:firstLine="540"/>
        <w:jc w:val="both"/>
      </w:pPr>
      <w:r>
        <w:t>Стандарт предназначен для исследования свойств вскрышных и вмещающих пород и их смесей при разведке месторождений полезных ископаемых, проектирования и выполнения рекультивационных работ на землях, нарушаемых в процессе горного производства и строительства.</w:t>
      </w:r>
    </w:p>
    <w:p w:rsidR="00D952CE" w:rsidRDefault="00D952CE">
      <w:pPr>
        <w:pStyle w:val="EcoNormal"/>
        <w:ind w:firstLine="540"/>
        <w:jc w:val="both"/>
      </w:pPr>
      <w:r>
        <w:t>2. Вскрышные и вмещающие породы классифицируют по пригодности их использования для биологической рекультивации в зависимости от показателей химического и гранулометрического состава и инженерно-геологической характеристики в соответствии с таблицей.</w:t>
      </w:r>
    </w:p>
    <w:p w:rsidR="00D952CE" w:rsidRDefault="00D952CE">
      <w:pPr/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Cell"/>
        <w:jc w:val="both"/>
      </w:pPr>
      <w:r>
        <w:rPr>
          <w:sz w:val="16"/>
        </w:rPr>
        <w:t>───────────────┬──────────────┬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Группа     │Инженерно-    │                                  Показатель химического и гранулометрического состава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пригодности  │геологическая ├──────┬──────┬───────┬─────────────┬───────┬───────┬────────┬──────────────┬──────────────┬─────────────────────────────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│характеристика│pH    │Сухой │Сумма  │CaSO  x 2H O,│CaCO , │Al под-│Na, % от│   Гумус, %   │Сумма фракций,│ Возможное использование для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│водной│оста- │токсич-│    4     2  │    3  │вижный,│емкости │              │       %      │ биологической рекультивации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│вытяж-│ток, %│ных со-│     % в     │% (оп- │мг/100 │поглоще-│              ├───────┬──────┤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│ки    │      │лей, % │солянокислой │ределя-│г (оп- │ния (оп-│              │ менее │более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│в вод- │   вытяжке   │ют при │ределя-│ределяют│              │0,01 мм│300 мм│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│ной вы-│             │pH св. │ют при │при pH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│тяжке  │             │7,0)   │pH до  │св. 6,5)│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│6,5)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>───────────────┼──────────────┼──────┼──────┼───────┼─────────────┼───────┼───────┼────────┼──────────────┼───────┼──────┼─────────────────────────────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Пригодные:    │              │      │      │       │             │       │    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плодородный  │ Гумусирован- │5,5 - │0,1 - │ 0,0 - │   0 - 10    │0 - 30 │ 0 - 3 │ 0 - 5  │ Более 1 для  │10 - 75│  -   │ Под пашню, сенокосы, пастби-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слой почвы   │ные горизонты │ 8,2  │ 0,5  │  0,2  │             │       │       │        │лесной и полу-│       │      │ща и многолетние насаждения с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│почвы         │      │      │       │             │       │       │        │пустынной зон;│       │      │зональными типовыми агротех-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│более 2 для   │       │      │ническими мероприятиями;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│степной и ле- │       │      │лесонасаждения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│состепной зон │       │      │назначения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потенциально │ Связные не-  │5,5 - │0,1 - │ 0,0 - │   0 - 10    │0 - 30 │ 0 - 3 │ 0 - 5  │ Менее 1 для  │10 - 75│Менее │ Под пашню, сенокосы и паст-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плодородные  │сцементирован-│ 8,4  │ 1,0  │  0,4  │             │       │       │        │лесной и полу-│       │  10  │бища со специальными агротех-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│пустынной зон;│       │      │ническими мероприятиями; 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│менее 2 для   │       │      │качестве подстилающих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│степной и ле- │       │      │пашню; под лесонасаждения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│состепной зон │       │      │различного назначения;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│ложе водоемов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Малопригодные:│              │      │      │       │             │       │       │        │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физическим│ Быстровывет- │5,5 - │0,1 - │ 0,0 - │   0 - 10    │0 - 30 │ 0 - 3 │ 0 - 5  │ Не определя- │ Различного   │ После улучшения физических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свойствам    │ривающиеся    │ 8,4  │ 1,0  │  0,4  │             │       │       │        │ется          │гранулометри- │свойств пород и специальных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     │      │       │             │       │       │        │              │ческого       │агротехнических мероприятий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│состава       │под 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       │назначения, сенокосы; траво-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       │сеяние с противоэрозионной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       │целью; под ложе водоемов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Несвязные не-│5,5 - │0,1 - │ 0,0 - │   0 - 10    │0 - 30 │ 0 - 3 │ 0 - 5  │ То же        │5 - 10 │Менее │ Под мелиоративные лесонасаж-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8,4  │ 1,0  │  0,4  │             │       │       │        │              │включ. │  10  │дения, травосеяние с противо-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       │      │эрозионной целью; после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│      │глинования и специальных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│агротехнических мероприятий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│под лесонасаждения, сенокосы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Связные не-  │5,5 - │0,1 - │ 0,0 - │   0 - 10    │0 - 30 │ 0 - 3 │ 0 - 5  │      "       │Св. 75 │Менее │ После улучшения физических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8,4  │ 1,0  │  0,4  │             │       │       │        │              │       │  10  │свойств пород и специальных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       │      │агротехнических мероприятий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│      │под 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│назначения, сенокосы, 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│качестве подстилающих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│пашню; травосеяние с противо-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│эрозионной целью; под ложе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│водоемов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Малопригодные:│              │      │      │       │             │       │    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lastRenderedPageBreak/>
        <w:t xml:space="preserve">  по физическим│ Связные не-  │5,5 - │0,1 - │ 0,0 - │   0 - 10    │0 - 30 │ 0 - 3 │ 0 - 5  │ Не определя- │10 - 75│Св. 10│ После камнеуборочных работ,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свойствам    │сцементирован-│ 8,4  │ 1,0  │  0,4  │             │       │       │        │ется          │       │      │улучшения физических свойств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       │      │пород и специальных агротех-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│каменистые    │      │      │       │             │       │       │        │              │       │      │нических мероприятий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│      │лесонасаждения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│назначения; травосеяние с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│противоэрозионной целью; под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│ложе водоемов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химическо-│              │      │                                    │    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му составу:  │              │      │                                    │    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кислые       │ Связные не-  │3,5 - │          Не определяется           │3 - 18 │ Не оп- │ То же        │10 - 75│Менее │ После улучшения химических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5,5  │                                    │       │ределя- │              │       │  10  │свойств пород и специальных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                              │       │ется    │              │       │      │агротехнических мероприятий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                              │       │        │              │       │      │под 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│              │       │      │назначения, сенокосы и паст-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│              │       │      │бища; в качестве подстилающих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│              │       │      │под пашню; под ложе водоемов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содержащие   │ Связные не-  │5,5 - │1,0 - │ 0,4 - │   10 - 20   │30 - 75│ Не оп-│ 5 - 20 │      "       │10 - 75│Менее │ После улучшения химических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легкораство- │сцементирован-│ 9,0  │ 2,0  │  0,8  │             │       │ределя-│        │              │       │  10  │свойств пород и специальных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римые соли,  │ные осадочные │      │      │       │             │       │ется   │        │              │       │      │агротехнических мероприятий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гипс,        │породы        │      │      │       │             │       │       │        │              │       │      │под лесонасаждения различного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карбонаты    │              │      │      │       │             │       │       │        │              │       │      │назначения, сенокосы и паст-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│бища; в качестве подстилающих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│под пашню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физическим│ Быстровывет- │3,5 - │1,0 - │ 0,4 - │   10 - 20   │30 - 75│3 - 18 │ 5 - 20 │      "       │ Различного   │ После мелиорации пород 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свойствам и  │ривающиеся    │ 9,0  │ 2,0  │  0,8  │             │       │       │        │              │гранулометри- │специальных агротехнических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химическому  │сцементирован-│      │      │       │             │       │       │        │              │ческого       │мероприятий под лесонасажде-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составу      │ные осадочные │      │      │       │             │       │       │        │              │состава       │ния различного назначения,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       │сенокосы; травосеяние с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       │противоэрозионной целью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Несвязные не-│3,5 - │1,0 - │ 0,4 - │   10 - 20   │30 - 75│3 - 18 │ 5 - 20 │      "       │5 - 10 │Менее │ После мелиорации пород 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9,0  │ 2,0  │  0,8  │             │       │       │        │              │включ. │  10  │специальных агротехнических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       │      │мероприятий под лесонасажде-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│      │ния, сенокосы; травосеяние с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│противоэрозионной целью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Малопригодные:│              │      │      │       │             │       │       │        │              │       │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физическим│ Связные не-  │3,5 - │1,0 - │ 0,4 - │   10 - 20   │30 - 75│3 - 18 │ 5 - 20 │ Не определя- │Св. 75 │Менее │ После мелиорации пород 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свойствам и  │сцементирован-│ 9,0  │ 2,0  │  0,8  │             │       │       │        │ется          │       │  10  │специальных агротехнических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химическому  │ные осадочные │      │      │       │             │       │       │        │              │       │      │мероприятий под лесонасажде-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составу      │породы        │      │      │       │             │       │       │        │              │       │      │ния, сенокосы; травосеяние с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│       │             │       │       │        │              │       │      │противоэрозионной целью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Непригодные:  │              │                                                                            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физическим│ Трудновывет- │                                      Не определяется                                     │ Не следует выносить породы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свойствам    │риваемые      │                                                                                          │на поверхность. Необходимо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│скальные      │                                                                                          │совершенствовать технологию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│магматические,│                                                                                          │горных работ с учетом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│метаморфичес- │                                                                                          │захоронения пород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│кие, осадочные│                                                                            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                                                                           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породы    │                                                                            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Несвязные не-│                                   То же                                   │ 0 - 5 │  -   │ Не следует выносить породы</w:t>
      </w:r>
    </w:p>
    <w:p w:rsidR="00D952CE" w:rsidRDefault="00D952CE">
      <w:pPr>
        <w:pStyle w:val="EcoCell"/>
        <w:jc w:val="both"/>
      </w:pPr>
      <w:r>
        <w:rPr>
          <w:sz w:val="16"/>
        </w:rPr>
        <w:lastRenderedPageBreak/>
        <w:t xml:space="preserve">               │сцементирован-│                                                                           │       │      │на поверхность. При наличии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                                                                     │       │      │пород на поверхности необхо-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                                                                     │       │      │димо глинование, после чего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                                                                     │       │      │возможно создание мелиоратив-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                                                                     │       │      │ных лесонасаждений; травосе-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                                                                     │       │      │яние с противоэрозионной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                                                                     │       │      │целью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по химическо-│              │      │                                    │       │         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му составу:  │              │      │                                    │       │         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содержащие   │ Связные и    │До 3,5│          Не определяется           │Св. 18 │    Не определяется    │ Различного   │ Не следует выносить породы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сульфиды     │несвязные не- │      │                                    │       │                       │гранулометри- │на поверхность. Необходимо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     │                                    │       │                       │ческого       │совершенствовать технологию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│ные, быстровы-│      │                                    │       │                       │состава       │горных работ с учетом захоро-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│ветривающиеся │      │                                    │       │                       │              │нения пород. При наличии по-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     │                                    │       │                       │              │род на поверхности необходима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                              │       │                       │              │коренная химическая мелиора-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                              │       │                       │              │ция; создание экрана из ней-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│трализующих токсичные свой-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│ства пород; перекрытие потен-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│циально-плодородными породами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│с мощностью слоя, обеспечива-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│ющего нормальное развитие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│растений в данных природно-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              │      │                                    │       │                       │              │климатических условиях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содержащие   │ Связные и    │ Св.  │ Св.  │Св. 0,8│   Св. 20    │Св. 75 │ Не оп-│Св. 20  │ Не определя- │ Различного   │ То же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легкораство- │несвязные не- │ 6,5  │ 2,0  │       │             │       │ределя-│        │ется          │гранулометри-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римые соли,  │сцементирован-│      │      │       │             │       │ется   │        │              │ческого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гипс,        │ные, быстровы-│      │      │       │             │       │       │        │              │состава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карбонаты    │ветривающиеся │      │      │       │             │       │       │        │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│сцементирован-│      │      │       │             │       │       │        │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│ные осадочные │      │      │       │             │       │       │        │              │              │</w:t>
      </w:r>
    </w:p>
    <w:p w:rsidR="00D952CE" w:rsidRDefault="00D952CE">
      <w:pPr>
        <w:pStyle w:val="EcoCell"/>
        <w:jc w:val="both"/>
      </w:pPr>
      <w:r>
        <w:rPr>
          <w:sz w:val="16"/>
        </w:rPr>
        <w:t xml:space="preserve">               │породы        │      │      │       │             │       │       │        │              │              │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ind w:firstLine="540"/>
        <w:jc w:val="both"/>
      </w:pPr>
      <w:r>
        <w:t>3. Изменения свойств вскрышных и вмещающих пород, связанные с природно-климатическими условиями, должны быть учтены при проектировании рекультивационных работ.</w:t>
      </w: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ind w:firstLine="540"/>
        <w:jc w:val="both"/>
      </w:pPr>
    </w:p>
    <w:p w:rsidR="00D952CE" w:rsidRDefault="00D952C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45177" w:rsidRDefault="00D4517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952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952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D952C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D952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