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086173" w14:textId="77777777" w:rsidR="00F34702" w:rsidRDefault="00F34702" w:rsidP="00F34702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ОХРАНЫ ОКРУЖАЮЩЕЙ СРЕДЫ И ПРИРОДОПОЛЬЗОВАНИЯ ЯРОСЛАВСКОЙ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28 февраля 2012 года N 44н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и признании утратившим силу </w:t>
      </w:r>
      <w:r>
        <w:rPr>
          <w:rFonts w:ascii="Arial" w:eastAsiaTheme="majorEastAsia" w:hAnsi="Arial" w:cs="Arial"/>
          <w:color w:val="444444"/>
          <w:sz w:val="24"/>
          <w:szCs w:val="24"/>
        </w:rPr>
        <w:t>приказа Департамента охраны окружающей среды и природопользования Ярославской области от 11.11.2009 N 18</w:t>
      </w:r>
    </w:p>
    <w:p w14:paraId="1E8F4F2C" w14:textId="77777777" w:rsidR="00F34702" w:rsidRDefault="00F34702" w:rsidP="00F3470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 июня 2021 года)</w:t>
      </w:r>
    </w:p>
    <w:p w14:paraId="7ADD0F04" w14:textId="77777777" w:rsidR="00F34702" w:rsidRDefault="00F34702" w:rsidP="00F3470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28.05.2012 N 48н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11.12.2013 N 99-н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07.08.2015 N 153-н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12.07.2016 N 188-н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04.07.2017 N 245-н</w:t>
      </w:r>
      <w:r>
        <w:rPr>
          <w:rFonts w:ascii="Arial" w:hAnsi="Arial" w:cs="Arial"/>
          <w:color w:val="444444"/>
        </w:rPr>
        <w:t>, от 09.04.2019 N 6-н, </w:t>
      </w:r>
      <w:r>
        <w:rPr>
          <w:rFonts w:ascii="Arial" w:eastAsiaTheme="majorEastAsia" w:hAnsi="Arial" w:cs="Arial"/>
          <w:color w:val="444444"/>
        </w:rPr>
        <w:t>от 29.06.2020 N 23-н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03.06.2021 N 16-н</w:t>
      </w:r>
      <w:r>
        <w:rPr>
          <w:rFonts w:ascii="Arial" w:hAnsi="Arial" w:cs="Arial"/>
          <w:color w:val="444444"/>
        </w:rPr>
        <w:t>)</w:t>
      </w:r>
    </w:p>
    <w:p w14:paraId="0D9609F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Зарегистрировано в государственно-правовом управлении Правительства Ярославской области 28 февраля 2012 г. N 13-2336</w:t>
      </w:r>
    </w:p>
    <w:p w14:paraId="5008DF6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F70809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приведения в соответствие с действующим законодательством Российской Федерации</w:t>
      </w:r>
      <w:r>
        <w:rPr>
          <w:rFonts w:ascii="Arial" w:hAnsi="Arial" w:cs="Arial"/>
          <w:color w:val="444444"/>
        </w:rPr>
        <w:br/>
      </w:r>
    </w:p>
    <w:p w14:paraId="1A01DD7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9A42D9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ОХРАНЫ ОКРУЖАЮЩЕЙ СРЕДЫ И ПРИРОДОПОЛЬЗОВАНИЯ ЯРОСЛАВСКОЙ ОБЛАСТИ ПРИКАЗЫВАЕТ:</w:t>
      </w:r>
      <w:r>
        <w:rPr>
          <w:rFonts w:ascii="Arial" w:hAnsi="Arial" w:cs="Arial"/>
          <w:color w:val="444444"/>
        </w:rPr>
        <w:br/>
      </w:r>
    </w:p>
    <w:p w14:paraId="3D035B25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CC6BE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Административный регламент предоставления государственной услуги по проведению государственной экспертизы запасов подземных вод, геологической информации о предоставляемых в пользование участках недр местного значения, содержащих подземные воды, а также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сутки.</w:t>
      </w:r>
      <w:r>
        <w:rPr>
          <w:rFonts w:ascii="Arial" w:hAnsi="Arial" w:cs="Arial"/>
          <w:color w:val="444444"/>
        </w:rPr>
        <w:br/>
      </w:r>
    </w:p>
    <w:p w14:paraId="7153CE4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1EADA7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EF8AA5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ACDC0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 </w:t>
      </w:r>
      <w:r>
        <w:rPr>
          <w:rFonts w:ascii="Arial" w:eastAsiaTheme="majorEastAsia" w:hAnsi="Arial" w:cs="Arial"/>
          <w:color w:val="444444"/>
        </w:rPr>
        <w:t>приказ Департамента охраны окружающей среды и природопользования Ярославской области от 11.11.2009 N 18 "Об утверждении Административного регламента"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681A00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E5222D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Приказ вступает в силу через 10 дней с момента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725D1F4A" w14:textId="77777777" w:rsidR="00F34702" w:rsidRDefault="00F34702" w:rsidP="00F3470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Директор Департамента</w:t>
      </w:r>
      <w:r>
        <w:rPr>
          <w:rFonts w:ascii="Arial" w:hAnsi="Arial" w:cs="Arial"/>
          <w:color w:val="444444"/>
        </w:rPr>
        <w:br/>
        <w:t>С.И.ИГНАТЬЕВ</w:t>
      </w:r>
    </w:p>
    <w:p w14:paraId="79865F54" w14:textId="77777777" w:rsidR="00F34702" w:rsidRDefault="00F34702" w:rsidP="00F3470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охраны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и природопользования</w:t>
      </w:r>
      <w:r>
        <w:rPr>
          <w:rFonts w:ascii="Arial" w:hAnsi="Arial" w:cs="Arial"/>
          <w:color w:val="444444"/>
          <w:sz w:val="24"/>
          <w:szCs w:val="24"/>
        </w:rPr>
        <w:br/>
        <w:t>Ярославской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28.02.2012 N 44н</w:t>
      </w:r>
    </w:p>
    <w:p w14:paraId="330406B0" w14:textId="77777777" w:rsidR="00F34702" w:rsidRDefault="00F34702" w:rsidP="00F3470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ПРЕДОСТАВЛЕНИЯ ГОСУДАРСТВЕННОЙ УСЛУГИ ПО ПРОВЕДЕНИЮ ГОСУДАРСТВЕННОЙ ЭКСПЕРТИЗЫ ЗАПАСОВ ПОДЗЕМНЫХ ВОД, ГЕОЛОГИЧЕСКОЙ ИНФОРМАЦИИ О ПРЕДОСТАВЛЯЕМЫХ В ПОЛЬЗОВАНИЕ УЧАСТКАХ НЕДР МЕСТНОГО ЗНАЧЕНИЯ, СОДЕРЖАЩИХ ПОДЗЕМНЫЕ ВОДЫ, А ТАКЖЕ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</w:t>
      </w:r>
    </w:p>
    <w:p w14:paraId="3C815A71" w14:textId="77777777" w:rsidR="00F34702" w:rsidRDefault="00F34702" w:rsidP="00F3470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28.05.2012 N 48н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11.12.2013 N 99-н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07.08.2015 N 153-н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12.07.2016 N 188-н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04.07.2017 N 245-н</w:t>
      </w:r>
      <w:r>
        <w:rPr>
          <w:rFonts w:ascii="Arial" w:hAnsi="Arial" w:cs="Arial"/>
          <w:color w:val="444444"/>
        </w:rPr>
        <w:t>, от 09.04.2019 N 6-н, </w:t>
      </w:r>
      <w:r>
        <w:rPr>
          <w:rFonts w:ascii="Arial" w:eastAsiaTheme="majorEastAsia" w:hAnsi="Arial" w:cs="Arial"/>
          <w:color w:val="444444"/>
        </w:rPr>
        <w:t>от 29.06.2020 N 23-н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03.06.2021 N 16-н</w:t>
      </w:r>
      <w:r>
        <w:rPr>
          <w:rFonts w:ascii="Arial" w:hAnsi="Arial" w:cs="Arial"/>
          <w:color w:val="444444"/>
        </w:rPr>
        <w:t>)</w:t>
      </w:r>
    </w:p>
    <w:p w14:paraId="497765FC" w14:textId="77777777" w:rsidR="00F34702" w:rsidRDefault="00F34702" w:rsidP="00F34702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0490529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BCF66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Административный регламент предоставления государственной услуги по проведению государственной экспертизы запасов подземных вод, геологической информации о предоставляемых в пользование участках недр местного значения, содержащих подземные воды, а также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(далее - Административный регламент), определяет сроки и последовательность действий (административных процедур) при предоставлении государственной услуги по проведению государственной экспертизы запасов подземных вод, геологической информации о предоставляемых в пользование участках недр местного значения, содержащих подземные воды, а также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(далее - государственная услуга), оформления результатов государственной экспертизы запасов подземных вод и выдачи заключений департаментом охраны окружающей среды и природопользования Ярославской области (далее - департамент).</w:t>
      </w:r>
      <w:r>
        <w:rPr>
          <w:rFonts w:ascii="Arial" w:hAnsi="Arial" w:cs="Arial"/>
          <w:color w:val="444444"/>
        </w:rPr>
        <w:br/>
      </w:r>
    </w:p>
    <w:p w14:paraId="7F45597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86A6E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Государственная услуга предоставляется экспертной комиссией по проведению государственной экспертизы запасов подземных вод, геологической информации о предоставляемых в пользование участках недр местного значения, содержащих подземные воды, а также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(далее - комиссия), образованной приказом департамента от 09.10.2007 N 79 "в" "Об экспертной комиссии по проведению государственной экспертизы запасов подземных вод". Комиссия состоит из сотрудников департамента. Председателем комиссии является заместитель директора департамента. Непосредственным исполнителем является комитет охраны и использования водных ресурсов департамента (далее - комитет).</w:t>
      </w:r>
      <w:r>
        <w:rPr>
          <w:rFonts w:ascii="Arial" w:hAnsi="Arial" w:cs="Arial"/>
          <w:color w:val="444444"/>
        </w:rPr>
        <w:br/>
      </w:r>
    </w:p>
    <w:p w14:paraId="22BD3F3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2DDD6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Государственной экспертизе запасов подземных вод, геологической информации о предоставляемых в пользование участках недр местного значения, содержащих подземные воды, а также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сутки, подлежат запасы подземных вод, за исключением запасов подземных вод на участках недр местного значения, предоставляемых для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сутки, а также геологическая информация о предоставляемых в пользование участках недр местного значения, содержащих подземные воды.</w:t>
      </w:r>
      <w:r>
        <w:rPr>
          <w:rFonts w:ascii="Arial" w:hAnsi="Arial" w:cs="Arial"/>
          <w:color w:val="444444"/>
        </w:rPr>
        <w:br/>
      </w:r>
    </w:p>
    <w:p w14:paraId="6794289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E4FC39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1.1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0ACDD5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B51DA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Получателями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лица, если для них федеральными законами не установлены ограничения предоставления права пользования недрами (далее - заявители).</w:t>
      </w:r>
      <w:r>
        <w:rPr>
          <w:rFonts w:ascii="Arial" w:hAnsi="Arial" w:cs="Arial"/>
          <w:color w:val="444444"/>
        </w:rPr>
        <w:br/>
      </w:r>
    </w:p>
    <w:p w14:paraId="193EE2C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8F1A6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предоставления государственной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департаменте с использованием информационных технологий, предусмотренных частью 18 статьи 14.1 </w:t>
      </w:r>
      <w:r>
        <w:rPr>
          <w:rFonts w:ascii="Arial" w:eastAsiaTheme="majorEastAsia" w:hAnsi="Arial" w:cs="Arial"/>
          <w:color w:val="444444"/>
        </w:rPr>
        <w:t>Федерального закона от 27 июля 2006 года N 149-ФЗ "Об информации, информационных технологиях и о защите информации"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8F5A68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028E9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1.2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4241E6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AE309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Адрес, график работы департамента и иная контактная информация размещены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 (далее - сайт департамента в сети "Интернет"), в федеральной государственной информационной системе "Единый портал государственных и муниципальных услуг (функций)" (далее - Единый портал), а также в соответствующем разделе федеральной государственной информационной системы "Федеральный реестр государственных и муниципальных услуг (функций)".</w:t>
      </w:r>
      <w:r>
        <w:rPr>
          <w:rFonts w:ascii="Arial" w:hAnsi="Arial" w:cs="Arial"/>
          <w:color w:val="444444"/>
        </w:rPr>
        <w:br/>
      </w:r>
    </w:p>
    <w:p w14:paraId="1D8A603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9A6F5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FADD6B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11EA5D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Абзацы второй - девятый утратили силу. - </w:t>
      </w:r>
      <w:r>
        <w:rPr>
          <w:rFonts w:ascii="Arial" w:eastAsiaTheme="majorEastAsia" w:hAnsi="Arial" w:cs="Arial"/>
          <w:color w:val="444444"/>
        </w:rPr>
        <w:t>Приказ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958D61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1AF8C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Получение заявителями информации по вопросам предоставления государственной услуги, сведений о ходе ее предоставления осуществляется на сайте департамента в сети "Интернет" либо с использованием Единого портала.</w:t>
      </w:r>
      <w:r>
        <w:rPr>
          <w:rFonts w:ascii="Arial" w:hAnsi="Arial" w:cs="Arial"/>
          <w:color w:val="444444"/>
        </w:rPr>
        <w:br/>
      </w:r>
    </w:p>
    <w:p w14:paraId="35C6561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E07C02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302043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67666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Управление Федерального казначейства по Ярославской области предоставляет департаменту информацию об оплате государственной экспертизы заявителем.</w:t>
      </w:r>
      <w:r>
        <w:rPr>
          <w:rFonts w:ascii="Arial" w:hAnsi="Arial" w:cs="Arial"/>
          <w:color w:val="444444"/>
        </w:rPr>
        <w:br/>
      </w:r>
    </w:p>
    <w:p w14:paraId="3CD0436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B6AA0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11.12.2013 N 99-н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6A484D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88E07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Информацию о месте нахождения, справочных телефонах и графике работы Управления Федерального казначейства по Ярославской области, участвующего в предоставлении государственной услуги, можно получить на официальном сайте Управления Федерального казначейства по Ярославской области и на Едином портале.</w:t>
      </w:r>
      <w:r>
        <w:rPr>
          <w:rFonts w:ascii="Arial" w:hAnsi="Arial" w:cs="Arial"/>
          <w:color w:val="444444"/>
        </w:rPr>
        <w:br/>
      </w:r>
    </w:p>
    <w:p w14:paraId="6E18A73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D5108D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2E8C40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B4C2A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Информационные материалы размещаются в помещении департамента на информационном стенде, а также на сайте департамента в сети "Интернет". На </w:t>
      </w:r>
      <w:r>
        <w:rPr>
          <w:rFonts w:ascii="Arial" w:hAnsi="Arial" w:cs="Arial"/>
          <w:color w:val="444444"/>
        </w:rPr>
        <w:lastRenderedPageBreak/>
        <w:t>Едином портале размещены формы заявлений и иных документов, необходимых для получения государственной услуги, доступные для копирования и заполнения в электронном виде.</w:t>
      </w:r>
      <w:r>
        <w:rPr>
          <w:rFonts w:ascii="Arial" w:hAnsi="Arial" w:cs="Arial"/>
          <w:color w:val="444444"/>
        </w:rPr>
        <w:br/>
      </w:r>
    </w:p>
    <w:p w14:paraId="4F9BEAB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8856D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11.12.2013 N 99-н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878EA6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C41E0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информационных стендах департамента размещается следующая информация:</w:t>
      </w:r>
      <w:r>
        <w:rPr>
          <w:rFonts w:ascii="Arial" w:hAnsi="Arial" w:cs="Arial"/>
          <w:color w:val="444444"/>
        </w:rPr>
        <w:br/>
      </w:r>
    </w:p>
    <w:p w14:paraId="1BC17C8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D38D3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местонахождение, почтовый адрес департамента, телефоны должностных лиц комитета;</w:t>
      </w:r>
      <w:r>
        <w:rPr>
          <w:rFonts w:ascii="Arial" w:hAnsi="Arial" w:cs="Arial"/>
          <w:color w:val="444444"/>
        </w:rPr>
        <w:br/>
      </w:r>
    </w:p>
    <w:p w14:paraId="16DDD4C5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38563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11.12.2013 N 99-н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04.07.2017 N 245-н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750753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AD94C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график работы департамента;</w:t>
      </w:r>
      <w:r>
        <w:rPr>
          <w:rFonts w:ascii="Arial" w:hAnsi="Arial" w:cs="Arial"/>
          <w:color w:val="444444"/>
        </w:rPr>
        <w:br/>
      </w:r>
    </w:p>
    <w:p w14:paraId="223148F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C83DA9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11.12.2013 N 99-н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04.07.2017 N 245-н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7F25CC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DD2237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9768A7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B0C6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форма заявки на проведение государственной экспертизы запасов подземных вод, геологической информации о предоставляемых в пользование участках недр местного значения, содержащих подземные воды, а также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(далее - заявка);</w:t>
      </w:r>
      <w:r>
        <w:rPr>
          <w:rFonts w:ascii="Arial" w:hAnsi="Arial" w:cs="Arial"/>
          <w:color w:val="444444"/>
        </w:rPr>
        <w:br/>
      </w:r>
    </w:p>
    <w:p w14:paraId="14080AC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92976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9C7818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C188A2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 сайта департамента в сети "Интернет" и электронной почты;</w:t>
      </w:r>
      <w:r>
        <w:rPr>
          <w:rFonts w:ascii="Arial" w:hAnsi="Arial" w:cs="Arial"/>
          <w:color w:val="444444"/>
        </w:rPr>
        <w:br/>
      </w:r>
    </w:p>
    <w:p w14:paraId="1CA3B8A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EF6D47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F4026B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1B1AB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банковские реквизиты для оплаты государственной услуги;</w:t>
      </w:r>
      <w:r>
        <w:rPr>
          <w:rFonts w:ascii="Arial" w:hAnsi="Arial" w:cs="Arial"/>
          <w:color w:val="444444"/>
        </w:rPr>
        <w:br/>
      </w:r>
    </w:p>
    <w:p w14:paraId="69DCDA8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B9985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департамента.</w:t>
      </w:r>
      <w:r>
        <w:rPr>
          <w:rFonts w:ascii="Arial" w:hAnsi="Arial" w:cs="Arial"/>
          <w:color w:val="444444"/>
        </w:rPr>
        <w:br/>
      </w:r>
    </w:p>
    <w:p w14:paraId="6316D74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4E11DD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Консультации о порядке предоставления государственной услуги могут предоставляться заявителю:</w:t>
      </w:r>
      <w:r>
        <w:rPr>
          <w:rFonts w:ascii="Arial" w:hAnsi="Arial" w:cs="Arial"/>
          <w:color w:val="444444"/>
        </w:rPr>
        <w:br/>
      </w:r>
    </w:p>
    <w:p w14:paraId="14103F4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584129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личном обращении;</w:t>
      </w:r>
      <w:r>
        <w:rPr>
          <w:rFonts w:ascii="Arial" w:hAnsi="Arial" w:cs="Arial"/>
          <w:color w:val="444444"/>
        </w:rPr>
        <w:br/>
      </w:r>
    </w:p>
    <w:p w14:paraId="2AC8AED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E84BFD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письменному обращению;</w:t>
      </w:r>
      <w:r>
        <w:rPr>
          <w:rFonts w:ascii="Arial" w:hAnsi="Arial" w:cs="Arial"/>
          <w:color w:val="444444"/>
        </w:rPr>
        <w:br/>
      </w:r>
    </w:p>
    <w:p w14:paraId="3DB8199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BB09F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телефону;</w:t>
      </w:r>
      <w:r>
        <w:rPr>
          <w:rFonts w:ascii="Arial" w:hAnsi="Arial" w:cs="Arial"/>
          <w:color w:val="444444"/>
        </w:rPr>
        <w:br/>
      </w:r>
    </w:p>
    <w:p w14:paraId="547A9E4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16D73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электронной почте.</w:t>
      </w:r>
      <w:r>
        <w:rPr>
          <w:rFonts w:ascii="Arial" w:hAnsi="Arial" w:cs="Arial"/>
          <w:color w:val="444444"/>
        </w:rPr>
        <w:br/>
      </w:r>
    </w:p>
    <w:p w14:paraId="2A4A64F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113739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письменное обращение направляется заявителю почтой в срок, не превышающий 30 дней со дня регистрации обращения.</w:t>
      </w:r>
      <w:r>
        <w:rPr>
          <w:rFonts w:ascii="Arial" w:hAnsi="Arial" w:cs="Arial"/>
          <w:color w:val="444444"/>
        </w:rPr>
        <w:br/>
      </w:r>
    </w:p>
    <w:p w14:paraId="46803C1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8EACB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осуществлении консультирования по телефону должностное лицо комитета дает полный, точный и понятный ответ на поставленные вопросы.</w:t>
      </w:r>
      <w:r>
        <w:rPr>
          <w:rFonts w:ascii="Arial" w:hAnsi="Arial" w:cs="Arial"/>
          <w:color w:val="444444"/>
        </w:rPr>
        <w:br/>
      </w:r>
    </w:p>
    <w:p w14:paraId="3C845E84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2AC1B9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11.12.2013 N 99-н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04.07.2017 N 245-н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C56B2E5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19C91F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Если должностное лицо департамента не может ответить на поставленный вопрос самостоятельно или подготовка требует продолжительного времени, заявителю предлагается направить письменное обращение в департамент либо назначается другое время для получения информации.</w:t>
      </w:r>
      <w:r>
        <w:rPr>
          <w:rFonts w:ascii="Arial" w:hAnsi="Arial" w:cs="Arial"/>
          <w:color w:val="444444"/>
        </w:rPr>
        <w:br/>
      </w:r>
    </w:p>
    <w:p w14:paraId="19455A25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9FF38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обращение, полученное по электронной почте, направляется на электронный адрес заявителя в срок, не превышающий 30 дней со дня регистрации обращения.</w:t>
      </w:r>
    </w:p>
    <w:p w14:paraId="574ED484" w14:textId="77777777" w:rsidR="00F34702" w:rsidRDefault="00F34702" w:rsidP="00F34702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063BAE90" w14:textId="77777777" w:rsidR="00F34702" w:rsidRDefault="00F34702" w:rsidP="00F34702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СТАНДАРТ ПРЕДОСТАВЛЕНИЯ ГОСУДАРСТВЕННОЙ УСЛУГИ</w:t>
      </w:r>
    </w:p>
    <w:p w14:paraId="3AA47F4A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B3FD78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Наименование государственной услуги - государственная услуга по проведению государственной экспертизы запасов подземных вод, геологической </w:t>
      </w:r>
      <w:r>
        <w:rPr>
          <w:rFonts w:ascii="Arial" w:hAnsi="Arial" w:cs="Arial"/>
          <w:color w:val="444444"/>
        </w:rPr>
        <w:lastRenderedPageBreak/>
        <w:t>информации о предоставляемых в пользование участках недр местного значения, содержащих подземные воды, а также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(далее - государственная экспертиза запасов подземных вод).</w:t>
      </w:r>
      <w:r>
        <w:rPr>
          <w:rFonts w:ascii="Arial" w:hAnsi="Arial" w:cs="Arial"/>
          <w:color w:val="444444"/>
        </w:rPr>
        <w:br/>
      </w:r>
    </w:p>
    <w:p w14:paraId="3B0FB84A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1DC499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20C19FE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4DFB24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Государственную услугу предоставляет департамент. Непосредственным исполнителем является комитет.</w:t>
      </w:r>
      <w:r>
        <w:rPr>
          <w:rFonts w:ascii="Arial" w:hAnsi="Arial" w:cs="Arial"/>
          <w:color w:val="444444"/>
        </w:rPr>
        <w:br/>
      </w:r>
    </w:p>
    <w:p w14:paraId="7BA8740F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795771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11.12.2013 N 99-н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04.07.2017 N 245-н</w:t>
      </w:r>
      <w:r>
        <w:rPr>
          <w:rFonts w:ascii="Arial" w:hAnsi="Arial" w:cs="Arial"/>
          <w:color w:val="444444"/>
        </w:rPr>
        <w:t>, от 09.04.2019 N 6-н, </w:t>
      </w:r>
      <w:r>
        <w:rPr>
          <w:rFonts w:ascii="Arial" w:eastAsiaTheme="majorEastAsia" w:hAnsi="Arial" w:cs="Arial"/>
          <w:color w:val="444444"/>
        </w:rPr>
        <w:t>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21C446C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79A9D2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не вправе требовать от заявителя осуществления действий, в том числе согласований, необходимых для получения государственных услуг и связанных с обращением в иные государственные органы, органы местного самоуправления муниципальных образований области, организации, за исключением получения услуг, включенных в перечень услуг, и получение документов и информации, предоставляемых в результате предоставления таких услуг, которые являются необходимыми и обязательными для предоставления государственных услуг органами исполнительной власти области и оказываются организациями, участвующими в предоставлении государственных услуг органами исполнительной власти области и оказывается организациями, участвующими в предоставлении государственных услуг органов государственной власти области, утвержденный </w:t>
      </w:r>
      <w:r>
        <w:rPr>
          <w:rFonts w:ascii="Arial" w:eastAsiaTheme="majorEastAsia" w:hAnsi="Arial" w:cs="Arial"/>
          <w:color w:val="444444"/>
        </w:rPr>
        <w:t>постановлением Правительства области от 06.06.2011 N 422-п "Об утверждении перечня услуг, которые являются необходимыми и обязательными для предоставления государственных услуг органами исполнительной власти области"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37494D0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7DB9E5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Возможные формы предоставления государственной услуги:</w:t>
      </w:r>
      <w:r>
        <w:rPr>
          <w:rFonts w:ascii="Arial" w:hAnsi="Arial" w:cs="Arial"/>
          <w:color w:val="444444"/>
        </w:rPr>
        <w:br/>
      </w:r>
    </w:p>
    <w:p w14:paraId="64514C5C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EB5687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очная (при личном обращении заявителя либо его уполномоченного представителя в департамент);</w:t>
      </w:r>
      <w:r>
        <w:rPr>
          <w:rFonts w:ascii="Arial" w:hAnsi="Arial" w:cs="Arial"/>
          <w:color w:val="444444"/>
        </w:rPr>
        <w:br/>
      </w:r>
    </w:p>
    <w:p w14:paraId="686346D1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0AE98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заочная (при обращении заявителя либо его уполномоченного представителя):</w:t>
      </w:r>
      <w:r>
        <w:rPr>
          <w:rFonts w:ascii="Arial" w:hAnsi="Arial" w:cs="Arial"/>
          <w:color w:val="444444"/>
        </w:rPr>
        <w:br/>
      </w:r>
    </w:p>
    <w:p w14:paraId="0656E1ED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25F95E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почте;</w:t>
      </w:r>
      <w:r>
        <w:rPr>
          <w:rFonts w:ascii="Arial" w:hAnsi="Arial" w:cs="Arial"/>
          <w:color w:val="444444"/>
        </w:rPr>
        <w:br/>
      </w:r>
    </w:p>
    <w:p w14:paraId="21DC74CD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79944C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по электронной почте;</w:t>
      </w:r>
      <w:r>
        <w:rPr>
          <w:rFonts w:ascii="Arial" w:hAnsi="Arial" w:cs="Arial"/>
          <w:color w:val="444444"/>
        </w:rPr>
        <w:br/>
      </w:r>
    </w:p>
    <w:p w14:paraId="503AE773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CDF752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через Единый портал.</w:t>
      </w:r>
      <w:r>
        <w:rPr>
          <w:rFonts w:ascii="Arial" w:hAnsi="Arial" w:cs="Arial"/>
          <w:color w:val="444444"/>
        </w:rPr>
        <w:br/>
      </w:r>
    </w:p>
    <w:p w14:paraId="3E960F1B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CE64A3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2.3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1F7954A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26E3B7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Конечным результатом предоставления государственной услуги является заключение и протокол комиссии либо мотивированный отказ в проведении государственной экспертизы запасов подземных вод.</w:t>
      </w:r>
      <w:r>
        <w:rPr>
          <w:rFonts w:ascii="Arial" w:hAnsi="Arial" w:cs="Arial"/>
          <w:color w:val="444444"/>
        </w:rPr>
        <w:br/>
      </w:r>
    </w:p>
    <w:p w14:paraId="08FAC74A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BC1343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53BBFB8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6A92D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Протокол с заключением комиссии либо мотивированный отказ в проведении государственной экспертизы запасов подземных вод выдаются лично заявителю под подпись в журнале регистрации заявок. При заочной форме предоставления государственной услуги протокол с заключением комиссии либо мотивированный отказ в проведении государственной экспертизы запасов подземных вод направляются заявителю по почте заказным письмом с уведомлением о вручении.</w:t>
      </w:r>
      <w:r>
        <w:rPr>
          <w:rFonts w:ascii="Arial" w:hAnsi="Arial" w:cs="Arial"/>
          <w:color w:val="444444"/>
        </w:rPr>
        <w:br/>
      </w:r>
    </w:p>
    <w:p w14:paraId="4C04C0B8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623479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B84082E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3AC139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2.4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07.08.2015 N 153-н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01392EE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F88B87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Срок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F0D966E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50D261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проведения государственной экспертизы запасов подземных вод определяется в зависимости от трудоемкости экспертных работ и объема подлежащих рассмотрению и анализу материалов по подсчету запасов подземных вод, но не должен превышать 20 рабочих дней со дня регистрации указанных материалов в департаменте. В случае необходимости для уточнения представленных материалов комиссия запрашивает у заявителя дополнительную информацию. При этом срок проведения государственной экспертизы запасов подземных вод может быть продлен решением председателя комиссии, но не более чем на 20 рабочих дней. О продлении срока проведения государственной экспертизы запасов подземных вод заявитель извещается департаментом письменно в срок не позднее 25 рабочих дней со дня регистрации представленных материалов.</w:t>
      </w:r>
      <w:r>
        <w:rPr>
          <w:rFonts w:ascii="Arial" w:hAnsi="Arial" w:cs="Arial"/>
          <w:color w:val="444444"/>
        </w:rPr>
        <w:br/>
      </w:r>
    </w:p>
    <w:p w14:paraId="62A3939A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6255E9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Срок оформления мотивированного отказа в проведении государственной экспертизы запасов подземных вод не должен превышать 5 рабочих дней со дня регистрации представленных материалов.</w:t>
      </w:r>
      <w:r>
        <w:rPr>
          <w:rFonts w:ascii="Arial" w:hAnsi="Arial" w:cs="Arial"/>
          <w:color w:val="444444"/>
        </w:rPr>
        <w:br/>
      </w:r>
    </w:p>
    <w:p w14:paraId="2F8692C1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B8B80D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2.5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1799E91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C50454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Перечень нормативных правовых актов, содержащих правовые основания для предоставления государственной услуги, с указанием их реквизитов и источников официального опубликования размещается на сайте департамента в сети "Интернет", а также в соответствующем разделе федеральной государственной информационной системы "Федеральный реестр государственных и муниципальных услуг (функций)" и на Едином портале.</w:t>
      </w:r>
      <w:r>
        <w:rPr>
          <w:rFonts w:ascii="Arial" w:hAnsi="Arial" w:cs="Arial"/>
          <w:color w:val="444444"/>
        </w:rPr>
        <w:br/>
      </w:r>
    </w:p>
    <w:p w14:paraId="2E43FAAF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F4E245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2.6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D992A9C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048FB3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209699F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25B6F4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получения государственной услуги заявитель представляет в департамент заявку по форме согласно приложению 1 к Административному регламенту в электронной форме, подписанную электронной подписью заявителя или уполномоченного представителя заявителя в соответствии с требованиями </w:t>
      </w:r>
      <w:r>
        <w:rPr>
          <w:rFonts w:ascii="Arial" w:eastAsiaTheme="majorEastAsia" w:hAnsi="Arial" w:cs="Arial"/>
          <w:color w:val="444444"/>
        </w:rPr>
        <w:t>Федерального закона от 6 апреля 2011 года N 63-ФЗ "Об электронной подписи"</w:t>
      </w:r>
      <w:r>
        <w:rPr>
          <w:rFonts w:ascii="Arial" w:hAnsi="Arial" w:cs="Arial"/>
          <w:color w:val="444444"/>
        </w:rPr>
        <w:t>, или на бумажном носителе - в случае подачи заявки и прилагаемых к ней документов лично либо почтовым отправлением, а также материалы по подсчету запасов подземных вод, подготовленные в соответствии с требованиями нормативных документов, указанных в перечне нормативных документов, приведенном в приложении 2 к Административному регламенту. Заявитель вправе самостоятельно приложить к заявке документы, подтверждающие внесение платы за предоставление государственной услуги.</w:t>
      </w:r>
      <w:r>
        <w:rPr>
          <w:rFonts w:ascii="Arial" w:hAnsi="Arial" w:cs="Arial"/>
          <w:color w:val="444444"/>
        </w:rPr>
        <w:br/>
      </w:r>
    </w:p>
    <w:p w14:paraId="77E87F56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69F822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заявитель не представил документы, подтверждающие внесение платы за предоставление государственной услуги, необходимые сведения департамент получает в Государственной информационной системе о государственных и муниципальных платежах.</w:t>
      </w:r>
      <w:r>
        <w:rPr>
          <w:rFonts w:ascii="Arial" w:hAnsi="Arial" w:cs="Arial"/>
          <w:color w:val="444444"/>
        </w:rPr>
        <w:br/>
      </w:r>
    </w:p>
    <w:p w14:paraId="55610DC9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5AC545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личном обращении заявитель предъявляет документ, удостоверяющий личность, а уполномоченный представитель заявителя - документ, удостоверяющий личность, и доверенность, выданную в установленном законом порядке.</w:t>
      </w:r>
      <w:r>
        <w:rPr>
          <w:rFonts w:ascii="Arial" w:hAnsi="Arial" w:cs="Arial"/>
          <w:color w:val="444444"/>
        </w:rPr>
        <w:br/>
      </w:r>
    </w:p>
    <w:p w14:paraId="404E9519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BAC04B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2.7.1. На Едином портале размещаются информация о государственной услуге и форма заявки, доступные для копирования и заполнения в электронном виде.</w:t>
      </w:r>
      <w:r>
        <w:rPr>
          <w:rFonts w:ascii="Arial" w:hAnsi="Arial" w:cs="Arial"/>
          <w:color w:val="444444"/>
        </w:rPr>
        <w:br/>
      </w:r>
    </w:p>
    <w:p w14:paraId="146FB96B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28EBE1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Электронная форма заявки заполняется на Едином портале. При подаче заявки в электронной форме с использованием Единого портала к ней прикрепляются копии документов в виде электронных файлов.</w:t>
      </w:r>
      <w:r>
        <w:rPr>
          <w:rFonts w:ascii="Arial" w:hAnsi="Arial" w:cs="Arial"/>
          <w:color w:val="444444"/>
        </w:rPr>
        <w:br/>
      </w:r>
    </w:p>
    <w:p w14:paraId="45EDDE72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7B8EBC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Электронная копия документа может быть получена сканированием, фотографированием. Сведения в электронной копии документа должны быть читаемы. Может быть прикреплен электронный документ, полученный в соответствующем ведомстве.</w:t>
      </w:r>
      <w:r>
        <w:rPr>
          <w:rFonts w:ascii="Arial" w:hAnsi="Arial" w:cs="Arial"/>
          <w:color w:val="444444"/>
        </w:rPr>
        <w:br/>
      </w:r>
    </w:p>
    <w:p w14:paraId="0C1F9B8A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9EBD6C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Оригиналы прилагаемых копий документов впоследствии представляются в департамент.</w:t>
      </w:r>
      <w:r>
        <w:rPr>
          <w:rFonts w:ascii="Arial" w:hAnsi="Arial" w:cs="Arial"/>
          <w:color w:val="444444"/>
        </w:rPr>
        <w:br/>
      </w:r>
    </w:p>
    <w:p w14:paraId="6BD5AC3A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3D1EA8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предоставлении электронной копии документа, подписанной усиленной квалифицированной электронной подписью нотариуса или органа (организации), выдавшего (выдавшей) документ, в соответствии с требованиями </w:t>
      </w:r>
      <w:r>
        <w:rPr>
          <w:rFonts w:ascii="Arial" w:eastAsiaTheme="majorEastAsia" w:hAnsi="Arial" w:cs="Arial"/>
          <w:color w:val="444444"/>
        </w:rPr>
        <w:t>Федерального закона от 6 апреля 2011 года N 63-ФЗ "Об электронной подписи"</w:t>
      </w:r>
      <w:r>
        <w:rPr>
          <w:rFonts w:ascii="Arial" w:hAnsi="Arial" w:cs="Arial"/>
          <w:color w:val="444444"/>
        </w:rPr>
        <w:t> предоставление оригинала документа не требуется. В случае поступления документов, подписанных усиленной квалифицированной электронной подписью, проводится процедура проверки действительности усиленной квалифицированной электронной подписи в соответствии с </w:t>
      </w:r>
      <w:r>
        <w:rPr>
          <w:rFonts w:ascii="Arial" w:eastAsiaTheme="majorEastAsia" w:hAnsi="Arial" w:cs="Arial"/>
          <w:color w:val="444444"/>
        </w:rPr>
        <w:t>Правилами использования усиленной квалифицированной электронной подписи при обращении за получением государственных и муниципальных услуг</w:t>
      </w:r>
      <w:r>
        <w:rPr>
          <w:rFonts w:ascii="Arial" w:hAnsi="Arial" w:cs="Arial"/>
          <w:color w:val="444444"/>
        </w:rPr>
        <w:t>, утвержденными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25 августа 2012 г.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</w:t>
      </w:r>
      <w:r>
        <w:rPr>
          <w:rFonts w:ascii="Arial" w:hAnsi="Arial" w:cs="Arial"/>
          <w:color w:val="444444"/>
        </w:rPr>
        <w:t>.</w:t>
      </w:r>
    </w:p>
    <w:p w14:paraId="66CE215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CE11E3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2.7.2. Департамент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3351964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FFCBC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представления документов, информации или осуществления действий, которые не предусмотрены нормативными 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7F39A04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C5CD5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департамента,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государственной услуги, в соответствии с нормативными правовыми актами Российской Федерации, нормативными правовыми актами Ярославской области, муниципальными правовыми актами, за исключением документов, включенных в </w:t>
      </w:r>
      <w:r>
        <w:rPr>
          <w:rFonts w:ascii="Arial" w:hAnsi="Arial" w:cs="Arial"/>
          <w:color w:val="444444"/>
        </w:rPr>
        <w:lastRenderedPageBreak/>
        <w:t>перечень, определенный частью 6 статьи 7 </w:t>
      </w:r>
      <w:r>
        <w:rPr>
          <w:rFonts w:ascii="Arial" w:eastAsiaTheme="majorEastAsia" w:hAnsi="Arial" w:cs="Arial"/>
          <w:color w:val="444444"/>
        </w:rPr>
        <w:t>Федерального закона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. Заявитель вправе представить указанные документы и информацию в департамент по собственной инициативе;</w:t>
      </w:r>
      <w:r>
        <w:rPr>
          <w:rFonts w:ascii="Arial" w:hAnsi="Arial" w:cs="Arial"/>
          <w:color w:val="444444"/>
        </w:rPr>
        <w:br/>
      </w:r>
    </w:p>
    <w:p w14:paraId="1F63092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61E2E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074A55F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D0B85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заявки;</w:t>
      </w:r>
      <w:r>
        <w:rPr>
          <w:rFonts w:ascii="Arial" w:hAnsi="Arial" w:cs="Arial"/>
          <w:color w:val="444444"/>
        </w:rPr>
        <w:br/>
      </w:r>
    </w:p>
    <w:p w14:paraId="673D237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85A29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ошибок в заявке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34BB03A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86CE4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1FA3E8F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2BF7A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выявление документально подтвержденного факта (признаков) ошибочного или противоправного действия (бездействия) должностного лица департамента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неудобства;</w:t>
      </w:r>
      <w:r>
        <w:rPr>
          <w:rFonts w:ascii="Arial" w:hAnsi="Arial" w:cs="Arial"/>
          <w:color w:val="444444"/>
        </w:rPr>
        <w:br/>
      </w:r>
    </w:p>
    <w:p w14:paraId="27C9CCC4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C14D1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предоставления на бумажном носителе документов и информации, электронные образы которых ранее были заверены в соответствии с пунктом 7.2 части 1 статьи 16 </w:t>
      </w:r>
      <w:r>
        <w:rPr>
          <w:rFonts w:ascii="Arial" w:eastAsiaTheme="majorEastAsia" w:hAnsi="Arial" w:cs="Arial"/>
          <w:color w:val="444444"/>
        </w:rPr>
        <w:t>Федерального закона от 27 июля 2010 года N 210-ФЗ "Об организации государственных и муниципальных услуг"</w:t>
      </w:r>
      <w:r>
        <w:rPr>
          <w:rFonts w:ascii="Arial" w:hAnsi="Arial" w:cs="Arial"/>
          <w:color w:val="444444"/>
        </w:rPr>
        <w:t>, за исключением случаев, если нанесение отметок на такие документы либо их изъятие является необходимым условием предоставления государственной услуги, и иных случаев, установленных федеральными законами.</w:t>
      </w:r>
      <w:r>
        <w:rPr>
          <w:rFonts w:ascii="Arial" w:hAnsi="Arial" w:cs="Arial"/>
          <w:color w:val="444444"/>
        </w:rPr>
        <w:br/>
      </w:r>
    </w:p>
    <w:p w14:paraId="29B7A66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76991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2.7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1DC4753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A8FC9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2.8. Основания для приостановления предоставления или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6FEE101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ECB5F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060CF28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C141A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Основания для отказа в предоставлении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4600228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3A12E7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2.8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4F3EAA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7EE8F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 Основанием для принятия решения о мотивированном отказе в проведении государственной экспертизы запасов подземных вод является:</w:t>
      </w:r>
      <w:r>
        <w:rPr>
          <w:rFonts w:ascii="Arial" w:hAnsi="Arial" w:cs="Arial"/>
          <w:color w:val="444444"/>
        </w:rPr>
        <w:br/>
      </w:r>
    </w:p>
    <w:p w14:paraId="2BBCC1D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66560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отсутствие в Государственной информационной системе о государственных и муниципальных платежах сведений о поступлении от заявителя денежных средств на оплату проведения государственной экспертизы запасов подземных вод в размере, установленном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11 февраля 2005 г. N 69 "О государственной экспертизе запасов полезных ископаемых и подземных вод, геологической информации о предоставляемых в пользование участках недр, размере и порядке взимания платы за ее проведение"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07FE8E4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A5F85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несоответствие электронных копий документов требованиям, указанным в пункте 2.7 раздела 2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3933F4D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43FB6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указанных случаях по подсчету запасов подземных вод возвращаются заявителю с мотивированным отказом в проведении государственной экспертизы запасов подземных вод в срок не позднее 3 рабочих дней со дня регистрации указанных материалов в департаменте.</w:t>
      </w:r>
      <w:r>
        <w:rPr>
          <w:rFonts w:ascii="Arial" w:hAnsi="Arial" w:cs="Arial"/>
          <w:color w:val="444444"/>
        </w:rPr>
        <w:br/>
      </w:r>
    </w:p>
    <w:p w14:paraId="600F589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C71E2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2.9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CDBC07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726A7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2.10. Государственная услуга предоставляется на платной основе за счет средств заявителей. Размер платы установлен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11 февраля 2005 г. N 69 "О государственной экспертизе запасов полезных ископаемых и подземных вод, геологической информации о предоставляемых в пользование участках недр, размере и порядке взимания платы за ее проведение"</w:t>
      </w:r>
      <w:r>
        <w:rPr>
          <w:rFonts w:ascii="Arial" w:hAnsi="Arial" w:cs="Arial"/>
          <w:color w:val="444444"/>
        </w:rPr>
        <w:t>. Размер платы за проведение государственной экспертизы запасов подземных вод приведен в приложении 3 к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216B590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426C4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2.10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540D5B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543D0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 Время ожидания в очереди при подаче и получении документов не должно превышать 15 минут.</w:t>
      </w:r>
      <w:r>
        <w:rPr>
          <w:rFonts w:ascii="Arial" w:hAnsi="Arial" w:cs="Arial"/>
          <w:color w:val="444444"/>
        </w:rPr>
        <w:br/>
      </w:r>
    </w:p>
    <w:p w14:paraId="31B6041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C6E7C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11.12.2013 N 99-н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FB78555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82C9E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 Материалы, представленные заявителем, регистрируются в день их поступления в департамент.</w:t>
      </w:r>
      <w:r>
        <w:rPr>
          <w:rFonts w:ascii="Arial" w:hAnsi="Arial" w:cs="Arial"/>
          <w:color w:val="444444"/>
        </w:rPr>
        <w:br/>
      </w:r>
    </w:p>
    <w:p w14:paraId="5A8842FC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7EB3D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выборе заочной формы подачи заявки с использованием электронной почты материалы регистрируются в день их поступления.</w:t>
      </w:r>
      <w:r>
        <w:rPr>
          <w:rFonts w:ascii="Arial" w:hAnsi="Arial" w:cs="Arial"/>
          <w:color w:val="444444"/>
        </w:rPr>
        <w:br/>
      </w:r>
    </w:p>
    <w:p w14:paraId="6FC6D17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5FAF0F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выборе заочной формы подачи заявки через Единый портал материалы регистрируются в день их поступления.</w:t>
      </w:r>
      <w:r>
        <w:rPr>
          <w:rFonts w:ascii="Arial" w:hAnsi="Arial" w:cs="Arial"/>
          <w:color w:val="444444"/>
        </w:rPr>
        <w:br/>
      </w:r>
    </w:p>
    <w:p w14:paraId="26CB95A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394B9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2.12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0168A0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B8CBE2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 Требования к местам предоставления государственной услуги:</w:t>
      </w:r>
      <w:r>
        <w:rPr>
          <w:rFonts w:ascii="Arial" w:hAnsi="Arial" w:cs="Arial"/>
          <w:color w:val="444444"/>
        </w:rPr>
        <w:br/>
      </w:r>
    </w:p>
    <w:p w14:paraId="0B728B8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6049A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 для приема заявителей должно быть оборудовано в соответствии с санитарными правилами и нормами и с соблюдением необходимых мер безопасности;</w:t>
      </w:r>
      <w:r>
        <w:rPr>
          <w:rFonts w:ascii="Arial" w:hAnsi="Arial" w:cs="Arial"/>
          <w:color w:val="444444"/>
        </w:rPr>
        <w:br/>
      </w:r>
    </w:p>
    <w:p w14:paraId="3CF69D0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F2FE1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для ознакомления заявителей с информационными материалами оборудуются информационные стенды;</w:t>
      </w:r>
      <w:r>
        <w:rPr>
          <w:rFonts w:ascii="Arial" w:hAnsi="Arial" w:cs="Arial"/>
          <w:color w:val="444444"/>
        </w:rPr>
        <w:br/>
      </w:r>
    </w:p>
    <w:p w14:paraId="1409BAE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54ED6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для ожидания заявителей отводится место, оборудованное столом и стульями.</w:t>
      </w:r>
      <w:r>
        <w:rPr>
          <w:rFonts w:ascii="Arial" w:hAnsi="Arial" w:cs="Arial"/>
          <w:color w:val="444444"/>
        </w:rPr>
        <w:br/>
      </w:r>
    </w:p>
    <w:p w14:paraId="5923E04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5F1007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Рядом с местом ожидания должен находиться туалет со свободным доступом в рабочее время.</w:t>
      </w:r>
      <w:r>
        <w:rPr>
          <w:rFonts w:ascii="Arial" w:hAnsi="Arial" w:cs="Arial"/>
          <w:color w:val="444444"/>
        </w:rPr>
        <w:br/>
      </w:r>
    </w:p>
    <w:p w14:paraId="69F6C464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D92717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Пути движения к входу в здание, вход в здание, пути движения к местам ожидания, информирования и предоставления государственной услуги, равно как и сами места ожидания, информирования и предоставления государственной </w:t>
      </w:r>
      <w:r>
        <w:rPr>
          <w:rFonts w:ascii="Arial" w:hAnsi="Arial" w:cs="Arial"/>
          <w:color w:val="444444"/>
        </w:rPr>
        <w:lastRenderedPageBreak/>
        <w:t>услуги, санитарно-гигиенические помещения оборудуются в соответствии с требованиями строительных норм и правил, обеспечивающих доступность для инвалидов и маломобильных групп населения.</w:t>
      </w:r>
      <w:r>
        <w:rPr>
          <w:rFonts w:ascii="Arial" w:hAnsi="Arial" w:cs="Arial"/>
          <w:color w:val="444444"/>
        </w:rPr>
        <w:br/>
      </w:r>
    </w:p>
    <w:p w14:paraId="37BD736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FFF16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12.07.2016 N 188-н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ADDF4B5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01A562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 Показателями доступности и качества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3A329484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7865B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соблюдение установленных сроков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2E30E8C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B1EE5F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отсутствие жалоб на решения и (или) действия (бездействие) департамента;</w:t>
      </w:r>
      <w:r>
        <w:rPr>
          <w:rFonts w:ascii="Arial" w:hAnsi="Arial" w:cs="Arial"/>
          <w:color w:val="444444"/>
        </w:rPr>
        <w:br/>
      </w:r>
    </w:p>
    <w:p w14:paraId="1412805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D33F1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взаимодействий заявителя с должностным лицом при предоставлении государственной услуги - не более 2;</w:t>
      </w:r>
      <w:r>
        <w:rPr>
          <w:rFonts w:ascii="Arial" w:hAnsi="Arial" w:cs="Arial"/>
          <w:color w:val="444444"/>
        </w:rPr>
        <w:br/>
      </w:r>
    </w:p>
    <w:p w14:paraId="5727030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AC28E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продолжительность взаимодействий заявителя с должностным лицом департамента при предоставлении государственной услуги - не более 30 минут.</w:t>
      </w:r>
      <w:r>
        <w:rPr>
          <w:rFonts w:ascii="Arial" w:hAnsi="Arial" w:cs="Arial"/>
          <w:color w:val="444444"/>
        </w:rPr>
        <w:br/>
      </w:r>
    </w:p>
    <w:p w14:paraId="7DAA7F2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DC2B4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2.14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</w:p>
    <w:p w14:paraId="6975C47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5FF22D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 Показателями доступности предоставления государственной услуги для инвалидов являются:</w:t>
      </w:r>
      <w:r>
        <w:rPr>
          <w:rFonts w:ascii="Arial" w:hAnsi="Arial" w:cs="Arial"/>
          <w:color w:val="444444"/>
        </w:rPr>
        <w:br/>
      </w:r>
    </w:p>
    <w:p w14:paraId="07E82D2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1920F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беспрепятственный доступ к местам предоставления государственной услуги для маломобильных групп граждан (входы в помещения оборудуются пандусами, расширенными проходами, позволяющими обеспечить беспрепятственный доступ маломобильных групп граждан, включая инвалидов, использующих кресла-коляски);</w:t>
      </w:r>
      <w:r>
        <w:rPr>
          <w:rFonts w:ascii="Arial" w:hAnsi="Arial" w:cs="Arial"/>
          <w:color w:val="444444"/>
        </w:rPr>
        <w:br/>
      </w:r>
    </w:p>
    <w:p w14:paraId="6C12578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B3DD7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оборудование на парковке общего пользования не менее 10 процентов мест (но не менее одного места) для бесплатной парковки транспортных средств, управляемых инвалидами или перевозящих инвалидов и (или) детей-инвалидов;</w:t>
      </w:r>
      <w:r>
        <w:rPr>
          <w:rFonts w:ascii="Arial" w:hAnsi="Arial" w:cs="Arial"/>
          <w:color w:val="444444"/>
        </w:rPr>
        <w:br/>
      </w:r>
    </w:p>
    <w:p w14:paraId="0D44AE0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D3E23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199EB8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EDD04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обеспечение сопровождения инвалидов, имеющих стойкие расстройства функции зрения и самостоятельного передвижения, к месту предоставления </w:t>
      </w:r>
      <w:r>
        <w:rPr>
          <w:rFonts w:ascii="Arial" w:hAnsi="Arial" w:cs="Arial"/>
          <w:color w:val="444444"/>
        </w:rPr>
        <w:lastRenderedPageBreak/>
        <w:t>услуги и оказание им помощи;</w:t>
      </w:r>
      <w:r>
        <w:rPr>
          <w:rFonts w:ascii="Arial" w:hAnsi="Arial" w:cs="Arial"/>
          <w:color w:val="444444"/>
        </w:rPr>
        <w:br/>
      </w:r>
    </w:p>
    <w:p w14:paraId="665BB75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94668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обеспечение дублирования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тифлосурдопереводчика;</w:t>
      </w:r>
      <w:r>
        <w:rPr>
          <w:rFonts w:ascii="Arial" w:hAnsi="Arial" w:cs="Arial"/>
          <w:color w:val="444444"/>
        </w:rPr>
        <w:br/>
      </w:r>
    </w:p>
    <w:p w14:paraId="432D590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BD262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обеспечение допуска на объект собаки-проводника при наличии документа, подтверждающего ее специальное обучение;</w:t>
      </w:r>
      <w:r>
        <w:rPr>
          <w:rFonts w:ascii="Arial" w:hAnsi="Arial" w:cs="Arial"/>
          <w:color w:val="444444"/>
        </w:rPr>
        <w:br/>
      </w:r>
    </w:p>
    <w:p w14:paraId="1C6E74E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8677C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оказание работниками организаций, предоставляющих услуги населению, помощи инвалидам в преодолении барьеров, мешающих получению ими услуг наравне с другими лицами.</w:t>
      </w:r>
      <w:r>
        <w:rPr>
          <w:rFonts w:ascii="Arial" w:hAnsi="Arial" w:cs="Arial"/>
          <w:color w:val="444444"/>
        </w:rPr>
        <w:br/>
      </w:r>
    </w:p>
    <w:p w14:paraId="45AD4B2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28224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2.15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2B7F036" w14:textId="77777777" w:rsidR="00F34702" w:rsidRDefault="00F34702" w:rsidP="00F34702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5587091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75213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0087C44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8178F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регистрация в департаменте материалов, представленных заявителем;</w:t>
      </w:r>
      <w:r>
        <w:rPr>
          <w:rFonts w:ascii="Arial" w:hAnsi="Arial" w:cs="Arial"/>
          <w:color w:val="444444"/>
        </w:rPr>
        <w:br/>
      </w:r>
    </w:p>
    <w:p w14:paraId="490B474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BAF54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проверка комплектности материалов, представленных заявителем, и платы за проведение государственной экспертизы запасов подземных вод; регистрация заявки (либо направление мотивированного отказа в проведении государственной экспертизы запасов подземных вод);</w:t>
      </w:r>
      <w:r>
        <w:rPr>
          <w:rFonts w:ascii="Arial" w:hAnsi="Arial" w:cs="Arial"/>
          <w:color w:val="444444"/>
        </w:rPr>
        <w:br/>
      </w:r>
    </w:p>
    <w:p w14:paraId="2F60168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4E3229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анализ материалов, представленных заявителем;</w:t>
      </w:r>
      <w:r>
        <w:rPr>
          <w:rFonts w:ascii="Arial" w:hAnsi="Arial" w:cs="Arial"/>
          <w:color w:val="444444"/>
        </w:rPr>
        <w:br/>
      </w:r>
    </w:p>
    <w:p w14:paraId="16E709F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751B1F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рассмотрение материалов, представленных заявителем, на заседании комиссии;</w:t>
      </w:r>
      <w:r>
        <w:rPr>
          <w:rFonts w:ascii="Arial" w:hAnsi="Arial" w:cs="Arial"/>
          <w:color w:val="444444"/>
        </w:rPr>
        <w:br/>
      </w:r>
    </w:p>
    <w:p w14:paraId="7F9E536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F323EF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подготовка и направление заявителю протокола комиссии и заключения государственной экспертизы запасов подземных вод.</w:t>
      </w:r>
      <w:r>
        <w:rPr>
          <w:rFonts w:ascii="Arial" w:hAnsi="Arial" w:cs="Arial"/>
          <w:color w:val="444444"/>
        </w:rPr>
        <w:br/>
      </w:r>
    </w:p>
    <w:p w14:paraId="45B66F9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E4307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Все документы, необходимые для проведения государственной экспертизы запасов подземных вод, могут быть поданы заявителем в электронной форме.</w:t>
      </w:r>
      <w:r>
        <w:rPr>
          <w:rFonts w:ascii="Arial" w:hAnsi="Arial" w:cs="Arial"/>
          <w:color w:val="444444"/>
        </w:rPr>
        <w:br/>
      </w:r>
    </w:p>
    <w:p w14:paraId="07238CE3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E0A38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заявки и документов, полученных в электронной форме, осуществляется в том же порядке, что и рассмотрение заявки и документов, полученных лично от заявителя.</w:t>
      </w:r>
      <w:r>
        <w:rPr>
          <w:rFonts w:ascii="Arial" w:hAnsi="Arial" w:cs="Arial"/>
          <w:color w:val="444444"/>
        </w:rPr>
        <w:br/>
      </w:r>
    </w:p>
    <w:p w14:paraId="39EE525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D8C7B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3.1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5728C9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88B09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Предоставление государственной услуги осуществляется на платной основе. Плата за предоставление услуги поступает в доходную часть бюджета.</w:t>
      </w:r>
      <w:r>
        <w:rPr>
          <w:rFonts w:ascii="Arial" w:hAnsi="Arial" w:cs="Arial"/>
          <w:color w:val="444444"/>
        </w:rPr>
        <w:br/>
      </w:r>
    </w:p>
    <w:p w14:paraId="54EC2125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C0656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Для предоставления государственной услуги департаменту необходимы материалы, представляемые заявителем, и информация от Управления Федерального казначейства по Ярославской области (платежные документы, подтверждающие зачисление платежей за предоставление государственной услуги).</w:t>
      </w:r>
      <w:r>
        <w:rPr>
          <w:rFonts w:ascii="Arial" w:hAnsi="Arial" w:cs="Arial"/>
          <w:color w:val="444444"/>
        </w:rPr>
        <w:br/>
      </w:r>
    </w:p>
    <w:p w14:paraId="4CFFF065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B63ED2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получения информации об оплате государственной услуги не требуется направление отдельного запроса, поскольку эта информация имеется в электронной базе Государственной информационной системы о государственных и муниципальных платежах.</w:t>
      </w:r>
      <w:r>
        <w:rPr>
          <w:rFonts w:ascii="Arial" w:hAnsi="Arial" w:cs="Arial"/>
          <w:color w:val="444444"/>
        </w:rPr>
        <w:br/>
      </w:r>
    </w:p>
    <w:p w14:paraId="1794A68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C5514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07.08.2015 N 153-н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8CBC82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CAD60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Документы, которые находятся в распоряжении департамента, при предоставлении государственной услуги в иные органы и организации не предоставляются.</w:t>
      </w:r>
      <w:r>
        <w:rPr>
          <w:rFonts w:ascii="Arial" w:hAnsi="Arial" w:cs="Arial"/>
          <w:color w:val="444444"/>
        </w:rPr>
        <w:br/>
      </w:r>
    </w:p>
    <w:p w14:paraId="4C811A83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E3033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Последовательность и сроки выполнения административных процедур:</w:t>
      </w:r>
      <w:r>
        <w:rPr>
          <w:rFonts w:ascii="Arial" w:hAnsi="Arial" w:cs="Arial"/>
          <w:color w:val="444444"/>
        </w:rPr>
        <w:br/>
      </w:r>
    </w:p>
    <w:p w14:paraId="12FFE10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678C6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3.4.1. Регистрация в департаменте материалов, представленных заявителем.</w:t>
      </w:r>
      <w:r>
        <w:rPr>
          <w:rFonts w:ascii="Arial" w:hAnsi="Arial" w:cs="Arial"/>
          <w:color w:val="444444"/>
        </w:rPr>
        <w:br/>
      </w:r>
    </w:p>
    <w:p w14:paraId="0882F9C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B437F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Заявка по форме согласно приложению 1 к Административному регламенту и документы, указанные в пункте 2.7 раздела 2 Административного регламента, подаются заявителем в департамент:</w:t>
      </w:r>
      <w:r>
        <w:rPr>
          <w:rFonts w:ascii="Arial" w:hAnsi="Arial" w:cs="Arial"/>
          <w:color w:val="444444"/>
        </w:rPr>
        <w:br/>
      </w:r>
    </w:p>
    <w:p w14:paraId="53D3797C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E86ED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лично;</w:t>
      </w:r>
      <w:r>
        <w:rPr>
          <w:rFonts w:ascii="Arial" w:hAnsi="Arial" w:cs="Arial"/>
          <w:color w:val="444444"/>
        </w:rPr>
        <w:br/>
      </w:r>
    </w:p>
    <w:p w14:paraId="59F07A4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8EF52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почте;</w:t>
      </w:r>
      <w:r>
        <w:rPr>
          <w:rFonts w:ascii="Arial" w:hAnsi="Arial" w:cs="Arial"/>
          <w:color w:val="444444"/>
        </w:rPr>
        <w:br/>
      </w:r>
    </w:p>
    <w:p w14:paraId="7C5F44A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D9040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электронной почте;</w:t>
      </w:r>
      <w:r>
        <w:rPr>
          <w:rFonts w:ascii="Arial" w:hAnsi="Arial" w:cs="Arial"/>
          <w:color w:val="444444"/>
        </w:rPr>
        <w:br/>
      </w:r>
    </w:p>
    <w:p w14:paraId="397D0A5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0183B2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через Единый портал.</w:t>
      </w:r>
      <w:r>
        <w:rPr>
          <w:rFonts w:ascii="Arial" w:hAnsi="Arial" w:cs="Arial"/>
          <w:color w:val="444444"/>
        </w:rPr>
        <w:br/>
      </w:r>
    </w:p>
    <w:p w14:paraId="0E25F4F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33958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Все представленные заявителем материалы в течение 1 дня регистрируются сотрудником приемной департамента в единой системе электронного документооборота органов государственной власти Ярославской области. Зарегистрированные материалы направляются ответственному исполнителю государственной услуги в течение 1 дня.</w:t>
      </w:r>
      <w:r>
        <w:rPr>
          <w:rFonts w:ascii="Arial" w:hAnsi="Arial" w:cs="Arial"/>
          <w:color w:val="444444"/>
        </w:rPr>
        <w:br/>
      </w:r>
    </w:p>
    <w:p w14:paraId="12FB2D5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06196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3.4.1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A0A2964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E29D0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3.4.2. Проверка комплектности материалов, представленных заявителем, и платы за проведение государственной экспертизы запасов подземных вод, регистрация заявки (либо направление мотивированного отказа в проведении государственной экспертизы запасов подземных вод).</w:t>
      </w:r>
      <w:r>
        <w:rPr>
          <w:rFonts w:ascii="Arial" w:hAnsi="Arial" w:cs="Arial"/>
          <w:color w:val="444444"/>
        </w:rPr>
        <w:br/>
      </w:r>
    </w:p>
    <w:p w14:paraId="0AAFA64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8AF89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начала процедуры является поступление зарегистрированных материалов ответственному исполнителю. Ответственный исполнитель в течение 3 рабочих дней проверяет:</w:t>
      </w:r>
      <w:r>
        <w:rPr>
          <w:rFonts w:ascii="Arial" w:hAnsi="Arial" w:cs="Arial"/>
          <w:color w:val="444444"/>
        </w:rPr>
        <w:br/>
      </w:r>
    </w:p>
    <w:p w14:paraId="616F89E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0B377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комплектность материалов;</w:t>
      </w:r>
      <w:r>
        <w:rPr>
          <w:rFonts w:ascii="Arial" w:hAnsi="Arial" w:cs="Arial"/>
          <w:color w:val="444444"/>
        </w:rPr>
        <w:br/>
      </w:r>
    </w:p>
    <w:p w14:paraId="3C5BBF6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CB815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наличие в Государственной информационной системе о государственных и муниципальных платежах сведений о поступлении от заявителя в бюджет денежных средств за предоставление государственной услуги;</w:t>
      </w:r>
      <w:r>
        <w:rPr>
          <w:rFonts w:ascii="Arial" w:hAnsi="Arial" w:cs="Arial"/>
          <w:color w:val="444444"/>
        </w:rPr>
        <w:br/>
      </w:r>
    </w:p>
    <w:p w14:paraId="682E41D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A0E7BD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соответствие размера платы за проведение государственной экспертизы запасов подземных вод требованиям </w:t>
      </w:r>
      <w:r>
        <w:rPr>
          <w:rFonts w:ascii="Arial" w:eastAsiaTheme="majorEastAsia" w:hAnsi="Arial" w:cs="Arial"/>
          <w:color w:val="444444"/>
        </w:rPr>
        <w:t>постановления Правительства Российской Федерации от 11 февраля 2005 г. N 69 "О государственной экспертизе запасов полезных ископаемых и подземных вод, геологической информации о предоставляемых в пользование участках недр, размере и порядке взимания платы за ее проведение"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4E7298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321C0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Материалы, соответствующие требованиям настоящего пункта, принимаются к рассмотрению.</w:t>
      </w:r>
      <w:r>
        <w:rPr>
          <w:rFonts w:ascii="Arial" w:hAnsi="Arial" w:cs="Arial"/>
          <w:color w:val="444444"/>
        </w:rPr>
        <w:br/>
      </w:r>
    </w:p>
    <w:p w14:paraId="4469300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6431F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регистрация заявки в журнале регистрации заявок по форме согласно приложению 5 к Административному регламенту и прием материалов на государственную экспертизу запасов подземных вод.</w:t>
      </w:r>
      <w:r>
        <w:rPr>
          <w:rFonts w:ascii="Arial" w:hAnsi="Arial" w:cs="Arial"/>
          <w:color w:val="444444"/>
        </w:rPr>
        <w:br/>
      </w:r>
    </w:p>
    <w:p w14:paraId="28DDBE2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D3B2F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Датой подачи заявки считается день регистрации данной заявки в журнале регистрации заявок.</w:t>
      </w:r>
      <w:r>
        <w:rPr>
          <w:rFonts w:ascii="Arial" w:hAnsi="Arial" w:cs="Arial"/>
          <w:color w:val="444444"/>
        </w:rPr>
        <w:br/>
      </w:r>
    </w:p>
    <w:p w14:paraId="1D8538F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E7656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Материалы, не соответствующие требованиям, указанным в настоящем пункте, возвращаются заявителю с приложением мотивированного отказа в проведении государственной экспертизы запасов подземных вод, подписанного директором департамента (лицом, его замещающим).</w:t>
      </w:r>
      <w:r>
        <w:rPr>
          <w:rFonts w:ascii="Arial" w:hAnsi="Arial" w:cs="Arial"/>
          <w:color w:val="444444"/>
        </w:rPr>
        <w:br/>
      </w:r>
    </w:p>
    <w:p w14:paraId="3A28E134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544CC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в таком случае является направление мотивированного отказа в проведении государственной экспертизы запасов подземных вод и возврат материалов заявителю.</w:t>
      </w:r>
      <w:r>
        <w:rPr>
          <w:rFonts w:ascii="Arial" w:hAnsi="Arial" w:cs="Arial"/>
          <w:color w:val="444444"/>
        </w:rPr>
        <w:br/>
      </w:r>
    </w:p>
    <w:p w14:paraId="361138D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BD865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выявления в ходе проверки нарушений в оформлении заявки в форме электронного документа (в заполнении граф заявки, в комплектности электронных документов) заявка не регистрируется. Ответственный исполнитель направляет на электронный адрес заявителя или в личный кабинет заявителя на Едином портале уведомление с предложением устранить выявленные недостатки и повторно подать заявку лично или с использованием Единого портала.</w:t>
      </w:r>
      <w:r>
        <w:rPr>
          <w:rFonts w:ascii="Arial" w:hAnsi="Arial" w:cs="Arial"/>
          <w:color w:val="444444"/>
        </w:rPr>
        <w:br/>
      </w:r>
    </w:p>
    <w:p w14:paraId="7AD6837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7EC60D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исполнения процедуры - 3 рабочих дня со дня регистрации поступивших материалов.</w:t>
      </w:r>
      <w:r>
        <w:rPr>
          <w:rFonts w:ascii="Arial" w:hAnsi="Arial" w:cs="Arial"/>
          <w:color w:val="444444"/>
        </w:rPr>
        <w:br/>
      </w:r>
    </w:p>
    <w:p w14:paraId="2480956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F0382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3.4.2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1A62E2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45FBE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Анализ материалов, представленных заявителем.</w:t>
      </w:r>
      <w:r>
        <w:rPr>
          <w:rFonts w:ascii="Arial" w:hAnsi="Arial" w:cs="Arial"/>
          <w:color w:val="444444"/>
        </w:rPr>
        <w:br/>
      </w:r>
    </w:p>
    <w:p w14:paraId="7ADE271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8F349D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начала процедуры является регистрация заявки.</w:t>
      </w:r>
      <w:r>
        <w:rPr>
          <w:rFonts w:ascii="Arial" w:hAnsi="Arial" w:cs="Arial"/>
          <w:color w:val="444444"/>
        </w:rPr>
        <w:br/>
      </w:r>
    </w:p>
    <w:p w14:paraId="0BE243F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56989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день регистрации заявки ответственный исполнитель направляет членам комиссии материалы, представленные заявителем, для рассмотрения.</w:t>
      </w:r>
      <w:r>
        <w:rPr>
          <w:rFonts w:ascii="Arial" w:hAnsi="Arial" w:cs="Arial"/>
          <w:color w:val="444444"/>
        </w:rPr>
        <w:br/>
      </w:r>
    </w:p>
    <w:p w14:paraId="4F290A0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73D18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Члены комиссии в течение 12 рабочих дней со дня регистрации заявки в соответствии с действующим законодательством осуществляют государственную экспертизу запасов подземных вод путем проведения анализа указанных материалов.</w:t>
      </w:r>
      <w:r>
        <w:rPr>
          <w:rFonts w:ascii="Arial" w:hAnsi="Arial" w:cs="Arial"/>
          <w:color w:val="444444"/>
        </w:rPr>
        <w:br/>
      </w:r>
    </w:p>
    <w:p w14:paraId="1A3AA82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518DF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предоставлении государственной услуги члены комиссии осуществляют всесторонний, полный, объективный и комплексный анализ материалов, представленных заявителем, определяют их соответствие нормативным правовым актам Российской Федерации в области недропользования, нормативным правовым актам Ярославской области, нормативно-техническим документам Министерства природных ресурсов Российской Федерации, оценивают обоснованность примененных методик геологического изучения недр и подсчета запасов подземных вод.</w:t>
      </w:r>
      <w:r>
        <w:rPr>
          <w:rFonts w:ascii="Arial" w:hAnsi="Arial" w:cs="Arial"/>
          <w:color w:val="444444"/>
        </w:rPr>
        <w:br/>
      </w:r>
    </w:p>
    <w:p w14:paraId="6EBF7C7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15DAB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день, когда ответственный исполнитель докладывает председателю комиссии о том, что все члены ознакомились с материалами заявителя, председатель комиссии не позднее чем через 3 рабочих дня назначает дату проведения заседания комиссии.</w:t>
      </w:r>
      <w:r>
        <w:rPr>
          <w:rFonts w:ascii="Arial" w:hAnsi="Arial" w:cs="Arial"/>
          <w:color w:val="444444"/>
        </w:rPr>
        <w:br/>
      </w:r>
    </w:p>
    <w:p w14:paraId="3875367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B82B3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исполнения процедуры - не более 15 рабочих дней.</w:t>
      </w:r>
      <w:r>
        <w:rPr>
          <w:rFonts w:ascii="Arial" w:hAnsi="Arial" w:cs="Arial"/>
          <w:color w:val="444444"/>
        </w:rPr>
        <w:br/>
      </w:r>
    </w:p>
    <w:p w14:paraId="4B5F5DC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9CC7D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назначение председателем даты проведения заседания комиссии.</w:t>
      </w:r>
      <w:r>
        <w:rPr>
          <w:rFonts w:ascii="Arial" w:hAnsi="Arial" w:cs="Arial"/>
          <w:color w:val="444444"/>
        </w:rPr>
        <w:br/>
      </w:r>
    </w:p>
    <w:p w14:paraId="2DAAB62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1AE17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3.5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</w:p>
    <w:p w14:paraId="6748704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107B8F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Рассмотрение материалов, представленных заявителем, на заседании комиссии.</w:t>
      </w:r>
      <w:r>
        <w:rPr>
          <w:rFonts w:ascii="Arial" w:hAnsi="Arial" w:cs="Arial"/>
          <w:color w:val="444444"/>
        </w:rPr>
        <w:br/>
      </w:r>
    </w:p>
    <w:p w14:paraId="004FDAE3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8CF34F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45EE40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5FEACD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начала процедуры является заседание комиссии. На заседании члены комиссии обсуждают материалы заявителя и вносят предложения по содержанию заключения государственной экспертизы запасов подземных вод.</w:t>
      </w:r>
      <w:r>
        <w:rPr>
          <w:rFonts w:ascii="Arial" w:hAnsi="Arial" w:cs="Arial"/>
          <w:color w:val="444444"/>
        </w:rPr>
        <w:br/>
      </w:r>
    </w:p>
    <w:p w14:paraId="05BF6DE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E6F51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654DDC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CCE92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 несогласии члена комиссии с заключением государственной экспертизы запасов подземных вод, принятым комиссией, он подписывает его с пометкой </w:t>
      </w:r>
      <w:r>
        <w:rPr>
          <w:rFonts w:ascii="Arial" w:hAnsi="Arial" w:cs="Arial"/>
          <w:color w:val="444444"/>
        </w:rPr>
        <w:lastRenderedPageBreak/>
        <w:t>"особое мнение". Особое мнение оформляется отдельным документом, содержащим его обоснование, который прилагается к заключению.</w:t>
      </w:r>
      <w:r>
        <w:rPr>
          <w:rFonts w:ascii="Arial" w:hAnsi="Arial" w:cs="Arial"/>
          <w:color w:val="444444"/>
        </w:rPr>
        <w:br/>
      </w:r>
    </w:p>
    <w:p w14:paraId="5018FFB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16F01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D04804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BA4EA2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Заключение государственной экспертизы запасов подземных вод должно содержать выводы:</w:t>
      </w:r>
      <w:r>
        <w:rPr>
          <w:rFonts w:ascii="Arial" w:hAnsi="Arial" w:cs="Arial"/>
          <w:color w:val="444444"/>
        </w:rPr>
        <w:br/>
      </w:r>
    </w:p>
    <w:p w14:paraId="066755B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506EE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9BA7674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5F0A0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достоверности и правильности указанной в представленных материалах оценки количества и качества запасов подземных вод в недрах, подготовленности месторождений или их отдельных частей к промышленному освоению, а также их промышленного значения;</w:t>
      </w:r>
      <w:r>
        <w:rPr>
          <w:rFonts w:ascii="Arial" w:hAnsi="Arial" w:cs="Arial"/>
          <w:color w:val="444444"/>
        </w:rPr>
        <w:br/>
      </w:r>
    </w:p>
    <w:p w14:paraId="76103F6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5D273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8B71A5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79500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обоснованности переоценки запасов подземных вод по результатам геологического изучения, разработки месторождений или в связи с изменением рыночной конъюнктуры;</w:t>
      </w:r>
      <w:r>
        <w:rPr>
          <w:rFonts w:ascii="Arial" w:hAnsi="Arial" w:cs="Arial"/>
          <w:color w:val="444444"/>
        </w:rPr>
        <w:br/>
      </w:r>
    </w:p>
    <w:p w14:paraId="5FFFAB4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5BA0D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C36E36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BDB06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абзац утратил силу. - </w:t>
      </w:r>
      <w:r>
        <w:rPr>
          <w:rFonts w:ascii="Arial" w:eastAsiaTheme="majorEastAsia" w:hAnsi="Arial" w:cs="Arial"/>
          <w:color w:val="444444"/>
        </w:rPr>
        <w:t>Приказ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3825CAD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E38F8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обоснованности постановки на территориальный баланс запасов подземных вод и их списания с территориального баланса, а также внесения изменений, связанных с оперативным учетом изменения запасов.</w:t>
      </w:r>
      <w:r>
        <w:rPr>
          <w:rFonts w:ascii="Arial" w:hAnsi="Arial" w:cs="Arial"/>
          <w:color w:val="444444"/>
        </w:rPr>
        <w:br/>
      </w:r>
    </w:p>
    <w:p w14:paraId="6105ACF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CA77A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F5CD9F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21ED0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если представленные заявителем материалы по своему содержанию, обоснованности и объему не позволяют дать объективную оценку количества и качества запасов подземных вод, геологической информации о предоставляемых в пользование участках недр, то заключение государственной </w:t>
      </w:r>
      <w:r>
        <w:rPr>
          <w:rFonts w:ascii="Arial" w:hAnsi="Arial" w:cs="Arial"/>
          <w:color w:val="444444"/>
        </w:rPr>
        <w:lastRenderedPageBreak/>
        <w:t>экспертизы запасов подземных вод должно содержать указание о необходимости соответствующей доработки материалов.</w:t>
      </w:r>
      <w:r>
        <w:rPr>
          <w:rFonts w:ascii="Arial" w:hAnsi="Arial" w:cs="Arial"/>
          <w:color w:val="444444"/>
        </w:rPr>
        <w:br/>
      </w:r>
    </w:p>
    <w:p w14:paraId="7890319C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CC33B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AE8F20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9A151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принимается большинством голосов членов комиссии, участвующих в заседании по рассмотрению материалов заявителя, при условии, что в заседании принимает участие не менее половины от общего числа ее членов.</w:t>
      </w:r>
      <w:r>
        <w:rPr>
          <w:rFonts w:ascii="Arial" w:hAnsi="Arial" w:cs="Arial"/>
          <w:color w:val="444444"/>
        </w:rPr>
        <w:br/>
      </w:r>
    </w:p>
    <w:p w14:paraId="2327FAA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C8D18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07.08.2015 N 153-н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61C2773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22521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государственной экспертизы запасов подземных вод излагаются в заключении, которое готовится ответственным исполнителем и подписывается членами комиссии. Заключение государственной экспертизы запасов подземных вод и протокол заседания комиссии в течение 5 рабочих дней с даты его проведения утверждаются директором департамента либо лицом, его замещающим, и передается ответственному исполнителю для направления заявителю.</w:t>
      </w:r>
      <w:r>
        <w:rPr>
          <w:rFonts w:ascii="Arial" w:hAnsi="Arial" w:cs="Arial"/>
          <w:color w:val="444444"/>
        </w:rPr>
        <w:br/>
      </w:r>
    </w:p>
    <w:p w14:paraId="7CB380E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664F7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902EE15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74666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утверждение заключения государственной экспертизы запасов подземных вод и протокола комиссии.</w:t>
      </w:r>
      <w:r>
        <w:rPr>
          <w:rFonts w:ascii="Arial" w:hAnsi="Arial" w:cs="Arial"/>
          <w:color w:val="444444"/>
        </w:rPr>
        <w:br/>
      </w:r>
    </w:p>
    <w:p w14:paraId="3C898843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3D3C2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F392E0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A8CE6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Подготовка и направление заявителю протокола комиссии и заключения государственной экспертизы запасов подземных вод.</w:t>
      </w:r>
      <w:r>
        <w:rPr>
          <w:rFonts w:ascii="Arial" w:hAnsi="Arial" w:cs="Arial"/>
          <w:color w:val="444444"/>
        </w:rPr>
        <w:br/>
      </w:r>
    </w:p>
    <w:p w14:paraId="7A02B41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C4719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F46520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C665F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Основанием для начала процедуры является утверждение заключения государственной экспертизы запасов подземных вод и протокола комиссии и их передача ответственному исполнителю. Протокол комиссии и заключение государственной экспертизы запасов подземных вод в течение 3 рабочих дней с </w:t>
      </w:r>
      <w:r>
        <w:rPr>
          <w:rFonts w:ascii="Arial" w:hAnsi="Arial" w:cs="Arial"/>
          <w:color w:val="444444"/>
        </w:rPr>
        <w:lastRenderedPageBreak/>
        <w:t>даты их утверждения директором департамента либо лицом, его замещающим, выдаются заявителю. Ответственный исполнитель по телефону или иным доступным способом извещает заявителя о подготовке заключения и протокола. По выбору заявителя заключение и протокол направляются по почте или выдаются под подпись в журнале регистрации заявок у секретаря комиссии.</w:t>
      </w:r>
      <w:r>
        <w:rPr>
          <w:rFonts w:ascii="Arial" w:hAnsi="Arial" w:cs="Arial"/>
          <w:color w:val="444444"/>
        </w:rPr>
        <w:br/>
      </w:r>
    </w:p>
    <w:p w14:paraId="314157E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D6A0E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EE758D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472BC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выдача заключения государственной экспертизы запасов подземных вод и протокола комиссии заявителю.</w:t>
      </w:r>
      <w:r>
        <w:rPr>
          <w:rFonts w:ascii="Arial" w:hAnsi="Arial" w:cs="Arial"/>
          <w:color w:val="444444"/>
        </w:rPr>
        <w:br/>
      </w:r>
    </w:p>
    <w:p w14:paraId="11677A3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C757C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F8067E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1F0299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исключен. - </w:t>
      </w:r>
      <w:r>
        <w:rPr>
          <w:rFonts w:ascii="Arial" w:eastAsiaTheme="majorEastAsia" w:hAnsi="Arial" w:cs="Arial"/>
          <w:color w:val="444444"/>
        </w:rPr>
        <w:t>Приказ Департамента охраны окружающей среды и природопользования Ярославской области от 11.12.2013 N 99-н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CB3A72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219CC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3.8. Государственную услугу в электронной форме могут получить только заявители, зарегистрированные на Едином портале.</w:t>
      </w:r>
      <w:r>
        <w:rPr>
          <w:rFonts w:ascii="Arial" w:hAnsi="Arial" w:cs="Arial"/>
          <w:color w:val="444444"/>
        </w:rPr>
        <w:br/>
      </w:r>
    </w:p>
    <w:p w14:paraId="5B893F6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5372C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Электронная форма заявки заполняется на Едином портале. При подаче заявки в форме электронного документа с использованием Единого портала к нему прикрепляются копии документов в виде электронных файлов с соблюдением требований, указанных в пункте 2.7 раздела 2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0B67BE0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F2A635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Заявка регистрируется в порядке, указанном в подпункте 3.4.2 пункта 3.4 данного раздела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68DEFC8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8B50A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</w:pPr>
      <w:r>
        <w:t>Электронная форма заявки заполняется на Едином портале. При подаче заявки в форме электронного документа с использованием Единого портала к нему прикрепляются копии документов в виде электронных файлов с соблюдением требований, указанных в пункте 2.7 раздела 2 Административного регламента.</w:t>
      </w:r>
      <w:r>
        <w:br/>
      </w:r>
    </w:p>
    <w:p w14:paraId="74A2605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</w:pPr>
    </w:p>
    <w:p w14:paraId="14581BD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</w:pPr>
      <w:r>
        <w:t>Заявка регистрируется в порядке, указанном в подпункте 3.4.2 пункта 3.4 данного раздела Административного регламента.</w:t>
      </w:r>
      <w:r>
        <w:br/>
      </w:r>
    </w:p>
    <w:p w14:paraId="132FEBC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</w:pPr>
    </w:p>
    <w:p w14:paraId="30751CBE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 предоставлении государственной услуги в электронной форме заявитель может получать информацию о ходе предоставления государственной услуги в личном кабинете заявителя на Едином портале, а также в форме уведомлений о </w:t>
      </w:r>
      <w:r>
        <w:rPr>
          <w:rFonts w:ascii="Arial" w:hAnsi="Arial" w:cs="Arial"/>
          <w:color w:val="444444"/>
        </w:rPr>
        <w:lastRenderedPageBreak/>
        <w:t>ходе предоставления государственной услуги, поступающих на указанную заявителем электронную почту, с последующим обращением в личный кабинет заявителя на Едином портале.</w:t>
      </w:r>
      <w:r>
        <w:rPr>
          <w:rFonts w:ascii="Arial" w:hAnsi="Arial" w:cs="Arial"/>
          <w:color w:val="444444"/>
        </w:rPr>
        <w:br/>
      </w:r>
    </w:p>
    <w:p w14:paraId="17DC6AA2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F398DF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течение 1 рабочего дня после завершения каждой административной процедуры заявителю в личный кабинет на Едином портале направляются уведомления о ходе предоставления государственной услуги:</w:t>
      </w:r>
      <w:r>
        <w:rPr>
          <w:rFonts w:ascii="Arial" w:hAnsi="Arial" w:cs="Arial"/>
          <w:color w:val="444444"/>
        </w:rPr>
        <w:br/>
      </w:r>
    </w:p>
    <w:p w14:paraId="053CA2EB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42C740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"Документы приняты и зарегистрированы департаментом (указываются дата и номер заявки, фамилия, имя, отчество и номер телефона контактного лица)";</w:t>
      </w:r>
      <w:r>
        <w:rPr>
          <w:rFonts w:ascii="Arial" w:hAnsi="Arial" w:cs="Arial"/>
          <w:color w:val="444444"/>
        </w:rPr>
        <w:br/>
      </w:r>
    </w:p>
    <w:p w14:paraId="56E2865D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498CC2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"Результат проверки комплектности материалов: материалы приняты к рассмотрению/ в проведении государственной экспертизы отказано (с указанием причины)";</w:t>
      </w:r>
      <w:r>
        <w:rPr>
          <w:rFonts w:ascii="Arial" w:hAnsi="Arial" w:cs="Arial"/>
          <w:color w:val="444444"/>
        </w:rPr>
        <w:br/>
      </w:r>
    </w:p>
    <w:p w14:paraId="5FA9B954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37B6F7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"Результат рассмотрения документов и сведений: положительный/предоставление государственной услуги с отрицательным результатом (с указанием причины)";</w:t>
      </w:r>
      <w:r>
        <w:rPr>
          <w:rFonts w:ascii="Arial" w:hAnsi="Arial" w:cs="Arial"/>
          <w:color w:val="444444"/>
        </w:rPr>
        <w:br/>
      </w:r>
    </w:p>
    <w:p w14:paraId="2D72E757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21C4A1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"Процесс предоставления государственной услуги завершен".</w:t>
      </w:r>
      <w:r>
        <w:rPr>
          <w:rFonts w:ascii="Arial" w:hAnsi="Arial" w:cs="Arial"/>
          <w:color w:val="444444"/>
        </w:rPr>
        <w:br/>
      </w:r>
    </w:p>
    <w:p w14:paraId="26812E08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CF9EB4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предоставлении государственной услуги в электронной форме в личный кабинет заявителя на Едином портале направляется скан-копии заключения государственной экспертизы запасов подземных вод и протокола комиссии.</w:t>
      </w:r>
      <w:r>
        <w:rPr>
          <w:rFonts w:ascii="Arial" w:hAnsi="Arial" w:cs="Arial"/>
          <w:color w:val="444444"/>
        </w:rPr>
        <w:br/>
      </w:r>
    </w:p>
    <w:p w14:paraId="6C084943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EF826F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Оригиналы заключения государственной экспертизы запасов подземных вод и протокола комиссии выдаются заявителю лично в форме документа на бумажном носителе в департаменте либо направляются в форме документа на бумажном носителе по почте заказным письмом с уведомлением о вручении. Форма и способ получения документа, подтверждающего предоставление государственной услуги, указываются заявителем в заявке.</w:t>
      </w:r>
      <w:r>
        <w:rPr>
          <w:rFonts w:ascii="Arial" w:hAnsi="Arial" w:cs="Arial"/>
          <w:color w:val="444444"/>
        </w:rPr>
        <w:br/>
      </w:r>
    </w:p>
    <w:p w14:paraId="436B8FCD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87D26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3.8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965CDD4" w14:textId="77777777" w:rsidR="00F34702" w:rsidRDefault="00F34702" w:rsidP="00F34702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4. ФОРМЫ КОНТРОЛЯ ЗА ИСПОЛНЕНИЕМ АДМИНИСТРАТИВНОГО РЕГЛАМЕНТА</w:t>
      </w:r>
    </w:p>
    <w:p w14:paraId="5196329A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203011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4.1. Текущий (внутренний) контроль за предоставлением государственной услуги осуществляется путем проведения председателем комитета проверок соблюдения и исполнения должностными лицами, в компетенцию которых входит </w:t>
      </w:r>
      <w:r>
        <w:rPr>
          <w:rFonts w:ascii="Arial" w:hAnsi="Arial" w:cs="Arial"/>
          <w:color w:val="444444"/>
        </w:rPr>
        <w:lastRenderedPageBreak/>
        <w:t>предоставление государственной услуги, положений Административного регламента, иных нормативных правовых актов Российской Федерации и Ярославской области.</w:t>
      </w:r>
      <w:r>
        <w:rPr>
          <w:rFonts w:ascii="Arial" w:hAnsi="Arial" w:cs="Arial"/>
          <w:color w:val="444444"/>
        </w:rPr>
        <w:br/>
      </w:r>
    </w:p>
    <w:p w14:paraId="0FE0A1CB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ABA344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04.07.2017 N 245-н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29.06.2020 N 23-н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EA33C39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4A2C59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Общий контроль за исполнением должностными лицами департамента положений Административного регламента, устанавливающих требования к предоставлению государственной услуги, осуществляется директором департамента.</w:t>
      </w:r>
      <w:r>
        <w:rPr>
          <w:rFonts w:ascii="Arial" w:hAnsi="Arial" w:cs="Arial"/>
          <w:color w:val="444444"/>
        </w:rPr>
        <w:br/>
      </w:r>
    </w:p>
    <w:p w14:paraId="239443C7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F8DCEC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заявителя, рассмотрение, принятие решений и подготовку ответов на обращение заявителя, содержащих жалобы на решения, действия (бездействие) должностных лиц департамента.</w:t>
      </w:r>
      <w:r>
        <w:rPr>
          <w:rFonts w:ascii="Arial" w:hAnsi="Arial" w:cs="Arial"/>
          <w:color w:val="444444"/>
        </w:rPr>
        <w:br/>
      </w:r>
    </w:p>
    <w:p w14:paraId="2B4002FB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BF2855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По результатам проверок в случае выявления нарушений прав заявителя осуществляется привлечение виновных лиц к ответственности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D7B13DB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B57D44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Граждане, их объединения и организации могут контролировать предоставление государственной услуги путем получения информации о ней:</w:t>
      </w:r>
      <w:r>
        <w:rPr>
          <w:rFonts w:ascii="Arial" w:hAnsi="Arial" w:cs="Arial"/>
          <w:color w:val="444444"/>
        </w:rPr>
        <w:br/>
      </w:r>
    </w:p>
    <w:p w14:paraId="7E938931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0327CA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телефону;</w:t>
      </w:r>
      <w:r>
        <w:rPr>
          <w:rFonts w:ascii="Arial" w:hAnsi="Arial" w:cs="Arial"/>
          <w:color w:val="444444"/>
        </w:rPr>
        <w:br/>
      </w:r>
    </w:p>
    <w:p w14:paraId="7D1A6E7C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0D7FDB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письменным обращениям;</w:t>
      </w:r>
      <w:r>
        <w:rPr>
          <w:rFonts w:ascii="Arial" w:hAnsi="Arial" w:cs="Arial"/>
          <w:color w:val="444444"/>
        </w:rPr>
        <w:br/>
      </w:r>
    </w:p>
    <w:p w14:paraId="72EEFBA7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3922B0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электронной почте;</w:t>
      </w:r>
      <w:r>
        <w:rPr>
          <w:rFonts w:ascii="Arial" w:hAnsi="Arial" w:cs="Arial"/>
          <w:color w:val="444444"/>
        </w:rPr>
        <w:br/>
      </w:r>
    </w:p>
    <w:p w14:paraId="0BF49EDF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7F77D3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использованием сайта департамента в сети "Интернет";</w:t>
      </w:r>
      <w:r>
        <w:rPr>
          <w:rFonts w:ascii="Arial" w:hAnsi="Arial" w:cs="Arial"/>
          <w:color w:val="444444"/>
        </w:rPr>
        <w:br/>
      </w:r>
    </w:p>
    <w:p w14:paraId="2F24B6F0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8AF47F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Едином портале.</w:t>
      </w:r>
      <w:r>
        <w:rPr>
          <w:rFonts w:ascii="Arial" w:hAnsi="Arial" w:cs="Arial"/>
          <w:color w:val="444444"/>
        </w:rPr>
        <w:br/>
      </w:r>
    </w:p>
    <w:p w14:paraId="23D287C7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AF9663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4.5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1293D8B" w14:textId="77777777" w:rsidR="00F34702" w:rsidRDefault="00F34702" w:rsidP="00F34702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762AAE59" w14:textId="77777777" w:rsidR="00F34702" w:rsidRDefault="00F34702" w:rsidP="00F34702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5. ДОСУДЕБНЫЙ (ВНЕСУДЕБНЫЙ) ПОРЯДОК ОБЖАЛОВАНИЯ РЕШЕНИЙ И ДЕЙСТВИЙ (БЕЗДЕЙСТВИЯ) ДЕПАРТАМЕНТА, А ТАКЖЕ ДОЛЖНОСТНЫХ ЛИЦ, ГОСУДАРСТВЕННЫХ СЛУЖАЩИХ ДЕПАРТАМЕНТА</w:t>
      </w:r>
    </w:p>
    <w:p w14:paraId="5E6F76A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27DB47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Заявитель имеет право на судебное и досудебное (внесудебное) обжалование решений и действий (бездействия), принимаемых (осуществляемых)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514213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4BF11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Предметом досудебного (внесудебного) обжалования могут быть решения и действия (бездействие), принимаемые (осуществляемые) в ходе предоставления государственной услуги, в том числе:</w:t>
      </w:r>
      <w:r>
        <w:rPr>
          <w:rFonts w:ascii="Arial" w:hAnsi="Arial" w:cs="Arial"/>
          <w:color w:val="444444"/>
        </w:rPr>
        <w:br/>
      </w:r>
    </w:p>
    <w:p w14:paraId="3C6D91B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7D064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нарушение срока регистрации запроса заявителя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2167C7D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6A2CF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54CD45A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7B76D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E8B9AA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B801F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09.04.2019 N 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A30DED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E0A93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отказ в приеме документов у заявителя, предоставление которых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8C903D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A52CE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09.04.2019 N 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5B8F6BC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DE4917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иными нормативными правовыми актами Российской Федерации, законами и иными нормативными правовыми актами Ярославской области;</w:t>
      </w:r>
      <w:r>
        <w:rPr>
          <w:rFonts w:ascii="Arial" w:hAnsi="Arial" w:cs="Arial"/>
          <w:color w:val="444444"/>
        </w:rPr>
        <w:br/>
      </w:r>
    </w:p>
    <w:p w14:paraId="21A6B313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30B0D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09.04.2019 N 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DFC6F1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3E701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Ярославской области;</w:t>
      </w:r>
      <w:r>
        <w:rPr>
          <w:rFonts w:ascii="Arial" w:hAnsi="Arial" w:cs="Arial"/>
          <w:color w:val="444444"/>
        </w:rPr>
        <w:br/>
      </w:r>
    </w:p>
    <w:p w14:paraId="3E5E042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D347E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отказ департамента, должностного лица департамента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3F7A580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90396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09.04.2019 N 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EF7AA24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4712F9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7AFC9E0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E07409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09.04.2019 N 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6D0590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F55B7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Ярославской области;</w:t>
      </w:r>
      <w:r>
        <w:rPr>
          <w:rFonts w:ascii="Arial" w:hAnsi="Arial" w:cs="Arial"/>
          <w:color w:val="444444"/>
        </w:rPr>
        <w:br/>
      </w:r>
    </w:p>
    <w:p w14:paraId="3CC35F04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20F46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09.04.2019 N 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14DA72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126DC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</w:t>
      </w:r>
      <w:r>
        <w:rPr>
          <w:rFonts w:ascii="Arial" w:eastAsiaTheme="majorEastAsia" w:hAnsi="Arial" w:cs="Arial"/>
          <w:color w:val="444444"/>
        </w:rPr>
        <w:t>Федерального закона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D0ACA6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04B4F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09.04.2019 N 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99ECA23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BD5DD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5.3. Заявитель имеет право на получение информации и документов, необходимых для обоснования жалобы.</w:t>
      </w:r>
      <w:r>
        <w:rPr>
          <w:rFonts w:ascii="Arial" w:hAnsi="Arial" w:cs="Arial"/>
          <w:color w:val="444444"/>
        </w:rPr>
        <w:br/>
      </w:r>
    </w:p>
    <w:p w14:paraId="2AC67CCB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AE3052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Необходимая информация и документы представляются заявителю не позднее 3 рабочих дней со дня поступления в департамент его письменного запроса.</w:t>
      </w:r>
      <w:r>
        <w:rPr>
          <w:rFonts w:ascii="Arial" w:hAnsi="Arial" w:cs="Arial"/>
          <w:color w:val="444444"/>
        </w:rPr>
        <w:br/>
      </w:r>
    </w:p>
    <w:p w14:paraId="0480729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B8B23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Жалоба подается в департамент в письменной форме на бумажном носителе либо в электронной форме.</w:t>
      </w:r>
      <w:r>
        <w:rPr>
          <w:rFonts w:ascii="Arial" w:hAnsi="Arial" w:cs="Arial"/>
          <w:color w:val="444444"/>
        </w:rPr>
        <w:br/>
      </w:r>
    </w:p>
    <w:p w14:paraId="1E98E981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42BC5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Жалобы на решения и действия (бездействие) департамента, директора департамента, должностного лица департамента, государственного служащего рассматриваются непосредственно директором департамента.</w:t>
      </w:r>
      <w:r>
        <w:rPr>
          <w:rFonts w:ascii="Arial" w:hAnsi="Arial" w:cs="Arial"/>
          <w:color w:val="444444"/>
        </w:rPr>
        <w:br/>
      </w:r>
    </w:p>
    <w:p w14:paraId="7A3F9A6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139B76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5.4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C3FFEAC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19C94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Жалоба на решения и действия (бездействие) департамента, должностного лица департамента, государственного служащего, директора департамента может быть направлена:</w:t>
      </w:r>
      <w:r>
        <w:rPr>
          <w:rFonts w:ascii="Arial" w:hAnsi="Arial" w:cs="Arial"/>
          <w:color w:val="444444"/>
        </w:rPr>
        <w:br/>
      </w:r>
    </w:p>
    <w:p w14:paraId="0E4A820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6A2D77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почте;</w:t>
      </w:r>
      <w:r>
        <w:rPr>
          <w:rFonts w:ascii="Arial" w:hAnsi="Arial" w:cs="Arial"/>
          <w:color w:val="444444"/>
        </w:rPr>
        <w:br/>
      </w:r>
    </w:p>
    <w:p w14:paraId="135F048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3E524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использованием сайта департамента в сети "Интернет";</w:t>
      </w:r>
      <w:r>
        <w:rPr>
          <w:rFonts w:ascii="Arial" w:hAnsi="Arial" w:cs="Arial"/>
          <w:color w:val="444444"/>
        </w:rPr>
        <w:br/>
      </w:r>
    </w:p>
    <w:p w14:paraId="54E7BC25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29BA6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через Единый портал;</w:t>
      </w:r>
      <w:r>
        <w:rPr>
          <w:rFonts w:ascii="Arial" w:hAnsi="Arial" w:cs="Arial"/>
          <w:color w:val="444444"/>
        </w:rPr>
        <w:br/>
      </w:r>
    </w:p>
    <w:p w14:paraId="30E1990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B95D11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личном приеме заявителя.</w:t>
      </w:r>
      <w:r>
        <w:rPr>
          <w:rFonts w:ascii="Arial" w:hAnsi="Arial" w:cs="Arial"/>
          <w:color w:val="444444"/>
        </w:rPr>
        <w:br/>
      </w:r>
    </w:p>
    <w:p w14:paraId="37342AB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58A57F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5.5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ED1D73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3B6B1E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5.6. Жалоба должна содержать:</w:t>
      </w:r>
      <w:r>
        <w:rPr>
          <w:rFonts w:ascii="Arial" w:hAnsi="Arial" w:cs="Arial"/>
          <w:color w:val="444444"/>
        </w:rPr>
        <w:br/>
      </w:r>
    </w:p>
    <w:p w14:paraId="798958ED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25860B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наименование органа, предоставляющего государственную услугу, должностного лица, предоставляющего государственную услугу, либо государственного служащего департамента,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2B9416E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3FA3F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>
        <w:rPr>
          <w:rFonts w:ascii="Arial" w:hAnsi="Arial" w:cs="Arial"/>
          <w:color w:val="444444"/>
        </w:rPr>
        <w:br/>
      </w:r>
    </w:p>
    <w:p w14:paraId="0382F55C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0B72CF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об обжалуемых решениях и действиях (бездействии) департамента, должностного лица либо государственного служащего департамента;</w:t>
      </w:r>
      <w:r>
        <w:rPr>
          <w:rFonts w:ascii="Arial" w:hAnsi="Arial" w:cs="Arial"/>
          <w:color w:val="444444"/>
        </w:rPr>
        <w:br/>
      </w:r>
    </w:p>
    <w:p w14:paraId="1C40455F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B1FCA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доводы, на основании которых заявитель не согласен с решением и действием (бездействием) департамента, должностного лица либо государственного служащего департамента. Заявителем могут быть представлены документы (при наличии), подтверждающие его доводы, либо их копии.</w:t>
      </w:r>
      <w:r>
        <w:rPr>
          <w:rFonts w:ascii="Arial" w:hAnsi="Arial" w:cs="Arial"/>
          <w:color w:val="444444"/>
        </w:rPr>
        <w:br/>
      </w:r>
    </w:p>
    <w:p w14:paraId="0F360316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211EDD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 Жалоба, поступившая в департамент, подлежит рассмотрению в течение 15 рабочих дней со дня ее регистрации, а в случае обжалования отказа департамента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5FA9BCC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BC1CD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5.7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09.04.2019 N 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4AB82A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C027FF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5.8. По результатам рассмотрения жалобы принимается одно из следующих решений:</w:t>
      </w:r>
      <w:r>
        <w:rPr>
          <w:rFonts w:ascii="Arial" w:hAnsi="Arial" w:cs="Arial"/>
          <w:color w:val="444444"/>
        </w:rPr>
        <w:br/>
      </w:r>
    </w:p>
    <w:p w14:paraId="60CB279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BBCB43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Ярославской области;</w:t>
      </w:r>
      <w:r>
        <w:rPr>
          <w:rFonts w:ascii="Arial" w:hAnsi="Arial" w:cs="Arial"/>
          <w:color w:val="444444"/>
        </w:rPr>
        <w:br/>
      </w:r>
    </w:p>
    <w:p w14:paraId="7B71B4A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2BAF40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удовлетворении жалобы отказывается.</w:t>
      </w:r>
      <w:r>
        <w:rPr>
          <w:rFonts w:ascii="Arial" w:hAnsi="Arial" w:cs="Arial"/>
          <w:color w:val="444444"/>
        </w:rPr>
        <w:br/>
      </w:r>
    </w:p>
    <w:p w14:paraId="2AEF029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433A9D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5.8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09.04.2019 N 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42C781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0903FF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5.9. Не позднее дня, следующего за днем принятия решения, указанного в пункте 5.8 настоящего Административного регламента, заявителю в письменной форме и (по желанию заявителя) в электронной форме направляется </w:t>
      </w:r>
      <w:r>
        <w:rPr>
          <w:rFonts w:ascii="Arial" w:hAnsi="Arial" w:cs="Arial"/>
          <w:color w:val="444444"/>
        </w:rPr>
        <w:lastRenderedPageBreak/>
        <w:t>мотивированный ответ о результатах рассмотрения жалобы.</w:t>
      </w:r>
      <w:r>
        <w:rPr>
          <w:rFonts w:ascii="Arial" w:hAnsi="Arial" w:cs="Arial"/>
          <w:color w:val="444444"/>
        </w:rPr>
        <w:br/>
      </w:r>
    </w:p>
    <w:p w14:paraId="09EB1319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48682C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признания жалобы подлежащей удовлетворению в ответе заявителю, указанном в абзаце первом пункта 5.9 данного раздела Административного регламента, дается информация о действиях, осуществляемых департаментом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6D11B67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1519D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09.04.2019 N 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78CCAEE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52027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признания жалобы не подлежащей удовлетворению в ответе заявителю, указанном в абзаце первом пункта 5.9 данного раздела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2835B905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07BF39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09.04.2019 N 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43FAF58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36A14F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5.10. В случае установления в ходе или по результатам рассмотрения жалобы признаков состава административного правонарушения или преступления директор департамента незамедлительно направляет имеющиеся материалы в органы прокуратуры.</w:t>
      </w:r>
      <w:r>
        <w:rPr>
          <w:rFonts w:ascii="Arial" w:hAnsi="Arial" w:cs="Arial"/>
          <w:color w:val="444444"/>
        </w:rPr>
        <w:br/>
      </w:r>
    </w:p>
    <w:p w14:paraId="6CD6FB1C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6C4FD8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12.1 </w:t>
      </w:r>
      <w:r>
        <w:rPr>
          <w:rFonts w:ascii="Arial" w:eastAsiaTheme="majorEastAsia" w:hAnsi="Arial" w:cs="Arial"/>
          <w:color w:val="444444"/>
        </w:rPr>
        <w:t>Закона Ярославской области от 3 декабря 2007 г. N 100-з "Об административных правонарушениях"</w:t>
      </w:r>
      <w:r>
        <w:rPr>
          <w:rFonts w:ascii="Arial" w:hAnsi="Arial" w:cs="Arial"/>
          <w:color w:val="444444"/>
        </w:rPr>
        <w:t>, директор департамента незамедлительно направляет имеющиеся материалы в департамент информатизации и связи Ярославской области.</w:t>
      </w:r>
      <w:r>
        <w:rPr>
          <w:rFonts w:ascii="Arial" w:hAnsi="Arial" w:cs="Arial"/>
          <w:color w:val="444444"/>
        </w:rPr>
        <w:br/>
      </w:r>
    </w:p>
    <w:p w14:paraId="6C3FCFE2" w14:textId="77777777" w:rsidR="00F34702" w:rsidRDefault="00F34702" w:rsidP="00F3470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16F6B4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12.07.2016 N 188-н</w:t>
      </w:r>
      <w:r>
        <w:rPr>
          <w:rFonts w:ascii="Arial" w:hAnsi="Arial" w:cs="Arial"/>
          <w:color w:val="444444"/>
        </w:rPr>
        <w:t>;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04.07.2017 N 245-н</w:t>
      </w:r>
      <w:r>
        <w:rPr>
          <w:rFonts w:ascii="Arial" w:hAnsi="Arial" w:cs="Arial"/>
          <w:color w:val="444444"/>
        </w:rPr>
        <w:t>)</w:t>
      </w:r>
    </w:p>
    <w:p w14:paraId="77033CEA" w14:textId="77777777" w:rsidR="00F34702" w:rsidRDefault="00F34702" w:rsidP="00F3470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244E1EE" w14:textId="77777777" w:rsidR="00F34702" w:rsidRDefault="00F34702" w:rsidP="00F34702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(в ред. Приказов Департамента охраны окружающей</w:t>
      </w:r>
      <w:r>
        <w:rPr>
          <w:rFonts w:ascii="Arial" w:hAnsi="Arial" w:cs="Arial"/>
          <w:color w:val="444444"/>
          <w:sz w:val="24"/>
          <w:szCs w:val="24"/>
        </w:rPr>
        <w:br/>
        <w:t> среды и природопользования Ярославской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 от 29.06.2020 N 23-н, от 03.06.2021 N 16-н)</w:t>
      </w:r>
    </w:p>
    <w:p w14:paraId="379C4A4B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Форма</w:t>
      </w:r>
    </w:p>
    <w:p w14:paraId="01DAE921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департамент охраны</w:t>
      </w:r>
      <w:r>
        <w:rPr>
          <w:rFonts w:ascii="Arial" w:hAnsi="Arial" w:cs="Arial"/>
          <w:color w:val="444444"/>
        </w:rPr>
        <w:br/>
        <w:t>                                                       окружающей среды</w:t>
      </w:r>
      <w:r>
        <w:rPr>
          <w:rFonts w:ascii="Arial" w:hAnsi="Arial" w:cs="Arial"/>
          <w:color w:val="444444"/>
        </w:rPr>
        <w:br/>
        <w:t>                                                       и природопользования</w:t>
      </w:r>
      <w:r>
        <w:rPr>
          <w:rFonts w:ascii="Arial" w:hAnsi="Arial" w:cs="Arial"/>
          <w:color w:val="444444"/>
        </w:rPr>
        <w:br/>
        <w:t>                                                       Ярославской области</w:t>
      </w:r>
    </w:p>
    <w:p w14:paraId="462E4E36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</w:p>
    <w:p w14:paraId="797B426F" w14:textId="77777777" w:rsidR="00F34702" w:rsidRDefault="00F34702" w:rsidP="00F3470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ЗАЯВКА на проведение государственной экспертизы запасов подземных вод, геологической информации о предоставляемых в пользование участках недр местного значения, содержащих подземные воды, а также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</w:t>
      </w:r>
    </w:p>
    <w:p w14:paraId="08B0A4D9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Прошу   провести  государственную  экспертизу  запасов  подземных  вод,</w:t>
      </w:r>
    </w:p>
    <w:p w14:paraId="7BB0CA82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геологической  информации  о  предоставляемых  в  пользование участках недр </w:t>
      </w:r>
    </w:p>
    <w:p w14:paraId="4855C77A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местного  значения,  содержащих  подземные  воды, а также запасов подземных </w:t>
      </w:r>
    </w:p>
    <w:p w14:paraId="1DD25CAD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вод,   которые   используются   для   целей   питьевого  водоснабжения  или </w:t>
      </w:r>
    </w:p>
    <w:p w14:paraId="2A3A2C05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технического     водоснабжения    и   объем   добычи   которых   составляет </w:t>
      </w:r>
    </w:p>
    <w:p w14:paraId="14B7871F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не более 500 кубических   метров   в сутки,   по   месторождению,   участку </w:t>
      </w:r>
    </w:p>
    <w:p w14:paraId="5FC778CA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недр _____________________________________________________________________.</w:t>
      </w:r>
    </w:p>
    <w:p w14:paraId="0271D6FF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(наименование)</w:t>
      </w:r>
    </w:p>
    <w:p w14:paraId="6451A08B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К настоящей заявке прилагаются:</w:t>
      </w:r>
    </w:p>
    <w:p w14:paraId="2A88DF46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- ____________________________________________________________________;</w:t>
      </w:r>
    </w:p>
    <w:p w14:paraId="5FEA44B0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(название геологического отчета, материалов)</w:t>
      </w:r>
    </w:p>
    <w:p w14:paraId="3959FFFC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- ____________________________________________________________________;</w:t>
      </w:r>
    </w:p>
    <w:p w14:paraId="4CBE3D8A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- ____________________________________________________________________.</w:t>
      </w:r>
    </w:p>
    <w:p w14:paraId="394BAC8D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    _______________    ___________________________</w:t>
      </w:r>
    </w:p>
    <w:p w14:paraId="272779C3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(наименование должности)       (подпись)         (расшифровка подписи)</w:t>
      </w:r>
    </w:p>
    <w:p w14:paraId="3076EDD4" w14:textId="77777777" w:rsidR="00F34702" w:rsidRDefault="00F34702" w:rsidP="00F3470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Фамилия, имя, отчество исполнителя, номер телефона </w:t>
      </w:r>
    </w:p>
    <w:p w14:paraId="5D8EBC80" w14:textId="77777777" w:rsidR="00F34702" w:rsidRDefault="00F34702" w:rsidP="00F34702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</w:p>
    <w:p w14:paraId="47E25636" w14:textId="77777777" w:rsidR="00F34702" w:rsidRDefault="00F34702" w:rsidP="00F3470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ПЕРЕЧЕНЬ нормативных документов</w:t>
      </w:r>
    </w:p>
    <w:p w14:paraId="51123C0B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03.06.2021 N 16-н</w:t>
      </w:r>
      <w:r>
        <w:rPr>
          <w:rFonts w:ascii="Arial" w:hAnsi="Arial" w:cs="Arial"/>
          <w:color w:val="444444"/>
        </w:rPr>
        <w:t>)</w:t>
      </w:r>
    </w:p>
    <w:p w14:paraId="43965773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A5AE5E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Приказ Федерального агентства по техническому регулированию и метрологии от 15 декабря 2009 года N 877-ст "Об утверждении и введении в действие ГОСТ Р 53579-2009 "Система стандартов в области геологического изучения недр (СОГИН). Отчет о геологическом изучении недр. Общие требования к содержанию и оформлению"</w:t>
      </w:r>
      <w:r>
        <w:rPr>
          <w:rFonts w:ascii="Arial" w:hAnsi="Arial" w:cs="Arial"/>
          <w:color w:val="444444"/>
        </w:rPr>
        <w:br/>
      </w:r>
    </w:p>
    <w:p w14:paraId="641F32F3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F27636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Приказ Министерства природных ресурсов Российской Федерации от 30 июля 2007 года N 195 "Об утверждении Классификации запасов и прогнозных ресурсов питьевых, технических и минеральных подземных вод".</w:t>
      </w:r>
      <w:r>
        <w:rPr>
          <w:rFonts w:ascii="Arial" w:hAnsi="Arial" w:cs="Arial"/>
          <w:color w:val="444444"/>
        </w:rPr>
        <w:br/>
      </w:r>
    </w:p>
    <w:p w14:paraId="3FADB89A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8FD4A0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6DCA815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29230A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Приказы Министерства природных ресурсов и экологии Российской Федерации:</w:t>
      </w:r>
      <w:r>
        <w:rPr>
          <w:rFonts w:ascii="Arial" w:hAnsi="Arial" w:cs="Arial"/>
          <w:color w:val="444444"/>
        </w:rPr>
        <w:br/>
      </w:r>
    </w:p>
    <w:p w14:paraId="473228AC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4F39DB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 6 сентября 2012 года N 265 "Об утверждении Порядка постановки запасов полезных ископаемых на государственный баланс и их списания с государственного баланса;</w:t>
      </w:r>
      <w:r>
        <w:rPr>
          <w:rFonts w:ascii="Arial" w:hAnsi="Arial" w:cs="Arial"/>
          <w:color w:val="444444"/>
        </w:rPr>
        <w:br/>
      </w:r>
    </w:p>
    <w:p w14:paraId="7C6B6B8F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0A4775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 31 декабря 2010 года N 569 "Об утверждении Требований к составу и правилам оформления представляемых на государственную экспертизу материалов по подсчету запасов питьевых, технических и минеральных подземных вод"</w:t>
      </w:r>
      <w:r>
        <w:rPr>
          <w:rFonts w:ascii="Arial" w:hAnsi="Arial" w:cs="Arial"/>
          <w:color w:val="444444"/>
        </w:rPr>
        <w:br/>
      </w:r>
    </w:p>
    <w:p w14:paraId="65642CBE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155BAD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Распоряжение Министерства природных ресурсов Российской Федерации от 5 июля 1999 года N 83-р "Об утверждении Положения о порядке проведения геологоразведочных работ по этапам и стадиям"</w:t>
      </w:r>
      <w:r>
        <w:rPr>
          <w:rFonts w:ascii="Arial" w:hAnsi="Arial" w:cs="Arial"/>
          <w:color w:val="444444"/>
        </w:rPr>
        <w:br/>
      </w:r>
    </w:p>
    <w:p w14:paraId="016ACFD9" w14:textId="77777777" w:rsidR="00F34702" w:rsidRDefault="00F34702" w:rsidP="00F34702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3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</w:p>
    <w:p w14:paraId="79B45CB2" w14:textId="77777777" w:rsidR="00F34702" w:rsidRDefault="00F34702" w:rsidP="00F3470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РАЗМЕР платы за проведение государственной экспертизы запасов подземных вод, геологической информации о предоставляемых в пользование участках недр местного значения, содержащих подземные воды, а также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</w:t>
      </w:r>
    </w:p>
    <w:p w14:paraId="17550098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03.06.2021 N 16-н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"/>
        <w:gridCol w:w="3665"/>
        <w:gridCol w:w="2940"/>
        <w:gridCol w:w="1832"/>
      </w:tblGrid>
      <w:tr w:rsidR="00F34702" w14:paraId="1C40BB0A" w14:textId="77777777" w:rsidTr="00F34702">
        <w:trPr>
          <w:trHeight w:val="15"/>
        </w:trPr>
        <w:tc>
          <w:tcPr>
            <w:tcW w:w="924" w:type="dxa"/>
            <w:hideMark/>
          </w:tcPr>
          <w:p w14:paraId="330483D6" w14:textId="77777777" w:rsidR="00F34702" w:rsidRDefault="00F3470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696" w:type="dxa"/>
            <w:hideMark/>
          </w:tcPr>
          <w:p w14:paraId="4F42808F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454AC34B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032E9D0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</w:tr>
      <w:tr w:rsidR="00F34702" w14:paraId="53654ECC" w14:textId="77777777" w:rsidTr="00F3470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42660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</w:p>
          <w:p w14:paraId="0951367A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94B4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 документов и материалов (вид полезного ископаемого, участка недр)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8194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Категория месторождения (объем запасов)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3C97B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Размер платы, тыс. рублей</w:t>
            </w:r>
          </w:p>
        </w:tc>
      </w:tr>
      <w:tr w:rsidR="00F34702" w14:paraId="597E6740" w14:textId="77777777" w:rsidTr="00F3470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BD26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16139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C2D2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D901C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F34702" w14:paraId="3F40F1F1" w14:textId="77777777" w:rsidTr="00F3470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BE8FA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99C9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Документы и материалы по подсчету запасов всех вовлекаемых в освоение и разрабатываемых месторождений подземных вод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7B20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мелкие (до 30 тыс. куб. метров в сутки)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62ED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</w:tr>
      <w:tr w:rsidR="00F34702" w14:paraId="77C0D5AC" w14:textId="77777777" w:rsidTr="00F3470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E8E35" w14:textId="77777777" w:rsidR="00F34702" w:rsidRDefault="00F34702"/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510F" w14:textId="77777777" w:rsidR="00F34702" w:rsidRDefault="00F347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8310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эксплуатируемые одиночными скважинами для питьевого и технического водоснабжения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CFC1E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F34702" w14:paraId="03624BFD" w14:textId="77777777" w:rsidTr="00F3470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3254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8A53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Документы и материалы по технико-экономическому обоснованию кондиций для подсчета запасов подземных вод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44268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мелкие (до 30 тыс. куб. метров в сутки)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68B8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</w:tr>
    </w:tbl>
    <w:p w14:paraId="6D09E706" w14:textId="77777777" w:rsidR="00F34702" w:rsidRDefault="00F34702" w:rsidP="00F34702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4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</w:p>
    <w:p w14:paraId="2FF0C146" w14:textId="77777777" w:rsidR="00F34702" w:rsidRDefault="00F34702" w:rsidP="00F3470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БЛОК-СХЕМА последовательности действий (административных процедур) в ходе предоставления государственной услуги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значения, содержащих подземные воды</w:t>
      </w:r>
    </w:p>
    <w:p w14:paraId="42336A14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795E54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Утратила силу. - </w:t>
      </w:r>
      <w:r>
        <w:rPr>
          <w:rFonts w:ascii="Arial" w:eastAsiaTheme="majorEastAsia" w:hAnsi="Arial" w:cs="Arial"/>
          <w:color w:val="444444"/>
        </w:rPr>
        <w:t>Приказ Департамента охраны окружающей среды и природопользования Ярославской области от 29.06.2020 N 23-н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02486EB" w14:textId="77777777" w:rsidR="00F34702" w:rsidRDefault="00F34702" w:rsidP="00F34702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5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(в ред. Приказов Департамента охраны окружающей</w:t>
      </w:r>
      <w:r>
        <w:rPr>
          <w:rFonts w:ascii="Arial" w:hAnsi="Arial" w:cs="Arial"/>
          <w:color w:val="444444"/>
          <w:sz w:val="24"/>
          <w:szCs w:val="24"/>
        </w:rPr>
        <w:br/>
        <w:t> среды и природопользования Ярославской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 от 09.04.2019 N 6-н, от 29.06.2020 N 23-н, от 03.06.2021 N 16-н)</w:t>
      </w:r>
    </w:p>
    <w:p w14:paraId="2458CD60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Форма</w:t>
      </w:r>
    </w:p>
    <w:p w14:paraId="7DCB93D8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05F3B99D" w14:textId="77777777" w:rsidR="00F34702" w:rsidRDefault="00F34702" w:rsidP="00F3470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ЖУРНАЛ РЕГИСТРАЦИИ ЗАЯВОК НА ПРОВЕДЕНИЕ ГОСУДАРСТВЕННОЙ ЭКСПЕРТИЗЫ ЗАПАСОВ ПОДЗЕМНЫХ ВОД, ГЕОЛОГИЧЕСКОЙ ИНФОРМАЦИИ О ПРЕДОСТАВЛЯЕМЫХ В ПОЛЬЗОВАНИЕ УЧАСТКАХ НЕДР МЕСТНОГО ЗНАЧЕНИЯ, СОДЕРЖАЩИХ ПОДЗЕМНЫЕ ВОДЫ, А ТАКЖЕ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</w:t>
      </w:r>
    </w:p>
    <w:p w14:paraId="72245E20" w14:textId="77777777" w:rsidR="00F34702" w:rsidRDefault="00F34702" w:rsidP="00F3470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"/>
        <w:gridCol w:w="991"/>
        <w:gridCol w:w="1111"/>
        <w:gridCol w:w="1226"/>
        <w:gridCol w:w="1006"/>
        <w:gridCol w:w="937"/>
        <w:gridCol w:w="733"/>
        <w:gridCol w:w="966"/>
        <w:gridCol w:w="956"/>
        <w:gridCol w:w="956"/>
      </w:tblGrid>
      <w:tr w:rsidR="00F34702" w14:paraId="5E6C476D" w14:textId="77777777" w:rsidTr="00F34702">
        <w:trPr>
          <w:trHeight w:val="15"/>
        </w:trPr>
        <w:tc>
          <w:tcPr>
            <w:tcW w:w="554" w:type="dxa"/>
            <w:hideMark/>
          </w:tcPr>
          <w:p w14:paraId="783BE443" w14:textId="77777777" w:rsidR="00F34702" w:rsidRDefault="00F3470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294" w:type="dxa"/>
            <w:hideMark/>
          </w:tcPr>
          <w:p w14:paraId="2CB0DB3F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D7D1F0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D9D93B1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137CD49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CB3725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0F672D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F5EFEE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6025B59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3772FAA" w14:textId="77777777" w:rsidR="00F34702" w:rsidRDefault="00F34702">
            <w:pPr>
              <w:rPr>
                <w:sz w:val="20"/>
                <w:szCs w:val="20"/>
                <w:lang w:eastAsia="ru-RU"/>
              </w:rPr>
            </w:pPr>
          </w:p>
        </w:tc>
      </w:tr>
      <w:tr w:rsidR="00F34702" w14:paraId="5A3E6980" w14:textId="77777777" w:rsidTr="00F347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030D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</w:p>
          <w:p w14:paraId="576AFD7C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B7050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регистрации заявки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86FB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заявителя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FD76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Месторождение, участок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6D23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 полезного ископаемого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A650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Название материалов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39A9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оплаты, сумма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BFC4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Вывод экспертизы, дата, номер протокола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A4F5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отправки протокола и заключения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3447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и подпись в получении протокола и заключения заявителем</w:t>
            </w:r>
          </w:p>
        </w:tc>
      </w:tr>
      <w:tr w:rsidR="00F34702" w14:paraId="16381D01" w14:textId="77777777" w:rsidTr="00F3470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27F2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33D96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990E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87C6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FA107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16B2C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6AD4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F372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F519A" w14:textId="77777777" w:rsidR="00F34702" w:rsidRDefault="00F347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A5E14" w14:textId="77777777" w:rsidR="00F34702" w:rsidRDefault="00F347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</w:tbl>
    <w:p w14:paraId="01BD6D09" w14:textId="77777777" w:rsidR="00F34702" w:rsidRDefault="00F34702" w:rsidP="00F34702"/>
    <w:p w14:paraId="351C781B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3470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347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470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470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470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470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347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34702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F3470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34702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34702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F347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34702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F34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34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34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4702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F34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F34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F34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F34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F3470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F3470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F3470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F34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3470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F34702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3470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F34702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F34702"/>
  </w:style>
  <w:style w:type="character" w:customStyle="1" w:styleId="lt-hidden-menu-wrapper">
    <w:name w:val="lt-hidden-menu-wrapper"/>
    <w:basedOn w:val="a0"/>
    <w:rsid w:val="00F34702"/>
  </w:style>
  <w:style w:type="character" w:customStyle="1" w:styleId="lt-chat-headertxt">
    <w:name w:val="lt-chat-header__txt"/>
    <w:basedOn w:val="a0"/>
    <w:rsid w:val="00F34702"/>
  </w:style>
  <w:style w:type="character" w:customStyle="1" w:styleId="lt-chat-headertxt-name">
    <w:name w:val="lt-chat-header__txt-name"/>
    <w:basedOn w:val="a0"/>
    <w:rsid w:val="00F34702"/>
  </w:style>
  <w:style w:type="character" w:customStyle="1" w:styleId="lt-chat-headertxt-nickname">
    <w:name w:val="lt-chat-header__txt-nickname"/>
    <w:basedOn w:val="a0"/>
    <w:rsid w:val="00F34702"/>
  </w:style>
  <w:style w:type="character" w:customStyle="1" w:styleId="lt-baloontxt">
    <w:name w:val="lt-baloon__txt"/>
    <w:basedOn w:val="a0"/>
    <w:rsid w:val="00F34702"/>
  </w:style>
  <w:style w:type="character" w:customStyle="1" w:styleId="lt-label-blocktxt">
    <w:name w:val="lt-label-block__txt"/>
    <w:basedOn w:val="a0"/>
    <w:rsid w:val="00F347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