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1824DF" w14:textId="77777777" w:rsidR="000F06B5" w:rsidRPr="000F06B5" w:rsidRDefault="000F06B5" w:rsidP="000F06B5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ПО ЦЕНАМ И ТАРИФАМ МОСКОВСКОЙ ОБЛАСТИ</w:t>
      </w:r>
    </w:p>
    <w:p w14:paraId="0E4B6824" w14:textId="77777777" w:rsidR="000F06B5" w:rsidRPr="000F06B5" w:rsidRDefault="000F06B5" w:rsidP="000F06B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7DE6DA7B" w14:textId="77777777" w:rsidR="000F06B5" w:rsidRPr="000F06B5" w:rsidRDefault="000F06B5" w:rsidP="000F06B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20 декабря 2017 года N 319-Р</w:t>
      </w:r>
    </w:p>
    <w:p w14:paraId="1C58A3BC" w14:textId="77777777" w:rsidR="000F06B5" w:rsidRPr="000F06B5" w:rsidRDefault="000F06B5" w:rsidP="000F06B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производственных программ операторов по обращению с твердыми коммунальными отходами, осуществляющих деятельность в области обращения с твердыми коммунальными отходами на территории Московской области</w:t>
      </w:r>
    </w:p>
    <w:p w14:paraId="0F8E314D" w14:textId="77777777" w:rsidR="000F06B5" w:rsidRPr="000F06B5" w:rsidRDefault="000F06B5" w:rsidP="000F06B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t>(с изменениями на 9 апреля 2020 года)</w:t>
      </w:r>
    </w:p>
    <w:p w14:paraId="7A9CF730" w14:textId="77777777" w:rsidR="000F06B5" w:rsidRPr="000F06B5" w:rsidRDefault="000F06B5" w:rsidP="000F0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3D842" w14:textId="77777777" w:rsidR="000F06B5" w:rsidRPr="000F06B5" w:rsidRDefault="000F06B5" w:rsidP="000F0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24.06.1998 N 89-ФЗ "Об отходах производства и потребления", постановлением Правительства Российской Федерации от 16.05.2016 N 424 "Об утверждении порядка разработки, согласования,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объектов, используемых для обработки, обезвреживания и захоронения твердых коммунальных отходов", постановлением Правительства Российской Федерации от 30.05.2016 N 484 "О ценообразовании в области обращения с твердыми коммунальными отходами" и на основании Положения о Комитете по ценам и тарифам Московской области, утвержденного постановлением Правительства Московской области от 01.11.2011 N 1321/46 "О формировании Комитета по ценам и тарифам Московской области" и решения Правления Комитета по ценам и тарифам Московской области (протокол от 18.12.2017 N 47):</w:t>
      </w:r>
    </w:p>
    <w:p w14:paraId="5E4C4480" w14:textId="77777777" w:rsidR="000F06B5" w:rsidRPr="000F06B5" w:rsidRDefault="000F06B5" w:rsidP="000F0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t>1. Утвердить производственные программы операторов по обращению с твердыми коммунальными отходами, осуществляющих деятельность в области обращения с твердыми коммунальными отходами на территории Московской области, на период с 01.01.2018 по 31.12.2020 согласно приложению к настоящему распоряжению.</w:t>
      </w:r>
    </w:p>
    <w:p w14:paraId="2EECCB53" w14:textId="77777777" w:rsidR="000F06B5" w:rsidRPr="000F06B5" w:rsidRDefault="000F06B5" w:rsidP="000F0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t>2. Настоящее распоряжение подлежит официальному опубликованию в газете "Ежедневные новости. Подмосковье" и размещению (опубликованию) на сайте Комитета по ценам и тарифам Московской области в Интернет-портале Правительства Московской области.</w:t>
      </w:r>
    </w:p>
    <w:p w14:paraId="4D410D69" w14:textId="77777777" w:rsidR="000F06B5" w:rsidRPr="000F06B5" w:rsidRDefault="000F06B5" w:rsidP="000F0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t>3. Настоящее распоряжение вступает в силу с момента его официального опубликования.</w:t>
      </w:r>
    </w:p>
    <w:p w14:paraId="53AC6250" w14:textId="77777777" w:rsidR="000F06B5" w:rsidRPr="000F06B5" w:rsidRDefault="000F06B5" w:rsidP="000F0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выполнением настоящего распоряжения возложить на заместителя председателя Комитета по ценам и тарифам Московской области Юдину </w:t>
      </w:r>
      <w:proofErr w:type="gramStart"/>
      <w:r w:rsidRPr="000F06B5">
        <w:rPr>
          <w:rFonts w:ascii="Arial" w:eastAsia="Times New Roman" w:hAnsi="Arial" w:cs="Arial"/>
          <w:sz w:val="24"/>
          <w:szCs w:val="24"/>
          <w:lang w:eastAsia="ru-RU"/>
        </w:rPr>
        <w:t>А.И.</w:t>
      </w:r>
      <w:proofErr w:type="gramEnd"/>
    </w:p>
    <w:p w14:paraId="174489DB" w14:textId="77777777" w:rsidR="000F06B5" w:rsidRPr="000F06B5" w:rsidRDefault="000F06B5" w:rsidP="000F06B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t>Председатель Комитета по ценам</w:t>
      </w:r>
    </w:p>
    <w:p w14:paraId="3B695486" w14:textId="77777777" w:rsidR="000F06B5" w:rsidRPr="000F06B5" w:rsidRDefault="000F06B5" w:rsidP="000F06B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t>и тарифам Московской области</w:t>
      </w:r>
    </w:p>
    <w:p w14:paraId="52DC7AD6" w14:textId="77777777" w:rsidR="000F06B5" w:rsidRPr="000F06B5" w:rsidRDefault="000F06B5" w:rsidP="000F06B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0F06B5">
        <w:rPr>
          <w:rFonts w:ascii="Arial" w:eastAsia="Times New Roman" w:hAnsi="Arial" w:cs="Arial"/>
          <w:sz w:val="24"/>
          <w:szCs w:val="24"/>
          <w:lang w:eastAsia="ru-RU"/>
        </w:rPr>
        <w:t>Н.С.Ушакова</w:t>
      </w:r>
      <w:proofErr w:type="spellEnd"/>
    </w:p>
    <w:p w14:paraId="6F613BA1" w14:textId="4F71D539" w:rsidR="000F06B5" w:rsidRDefault="000F06B5" w:rsidP="000F06B5">
      <w:pPr>
        <w:keepNext/>
        <w:keepLines/>
        <w:shd w:val="clear" w:color="auto" w:fill="FFFFFF"/>
        <w:spacing w:after="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Приложение</w:t>
      </w: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распоряжению Комитета</w:t>
      </w: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года N 319-Р</w:t>
      </w: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</w:t>
      </w: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20 апреля 2020 года</w:t>
      </w: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распоряжением </w:t>
      </w:r>
      <w:proofErr w:type="spellStart"/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Мособлкомцен</w:t>
      </w:r>
      <w:proofErr w:type="spellEnd"/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9 апреля 2020 года N 51-Р)</w:t>
      </w:r>
    </w:p>
    <w:p w14:paraId="5D0DB882" w14:textId="77777777" w:rsidR="000F06B5" w:rsidRPr="000F06B5" w:rsidRDefault="000F06B5" w:rsidP="000F06B5">
      <w:pPr>
        <w:keepNext/>
        <w:keepLines/>
        <w:shd w:val="clear" w:color="auto" w:fill="FFFFFF"/>
        <w:spacing w:after="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039922B" w14:textId="77777777" w:rsidR="000F06B5" w:rsidRPr="000F06B5" w:rsidRDefault="000F06B5" w:rsidP="000F06B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Производственные программы операторов по обращению с твердыми коммунальными отходами, осуществляющих деятельность в области обращения с твердыми коммунальными отходами на территории Московской области на 01.01.2018 по 31.12.2020</w:t>
      </w:r>
    </w:p>
    <w:p w14:paraId="3BA926B5" w14:textId="77777777" w:rsidR="000F06B5" w:rsidRPr="000F06B5" w:rsidRDefault="000F06B5" w:rsidP="000F06B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EB23D" w14:textId="77777777" w:rsidR="000F06B5" w:rsidRPr="000F06B5" w:rsidRDefault="000F06B5" w:rsidP="000F06B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13. Производственная программа ООО "Полигон-Сервис+", осуществляющее захоронение твердых коммунальных отходов на территории городского округа Шатура Московской области</w:t>
      </w:r>
    </w:p>
    <w:p w14:paraId="7748B722" w14:textId="77777777" w:rsidR="000F06B5" w:rsidRPr="000F06B5" w:rsidRDefault="000F06B5" w:rsidP="000F06B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67F8C" w14:textId="77777777" w:rsidR="000F06B5" w:rsidRPr="000F06B5" w:rsidRDefault="000F06B5" w:rsidP="000F06B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9"/>
        <w:gridCol w:w="5556"/>
      </w:tblGrid>
      <w:tr w:rsidR="000F06B5" w:rsidRPr="000F06B5" w14:paraId="79276762" w14:textId="77777777" w:rsidTr="000F06B5">
        <w:trPr>
          <w:trHeight w:val="15"/>
        </w:trPr>
        <w:tc>
          <w:tcPr>
            <w:tcW w:w="4435" w:type="dxa"/>
            <w:hideMark/>
          </w:tcPr>
          <w:p w14:paraId="7D7802C9" w14:textId="77777777" w:rsidR="000F06B5" w:rsidRPr="000F06B5" w:rsidRDefault="000F06B5" w:rsidP="000F06B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hideMark/>
          </w:tcPr>
          <w:p w14:paraId="000FCC90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F06B5" w:rsidRPr="000F06B5" w14:paraId="51C5F08E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B607D8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регулируемой организации, в отношении которой разрабатывается производственная программа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7F10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"Полигон-Сервис+"</w:t>
            </w:r>
          </w:p>
        </w:tc>
      </w:tr>
      <w:tr w:rsidR="000F06B5" w:rsidRPr="000F06B5" w14:paraId="2C7D0A7C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AA6A14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местонахождение регулируемой организации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B449B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140700, Московская область, </w:t>
            </w: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г.Шатура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ул.Советская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, д.13</w:t>
            </w:r>
          </w:p>
        </w:tc>
      </w:tr>
      <w:tr w:rsidR="000F06B5" w:rsidRPr="000F06B5" w14:paraId="58E432EA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080D97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контакты ответственных лиц регулируемой организации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FE2BD3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тел</w:t>
            </w: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.: (496) 457 24 60; e-mail: polygon-service2017@mail.ru</w:t>
            </w:r>
          </w:p>
        </w:tc>
      </w:tr>
      <w:tr w:rsidR="000F06B5" w:rsidRPr="000F06B5" w14:paraId="40F0CB46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821F1D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F068CA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5049020938</w:t>
            </w:r>
          </w:p>
        </w:tc>
      </w:tr>
      <w:tr w:rsidR="000F06B5" w:rsidRPr="000F06B5" w14:paraId="41506C15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B3179D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лицензии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9DE46A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N 077 120 от 28.12.2015</w:t>
            </w:r>
          </w:p>
        </w:tc>
      </w:tr>
      <w:tr w:rsidR="000F06B5" w:rsidRPr="000F06B5" w14:paraId="7698F332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4F3699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EE64A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Комитет по ценам и тарифам Московской области</w:t>
            </w:r>
          </w:p>
        </w:tc>
      </w:tr>
      <w:tr w:rsidR="000F06B5" w:rsidRPr="000F06B5" w14:paraId="38FE060D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B6C7C3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местонахождение уполномоченного органа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A74C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125319, </w:t>
            </w: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г.Москва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ул.Коккинаки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, д.6</w:t>
            </w:r>
          </w:p>
        </w:tc>
      </w:tr>
      <w:tr w:rsidR="000F06B5" w:rsidRPr="000F06B5" w14:paraId="6ACEE967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AF6D2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контакты ответственных лиц уполномоченного органа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1B7E73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8 498 602 17 24</w:t>
            </w:r>
          </w:p>
        </w:tc>
      </w:tr>
      <w:tr w:rsidR="000F06B5" w:rsidRPr="000F06B5" w14:paraId="51E45ABC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CF647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уполномоченного органа, согласовавшего производственную программу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E0BDF6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жилищно-коммунального хозяйства Московской области</w:t>
            </w:r>
          </w:p>
        </w:tc>
      </w:tr>
      <w:tr w:rsidR="000F06B5" w:rsidRPr="000F06B5" w14:paraId="31B8A5D6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79CC5E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местонахождение уполномоченного органа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20579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127006, </w:t>
            </w: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г.Москва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ул.Садовая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-Триумфальная, д.10/13</w:t>
            </w:r>
          </w:p>
        </w:tc>
      </w:tr>
      <w:tr w:rsidR="000F06B5" w:rsidRPr="000F06B5" w14:paraId="57E9B225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BEC309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контакты ответственных лиц уполномоченного органа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4CDDE7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+7 498-602-00-49</w:t>
            </w:r>
          </w:p>
        </w:tc>
      </w:tr>
      <w:tr w:rsidR="000F06B5" w:rsidRPr="000F06B5" w14:paraId="211A77DA" w14:textId="77777777" w:rsidTr="000F06B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641D5E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реализации производственной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C77685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2018-2020</w:t>
            </w:r>
            <w:proofErr w:type="gramEnd"/>
          </w:p>
        </w:tc>
      </w:tr>
    </w:tbl>
    <w:p w14:paraId="0F74AE21" w14:textId="77777777" w:rsidR="000F06B5" w:rsidRPr="000F06B5" w:rsidRDefault="000F06B5" w:rsidP="000F0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8E9DB" w14:textId="77777777" w:rsidR="000F06B5" w:rsidRPr="000F06B5" w:rsidRDefault="000F06B5" w:rsidP="000F06B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Объемные показатели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3071"/>
        <w:gridCol w:w="1743"/>
        <w:gridCol w:w="1925"/>
        <w:gridCol w:w="1926"/>
      </w:tblGrid>
      <w:tr w:rsidR="000F06B5" w:rsidRPr="000F06B5" w14:paraId="07A44487" w14:textId="77777777" w:rsidTr="000F06B5">
        <w:trPr>
          <w:trHeight w:val="15"/>
        </w:trPr>
        <w:tc>
          <w:tcPr>
            <w:tcW w:w="739" w:type="dxa"/>
            <w:hideMark/>
          </w:tcPr>
          <w:p w14:paraId="2A401D13" w14:textId="77777777" w:rsidR="000F06B5" w:rsidRPr="000F06B5" w:rsidRDefault="000F06B5" w:rsidP="000F06B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78A82350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55FA3DB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11DE2B3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28EB436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F06B5" w:rsidRPr="000F06B5" w14:paraId="7F7FED76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E59867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148B7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производственной деятельности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36810F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0204D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Величина показателя на период регулирования</w:t>
            </w:r>
          </w:p>
        </w:tc>
      </w:tr>
      <w:tr w:rsidR="000F06B5" w:rsidRPr="000F06B5" w14:paraId="07DD88D8" w14:textId="77777777" w:rsidTr="000F06B5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5CDC4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3B962" w14:textId="77777777" w:rsidR="000F06B5" w:rsidRPr="000F06B5" w:rsidRDefault="000F06B5" w:rsidP="000F06B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9BD4FE" w14:textId="77777777" w:rsidR="000F06B5" w:rsidRPr="000F06B5" w:rsidRDefault="000F06B5" w:rsidP="000F06B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46FFC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Факт 2018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D001B0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F06B5" w:rsidRPr="000F06B5" w14:paraId="7747D4F2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D77A05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0EA75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захоронения твердых коммунальных отходов всего, 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DF5FC6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тонн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69FD8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255,54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3012A3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110,00</w:t>
            </w:r>
          </w:p>
        </w:tc>
      </w:tr>
      <w:tr w:rsidR="000F06B5" w:rsidRPr="000F06B5" w14:paraId="7D708961" w14:textId="77777777" w:rsidTr="000F06B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15109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4E8955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 с территории Московской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F74B2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тонн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0B3019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0FE8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32,00</w:t>
            </w:r>
          </w:p>
        </w:tc>
      </w:tr>
      <w:tr w:rsidR="000F06B5" w:rsidRPr="000F06B5" w14:paraId="1BC58732" w14:textId="77777777" w:rsidTr="000F06B5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534B5E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7F3C2D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 с территории других субъектов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45AD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тонн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D0747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255,54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CF23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78,00</w:t>
            </w:r>
          </w:p>
        </w:tc>
      </w:tr>
    </w:tbl>
    <w:p w14:paraId="03E040C4" w14:textId="77777777" w:rsidR="000F06B5" w:rsidRPr="000F06B5" w:rsidRDefault="000F06B5" w:rsidP="000F0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14A23" w14:textId="77777777" w:rsidR="000F06B5" w:rsidRPr="000F06B5" w:rsidRDefault="000F06B5" w:rsidP="000F06B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 об исполнении производственной программы за истекший период (год) регулирования, перечень и график реализации мероприятий производственной программы: объем финансовых потребностей, необходимых для реализации производственной программы на плановый период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"/>
        <w:gridCol w:w="2560"/>
        <w:gridCol w:w="1879"/>
        <w:gridCol w:w="2206"/>
        <w:gridCol w:w="2037"/>
      </w:tblGrid>
      <w:tr w:rsidR="000F06B5" w:rsidRPr="000F06B5" w14:paraId="70F6BD69" w14:textId="77777777" w:rsidTr="000F06B5">
        <w:trPr>
          <w:trHeight w:val="15"/>
        </w:trPr>
        <w:tc>
          <w:tcPr>
            <w:tcW w:w="739" w:type="dxa"/>
            <w:hideMark/>
          </w:tcPr>
          <w:p w14:paraId="1125FDA1" w14:textId="77777777" w:rsidR="000F06B5" w:rsidRPr="000F06B5" w:rsidRDefault="000F06B5" w:rsidP="000F06B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797FC5F4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5DA11E2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9ECE8D7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0AD3C7F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F06B5" w:rsidRPr="000F06B5" w14:paraId="15B4742E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CD46DA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23EDA5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07B4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 затраты на реализацию мероприятий,</w:t>
            </w: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653BD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Финансовые потребности на реализацию мероприятий, </w:t>
            </w: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F06B5" w:rsidRPr="000F06B5" w14:paraId="054AD5D8" w14:textId="77777777" w:rsidTr="000F06B5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9C57A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79BF13" w14:textId="77777777" w:rsidR="000F06B5" w:rsidRPr="000F06B5" w:rsidRDefault="000F06B5" w:rsidP="000F06B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A40900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A41AE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B693A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F06B5" w:rsidRPr="000F06B5" w14:paraId="2D206386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A7C16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72FCE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Текущая эксплуатация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71ED8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80781,93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2C323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50729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124676,45</w:t>
            </w:r>
          </w:p>
        </w:tc>
      </w:tr>
      <w:tr w:rsidR="000F06B5" w:rsidRPr="000F06B5" w14:paraId="2F3E6CD5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96C4E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0D8940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Захоронение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5704DC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80781,93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6256FF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03DC5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124676,45</w:t>
            </w:r>
          </w:p>
        </w:tc>
      </w:tr>
      <w:tr w:rsidR="000F06B5" w:rsidRPr="000F06B5" w14:paraId="67F6A18F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E1FF0C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236C4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текущему ремонту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BDB0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7683,84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0DEBD0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C6FB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5511,00</w:t>
            </w:r>
          </w:p>
        </w:tc>
      </w:tr>
      <w:tr w:rsidR="000F06B5" w:rsidRPr="000F06B5" w14:paraId="154B8273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A0E23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13F83A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Захоронение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26C095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7683,84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B6E31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334785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5511,00</w:t>
            </w:r>
          </w:p>
        </w:tc>
      </w:tr>
      <w:tr w:rsidR="000F06B5" w:rsidRPr="000F06B5" w14:paraId="447984B5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D8340C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161A9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капитальному ремонту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1C7E2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0EF1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8048E7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F06B5" w:rsidRPr="000F06B5" w14:paraId="35084A6F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E4F5D7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B7E3AA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Захоронение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A5D13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5715E0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EEFA6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F06B5" w:rsidRPr="000F06B5" w14:paraId="0E3E6339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1C4D15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C5E06A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3F2EC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88465,77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F2743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6044D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130187,45</w:t>
            </w:r>
          </w:p>
        </w:tc>
      </w:tr>
    </w:tbl>
    <w:p w14:paraId="0A713722" w14:textId="77777777" w:rsidR="000F06B5" w:rsidRPr="000F06B5" w:rsidRDefault="000F06B5" w:rsidP="000F0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345CDA62" w14:textId="77777777" w:rsidR="000F06B5" w:rsidRPr="000F06B5" w:rsidRDefault="000F06B5" w:rsidP="000F06B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Плановые и фактические значения показателей эффективности объектов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3257"/>
        <w:gridCol w:w="1030"/>
        <w:gridCol w:w="1834"/>
        <w:gridCol w:w="2460"/>
      </w:tblGrid>
      <w:tr w:rsidR="000F06B5" w:rsidRPr="000F06B5" w14:paraId="62BA9B43" w14:textId="77777777" w:rsidTr="000F06B5">
        <w:trPr>
          <w:trHeight w:val="15"/>
        </w:trPr>
        <w:tc>
          <w:tcPr>
            <w:tcW w:w="924" w:type="dxa"/>
            <w:hideMark/>
          </w:tcPr>
          <w:p w14:paraId="6932C2EE" w14:textId="77777777" w:rsidR="000F06B5" w:rsidRPr="000F06B5" w:rsidRDefault="000F06B5" w:rsidP="000F06B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5B6D22CA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DC82AB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A8D8116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419DEDDA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F06B5" w:rsidRPr="000F06B5" w14:paraId="6D21017B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E335BA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90F8FC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ACC246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A5D26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 значение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8533C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Плановое значение показателей эффективности</w:t>
            </w:r>
          </w:p>
        </w:tc>
      </w:tr>
      <w:tr w:rsidR="000F06B5" w:rsidRPr="000F06B5" w14:paraId="17F5A3BA" w14:textId="77777777" w:rsidTr="000F06B5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42CCDD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B9F374" w14:textId="77777777" w:rsidR="000F06B5" w:rsidRPr="000F06B5" w:rsidRDefault="000F06B5" w:rsidP="000F06B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BD99AF" w14:textId="77777777" w:rsidR="000F06B5" w:rsidRPr="000F06B5" w:rsidRDefault="000F06B5" w:rsidP="000F06B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BDA1D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F5C78F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F06B5" w:rsidRPr="000F06B5" w14:paraId="0683B760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96C3D4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03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E36AC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эффективности объектов обработки твердых коммунальных отходов</w:t>
            </w:r>
          </w:p>
        </w:tc>
      </w:tr>
      <w:tr w:rsidR="000F06B5" w:rsidRPr="000F06B5" w14:paraId="386D347E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E8D0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1442DE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твердых коммунальных отходов, направляемых на утилизацию, в массе твердых коммунальных отходов, принятых на обработку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5620E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8369A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9363EC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20%</w:t>
            </w:r>
          </w:p>
        </w:tc>
      </w:tr>
      <w:tr w:rsidR="000F06B5" w:rsidRPr="000F06B5" w14:paraId="0867BC7E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83A4DB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03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5852A7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эффективности объектов обезвреживания твердых коммунальных отходов</w:t>
            </w:r>
          </w:p>
        </w:tc>
      </w:tr>
      <w:tr w:rsidR="000F06B5" w:rsidRPr="000F06B5" w14:paraId="497A7403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6EFD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CACB5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снижения класса опасности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1A50CE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9AB96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C700E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F06B5" w:rsidRPr="000F06B5" w14:paraId="231F22AC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C1659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641FAA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выработанной и отпущенной в сеть тепловой и электрической энергии, топлива, полученного из твердых коммунальных отходов, в расчете на 1 тонну твердых коммунальных отходов, поступивших на объект обезвреживания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F7854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57F18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D8A42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F06B5" w:rsidRPr="000F06B5" w14:paraId="1A02A5BA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81EF8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CF2673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02CEEF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C999C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1CC01A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F06B5" w:rsidRPr="000F06B5" w14:paraId="3CC27832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9C82D8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03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549419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эффективности объектов захоронения твердых коммунальных отходов</w:t>
            </w:r>
          </w:p>
        </w:tc>
      </w:tr>
      <w:tr w:rsidR="000F06B5" w:rsidRPr="000F06B5" w14:paraId="26D1566C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9EC69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F2E3E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проб подземных вод, почвы и воздуха, отобранных по результатам </w:t>
            </w: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производственного экологического контроля, не соответствующих установленным требованиям, в общем объеме таких проб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DDFE9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E3A9E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F944C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5%</w:t>
            </w:r>
          </w:p>
        </w:tc>
      </w:tr>
      <w:tr w:rsidR="000F06B5" w:rsidRPr="000F06B5" w14:paraId="13A7B129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ED40EE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0C02D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3976C3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8DC66C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01DDD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23442CA4" w14:textId="77777777" w:rsidR="000F06B5" w:rsidRPr="000F06B5" w:rsidRDefault="000F06B5" w:rsidP="000F0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152A5" w14:textId="77777777" w:rsidR="000F06B5" w:rsidRPr="000F06B5" w:rsidRDefault="000F06B5" w:rsidP="000F06B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Характеристика объектов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4"/>
        <w:gridCol w:w="3744"/>
        <w:gridCol w:w="2537"/>
        <w:gridCol w:w="2240"/>
      </w:tblGrid>
      <w:tr w:rsidR="000F06B5" w:rsidRPr="000F06B5" w14:paraId="3D0FAD81" w14:textId="77777777" w:rsidTr="000F06B5">
        <w:trPr>
          <w:trHeight w:val="15"/>
        </w:trPr>
        <w:tc>
          <w:tcPr>
            <w:tcW w:w="924" w:type="dxa"/>
            <w:hideMark/>
          </w:tcPr>
          <w:p w14:paraId="5B7C26DB" w14:textId="77777777" w:rsidR="000F06B5" w:rsidRPr="000F06B5" w:rsidRDefault="000F06B5" w:rsidP="000F06B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44EB9220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1C51A50D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335ABE2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F06B5" w:rsidRPr="000F06B5" w14:paraId="5F4A951B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014BF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A89690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A4EE7A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5D81D5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F06B5" w:rsidRPr="000F06B5" w14:paraId="60C06617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4706A6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D6DFF9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Объекты захоронения твердых коммунальных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5B5336" w14:textId="77777777" w:rsidR="000F06B5" w:rsidRPr="000F06B5" w:rsidRDefault="000F06B5" w:rsidP="000F06B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940CEC" w14:textId="77777777" w:rsidR="000F06B5" w:rsidRPr="000F06B5" w:rsidRDefault="000F06B5" w:rsidP="000F06B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F06B5" w:rsidRPr="000F06B5" w14:paraId="5278C3C1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196E93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B3DEA8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 плановая мощность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71CA6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т. тонн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6E45C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0F06B5" w:rsidRPr="000F06B5" w14:paraId="70DDE456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FAADBC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E7F159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 количество дней работы в году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2941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дн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98D987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247</w:t>
            </w:r>
          </w:p>
        </w:tc>
      </w:tr>
      <w:tr w:rsidR="000F06B5" w:rsidRPr="000F06B5" w14:paraId="3E9C1C28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D9E59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006D69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 количество часов работы в сутки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722E0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5BECE7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F06B5" w:rsidRPr="000F06B5" w14:paraId="5C9DF319" w14:textId="77777777" w:rsidTr="000F06B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0F3E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C92A1A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 потребность в грунтах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60EAB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9E61E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3283FCFF" w14:textId="77777777" w:rsidR="000F06B5" w:rsidRPr="000F06B5" w:rsidRDefault="000F06B5" w:rsidP="000F0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D803B" w14:textId="77777777" w:rsidR="000F06B5" w:rsidRPr="000F06B5" w:rsidRDefault="000F06B5" w:rsidP="000F06B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машин и оборудования, используемого для обработки, утилизации и обезвреживания твердых коммунальных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"/>
        <w:gridCol w:w="1543"/>
        <w:gridCol w:w="1543"/>
        <w:gridCol w:w="906"/>
        <w:gridCol w:w="1235"/>
        <w:gridCol w:w="1194"/>
        <w:gridCol w:w="1384"/>
        <w:gridCol w:w="1026"/>
      </w:tblGrid>
      <w:tr w:rsidR="000F06B5" w:rsidRPr="000F06B5" w14:paraId="1CA04FED" w14:textId="77777777" w:rsidTr="000F06B5">
        <w:trPr>
          <w:trHeight w:val="15"/>
        </w:trPr>
        <w:tc>
          <w:tcPr>
            <w:tcW w:w="739" w:type="dxa"/>
            <w:hideMark/>
          </w:tcPr>
          <w:p w14:paraId="2B7D16C0" w14:textId="77777777" w:rsidR="000F06B5" w:rsidRPr="000F06B5" w:rsidRDefault="000F06B5" w:rsidP="000F06B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78DE89E1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C5C7D8B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348FA43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1B5C218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4E3DFD2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50E519B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15D8ABE" w14:textId="77777777" w:rsidR="000F06B5" w:rsidRPr="000F06B5" w:rsidRDefault="000F06B5" w:rsidP="000F06B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F06B5" w:rsidRPr="000F06B5" w14:paraId="3FD0D65C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6F3B7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08B4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CB7F5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Модель/</w:t>
            </w: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марка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B9E136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службы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198BA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Производи-</w:t>
            </w: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тельность, т/час, м/час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4CF5AF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Потребля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емая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мощность (мощность двигателя), кВт (</w:t>
            </w: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л.с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79F37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Грузо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подъем-</w:t>
            </w: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</w:t>
            </w:r>
            <w:proofErr w:type="spellEnd"/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(вместимость ковша),</w:t>
            </w: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D3115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 списания топлива,</w:t>
            </w: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л/час, л/км</w:t>
            </w:r>
          </w:p>
        </w:tc>
      </w:tr>
      <w:tr w:rsidR="000F06B5" w:rsidRPr="000F06B5" w14:paraId="28F6DA07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C583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9048A9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Бульдозер ДЗ-171-1-05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4054B6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Бульдозер ДЗ-171-1-05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E9160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1BDFC0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63945A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F251A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F193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14,5</w:t>
            </w:r>
          </w:p>
        </w:tc>
      </w:tr>
      <w:tr w:rsidR="000F06B5" w:rsidRPr="000F06B5" w14:paraId="76344DE2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16F4DE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CB694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Бульдозер ДЗ-171.1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B4FBA5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Бульдозер ДЗ-171.1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6C56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6FDFCE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E99E1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62409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53DE6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14,5</w:t>
            </w:r>
          </w:p>
        </w:tc>
      </w:tr>
      <w:tr w:rsidR="000F06B5" w:rsidRPr="000F06B5" w14:paraId="65809DAC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9CD32F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E841F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Экскаватор ЭО 2626/82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FF6F22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Экскаватор ЭО 2626/82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5724F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323216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8305C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24265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E0C20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7,1</w:t>
            </w:r>
          </w:p>
        </w:tc>
      </w:tr>
      <w:tr w:rsidR="000F06B5" w:rsidRPr="000F06B5" w14:paraId="5BDD773A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2DB77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E4EE61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Трактор MTЗ-80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99F361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Трактор МТЗ-80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A98B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0B0F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70E3F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E57EF4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44076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11,5</w:t>
            </w:r>
          </w:p>
        </w:tc>
      </w:tr>
      <w:tr w:rsidR="000F06B5" w:rsidRPr="000F06B5" w14:paraId="51BD6712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33C05D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796E4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Трактор с бульдозерным оборудованием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1459E8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Трактор с бульдозерным оборудованием Б10М, 0801E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C9F226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5B5F9E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FF2A3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BC209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A5436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5,3</w:t>
            </w:r>
          </w:p>
        </w:tc>
      </w:tr>
      <w:tr w:rsidR="000F06B5" w:rsidRPr="000F06B5" w14:paraId="67E46BEE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7F40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8BBBC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Экскаватор погрузчик NEW HOLLAND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D6C7F4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Экскаватор погрузчик NEW HOLLAND B110-4РТ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1BF5E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D7704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FB732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111,5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DF983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D9D59B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5,3</w:t>
            </w:r>
          </w:p>
        </w:tc>
      </w:tr>
      <w:tr w:rsidR="000F06B5" w:rsidRPr="000F06B5" w14:paraId="3212E9C6" w14:textId="77777777" w:rsidTr="000F0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0D7462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36B529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Экскаватор ЭО 2621ВЗ/82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D0AC68" w14:textId="77777777" w:rsidR="000F06B5" w:rsidRPr="000F06B5" w:rsidRDefault="000F06B5" w:rsidP="000F06B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Экскаватор ЭО 2621ВЗ/82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72C255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962BB1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170608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4F4DD9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A823C" w14:textId="77777777" w:rsidR="000F06B5" w:rsidRPr="000F06B5" w:rsidRDefault="000F06B5" w:rsidP="000F06B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6B5">
              <w:rPr>
                <w:rFonts w:ascii="Times New Roman" w:eastAsia="Times New Roman" w:hAnsi="Times New Roman" w:cs="Times New Roman"/>
                <w:sz w:val="24"/>
                <w:szCs w:val="24"/>
              </w:rPr>
              <w:t>5,3</w:t>
            </w:r>
          </w:p>
        </w:tc>
      </w:tr>
    </w:tbl>
    <w:p w14:paraId="1A9F30B1" w14:textId="77777777" w:rsidR="000F06B5" w:rsidRPr="000F06B5" w:rsidRDefault="000F06B5" w:rsidP="000F06B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0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BAF05" w14:textId="77777777" w:rsidR="000F06B5" w:rsidRPr="000F06B5" w:rsidRDefault="000F06B5" w:rsidP="000F06B5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48E9884C" w14:textId="77777777" w:rsidR="0049484C" w:rsidRPr="000F06B5" w:rsidRDefault="0049484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