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DD1619" w14:textId="77777777" w:rsidR="009B7827" w:rsidRPr="009B7827" w:rsidRDefault="009B7827" w:rsidP="009B782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АДМИНИСТРАЦИЯ СУРГУТСКОГО РАЙОНА</w:t>
      </w:r>
    </w:p>
    <w:p w14:paraId="18A57AD4" w14:textId="77777777" w:rsidR="009B7827" w:rsidRPr="009B7827" w:rsidRDefault="009B7827" w:rsidP="009B782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1F65D4E6" w14:textId="77777777" w:rsidR="009B7827" w:rsidRPr="009B7827" w:rsidRDefault="009B7827" w:rsidP="009B782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от 13 июля 2018 года N 2887</w:t>
      </w:r>
      <w:r w:rsidRPr="009B782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20A5477F" w14:textId="77777777" w:rsidR="009B7827" w:rsidRPr="009B7827" w:rsidRDefault="009B7827" w:rsidP="009B782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ОБ УТВЕРЖДЕНИИ ПОРЯДКА ОРГАНИЗАЦИИ И ОСУЩЕСТВЛЕНИЯ МУНИЦИПАЛЬНОГО КОНТРОЛЯ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СУРГУТСКОГО РАЙОНА</w:t>
      </w:r>
    </w:p>
    <w:p w14:paraId="7FB49D5A" w14:textId="77777777" w:rsidR="009B7827" w:rsidRPr="009B7827" w:rsidRDefault="009B7827" w:rsidP="009B78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F056F75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В соответствии со статьей 2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контроля":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1E91B100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1. Утвердить Порядок организации и осуществления муниципального контроля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Сургутского района согласно приложению к настоящему постановлению.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56400A24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2. Обнародовать настоящее постановление и разместить на официальном сайте муниципального образования Сургутский район.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71D1E94E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3. Настоящее постановление вступает в силу после его обнародования, распространяется на правоотношения, возникшие с 01 июля 2018 года.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1CF05A90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 xml:space="preserve">4. </w:t>
      </w:r>
      <w:proofErr w:type="spellStart"/>
      <w:r w:rsidRPr="009B7827">
        <w:rPr>
          <w:rFonts w:ascii="Arial" w:eastAsia="Times New Roman" w:hAnsi="Arial" w:cs="Arial"/>
          <w:sz w:val="24"/>
          <w:szCs w:val="24"/>
        </w:rPr>
        <w:t>Кoнтроль</w:t>
      </w:r>
      <w:proofErr w:type="spellEnd"/>
      <w:r w:rsidRPr="009B7827">
        <w:rPr>
          <w:rFonts w:ascii="Arial" w:eastAsia="Times New Roman" w:hAnsi="Arial" w:cs="Arial"/>
          <w:sz w:val="24"/>
          <w:szCs w:val="24"/>
        </w:rPr>
        <w:t xml:space="preserve"> за выполнением настоящего постановления возложить на заместителя главы Сургутского района, осуществляющего общее руководство деятельностью отдела по недропользованию и работе с коренными малочисленными народами Севера администрации Сургутского района.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BCEF84A" w14:textId="77777777" w:rsidR="009B7827" w:rsidRPr="009B7827" w:rsidRDefault="009B7827" w:rsidP="009B782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Глава Сургутского района</w:t>
      </w:r>
      <w:r w:rsidRPr="009B7827">
        <w:rPr>
          <w:rFonts w:ascii="Arial" w:eastAsia="Times New Roman" w:hAnsi="Arial" w:cs="Arial"/>
          <w:sz w:val="24"/>
          <w:szCs w:val="24"/>
        </w:rPr>
        <w:br/>
        <w:t>А.А.ТРУБЕЦКОЙ</w:t>
      </w:r>
    </w:p>
    <w:p w14:paraId="5E180EA4" w14:textId="77777777" w:rsidR="009B7827" w:rsidRPr="009B7827" w:rsidRDefault="009B7827" w:rsidP="009B782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B7827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9B7827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9B7827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Сургутского района</w:t>
      </w:r>
      <w:r w:rsidRPr="009B7827">
        <w:rPr>
          <w:rFonts w:ascii="Arial" w:eastAsia="Times New Roman" w:hAnsi="Arial" w:cs="Arial"/>
          <w:b/>
          <w:bCs/>
          <w:sz w:val="24"/>
          <w:szCs w:val="24"/>
        </w:rPr>
        <w:br/>
        <w:t>от 13 июля 2018 года N 2887</w:t>
      </w:r>
    </w:p>
    <w:p w14:paraId="5BF688A9" w14:textId="77777777" w:rsidR="009B7827" w:rsidRPr="009B7827" w:rsidRDefault="009B7827" w:rsidP="009B782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ПОРЯДОК ОРГАНИЗАЦИИ И ОСУЩЕСТВЛЕНИЯ МУНИЦИПАЛЬНОГО КОНТРОЛЯ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СУРГУТСКОГО РАЙОНА</w:t>
      </w:r>
    </w:p>
    <w:p w14:paraId="1BE5A87E" w14:textId="77777777" w:rsidR="009B7827" w:rsidRPr="009B7827" w:rsidRDefault="009B7827" w:rsidP="009B78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547DAF3B" w14:textId="77777777" w:rsidR="009B7827" w:rsidRPr="009B7827" w:rsidRDefault="009B7827" w:rsidP="009B78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4B852E1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1.1. Настоящий Порядок разработан в соответствии с Законом Российской Федерации от 21.02.1992 N 2395-1 "О недрах", Федеральным законом от 06.10.2003 N 131-ФЗ "Об общих принципах организации местного самоуправления в Российской Федерации",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 Закон от 26.12.2008 N 294-ФЗ).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5E5089E2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1.2. Настоящий Порядок организации и осуществления муниципального контроля за рациональным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Сургутского района, предоставленных в пользование для целей, указанных в Законе Ханты-Мансийского автономного округа - Югры от 17.10.2005 N 82-оз "О пользовании участками недр местного значения на территории Ханты-Мансийского автономного округа - Югры" (далее - муниципальный контроль за использованием и охраной недр) пользователями недр.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52C67E97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1.3. Муниципальный контроль за использованием и охраной недр на территории Сургутского осуществляется администрацией Сургутского района.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3F33861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1.4. Уполномоченным органом администрации Сургутского района по осуществлению муниципального контроля за использованием и охраной недр является отдел по недропользованию и работе с коренными малочисленными народами Севера администрации Сургутского района (далее - уполномоченный орган муниципального контроля).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4C6ACB1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1.5. Права и обязанности должностных лиц при осуществлении муниципального контроля за использованием и охраной недр, а также порядок, сроки и последовательность действий при осуществлении полномочий по муниципальному контролю за использованием и охраной недр определяются административным регламентом, утверждаемым постановлением администрации Сургутского района.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14DBD8C5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1.6. Координация деятельности по осуществлению муниципального контроля возложена на заместителя главы Сургутского района, осуществляющего общее руководство деятельностью отдела по недропользованию и работе с коренными малочисленными народами Севера администрации Сургутского района.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5117C892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1.7. Муниципальный контроль за использованием и охраной недр осуществляется во взаимодействии с федеральными и региональными органами исполнительной власти (в том числе органами федерального и регионального государственного надзора за геологическим изучением, рациональным использованием и охраной недр), органами местного самоуправления городских и сельских поселений Сургутского района, юридическими лицами, индивидуальными предпринимателями и физическими лицами.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18765C10" w14:textId="77777777" w:rsidR="009B7827" w:rsidRPr="009B7827" w:rsidRDefault="009B7827" w:rsidP="009B78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2. Основные задачи осуществления муниципального контроля за использованием и охраной недр</w:t>
      </w:r>
    </w:p>
    <w:p w14:paraId="0FB68F2F" w14:textId="77777777" w:rsidR="009B7827" w:rsidRPr="009B7827" w:rsidRDefault="009B7827" w:rsidP="009B78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99FA87B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lastRenderedPageBreak/>
        <w:t>2.1. Предметом муниципального контроля за использованием и охраной недр является контроль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Сургутского района, а также организация и проведение мероприятий по профилактике нарушений требований, установленных муниципальными правовыми актами, а также требований, установленных федеральными законами, законами Ханты-Мансийского автономного округа - Югры.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D0F6F8B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Субъектом муниципального контроля за использованием и охраной недр являются юридические лица и индивидуальные предприниматели, осуществляющие добычу общераспространенных полезных ископаемых, а также строительство подземных сооружений, не связанных с добычей полезных ископаемых, на территории Сургутского района (далее - пользователей недр).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43700D0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Объектом муниципального контроля за использованием и охраной недр являются участки недр местного значения, расположенные в административно-территориальных границах Сургутского района.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0D26F2D3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Задачей муниципального контроля за использованием и охраной недр является: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A3E322A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- выявление и предупреждение фактов нарушения требований действующего законодательства пользователями недрами при использовании участков недр;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F1740DD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- выявление фактов самовольного освоения участков недр или использования их без оформленных в установленном порядке документов, удостоверяющих право на проведение геологоразведочных работ, добычи общераспространенных полезных ископаемых;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A201C54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- принятие мер по устранению выявленных нарушений.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CEB8547" w14:textId="77777777" w:rsidR="009B7827" w:rsidRPr="009B7827" w:rsidRDefault="009B7827" w:rsidP="009B78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3. Порядок организации и осуществления муниципального контроля за использованием и охраной недр</w:t>
      </w:r>
    </w:p>
    <w:p w14:paraId="6264C890" w14:textId="77777777" w:rsidR="009B7827" w:rsidRPr="009B7827" w:rsidRDefault="009B7827" w:rsidP="009B78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F6F1900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3.1. Муниципальный контроль за использованием и охраной недр осуществляется должностными лицами уполномоченного органа муниципального контроля, определенными административным регламентом осуществления муниципального контроля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Сургутского района.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741EE2EC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Муниципальный контроль за использованием и охраной недр на территории Сургутского района осуществляется в виде проведения плановых и внеплановых проверок.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5FF47457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 xml:space="preserve">Муниципальный контроль за использованием и охраной недр осуществляется в форме плановых проверок, проводимых в соответствии с ежегодным планом проведения проверок пользователей недр администрации Сургутского района, утверждаемым главой Сургутского района, а также в форме внеплановых </w:t>
      </w:r>
      <w:r w:rsidRPr="009B7827">
        <w:rPr>
          <w:rFonts w:ascii="Arial" w:eastAsia="Times New Roman" w:hAnsi="Arial" w:cs="Arial"/>
          <w:sz w:val="24"/>
          <w:szCs w:val="24"/>
        </w:rPr>
        <w:lastRenderedPageBreak/>
        <w:t>проверок. Проверки проводятся на основании приказа руководителя уполномоченного органа муниципального контроля.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0200A24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3.2. Внеплановые проверки юридических лиц и индивидуальных предпринимателей проводятся при наличии оснований, установленных Законом от 26.12.2008 N 294-ФЗ.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831ED6F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3.3. Проверка проводится с участием законных представителей проверяемой стороны. О проведении проверки пользователи недр уведомляются в порядке и сроки, установленные Законом от 26.12.2008 N 294-ФЗ.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1E6E7373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3.4. По результатам проведения мероприятий по муниципальному контролю за использованием и охраной недр должностным лицом составляется акт проверки по форме, установленной уполномоченным Правительством Российской Федерации федеральным органом исполнительной власти.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0E4FB821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3.5. В случае выявления нарушений законодательства в области недропользования при проведении проверки должностным лицом от имени уполномоченного органа направляется предписание об устранении нарушений, с указанием сроков их устранения, обязывающее пользователей недр устранить выявленные нарушения. Предписание об устранении нарушений составляется по форме согласно приложению к настоящему Порядку.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3578A0E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3.6. Уполномоченный орган муниципального контроля за использованием и охраной недр информирует уполномоченный исполнительный орган государственной власти Ханты-Мансийского автономного округа - Югры, осуществляющий региональный государственный надзор за геологическим изучением, рациональным использованием и охраной недр (далее - орган регионального государственного надзора), о результатах проводимой контрольной проверки в рамках осуществления контроля за использованием и охраной недр при пользовании недрами для целей, указанных в Законе Ханты-Мансийского автономного округа - Югры от 17.10.2005 N 82-оз "О пользовании участками недр местного значения на территории Ханты-Мансийского автономного округа - Югры", а также представляет в установленный срок материалы по выявленным нарушениям.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7057FA2C" w14:textId="77777777" w:rsidR="009B7827" w:rsidRPr="009B7827" w:rsidRDefault="009B7827" w:rsidP="009B78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4. Права и обязанности должностных лиц</w:t>
      </w:r>
    </w:p>
    <w:p w14:paraId="7A2567F0" w14:textId="77777777" w:rsidR="009B7827" w:rsidRPr="009B7827" w:rsidRDefault="009B7827" w:rsidP="009B78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8114911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4.1. Должностные лица уполномоченного органа при осуществлении муниципального контроля за использованием и охраной недр имеют право: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1A2CD3CA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а) проводить проверки деятельности пользователей недр в рамках осуществления контроля за использованием и охраной недр;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4C5B237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б) при проведении проверок запрашивать у пользователей недр необходимые сведения и документы;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6F52CCE8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в) составлять на основании результатов проверок акты с указанием конкретных нарушений и предоставлять их для ознакомления пользователям недр;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568BD3D2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lastRenderedPageBreak/>
        <w:t>г) выносить предписания, обязывающие пользователей недр устранять выявленные нарушения, устанавливать сроки устранения таких нарушений;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D49FCB9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д) получать от органов государственной власти, местного самоуправления, юридических лиц, индивидуальных предпринимателей, физических лиц сведения и материалы о состоянии, использовании и охране участков недр и документы, необходимые для осуществления контроля за использованием и охраной недр;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A713274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е) обращаться в органы внутренних дел за содействием в предотвращении или пресечении действий, препятствующих осуществлению контроля за использованием и охраной недр;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53A95F89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 xml:space="preserve">ж) участвовать в подготовке муниципальных правовых актов органов местного самоуправления, регулирующих вопросы недропользования в границах Сургутского района, принимаемых </w:t>
      </w:r>
      <w:proofErr w:type="gramStart"/>
      <w:r w:rsidRPr="009B7827">
        <w:rPr>
          <w:rFonts w:ascii="Arial" w:eastAsia="Times New Roman" w:hAnsi="Arial" w:cs="Arial"/>
          <w:sz w:val="24"/>
          <w:szCs w:val="24"/>
        </w:rPr>
        <w:t>в пределах</w:t>
      </w:r>
      <w:proofErr w:type="gramEnd"/>
      <w:r w:rsidRPr="009B7827">
        <w:rPr>
          <w:rFonts w:ascii="Arial" w:eastAsia="Times New Roman" w:hAnsi="Arial" w:cs="Arial"/>
          <w:sz w:val="24"/>
          <w:szCs w:val="24"/>
        </w:rPr>
        <w:t xml:space="preserve"> предоставленных органам местного самоуправления действующим законодательством полномочий.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3C2EAFB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4.2. При осуществлении муниципального контроля за использованием и охраной недр должностные лица осуществляют обязанности, установленные действующим законодательством Российской Федерации.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07BD5B5B" w14:textId="77777777" w:rsidR="009B7827" w:rsidRPr="009B7827" w:rsidRDefault="009B7827" w:rsidP="009B78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5. Ответственность должностных лиц за решения и действия (бездействие) при осуществлении ими муниципального контроля за использованием и охраной недр</w:t>
      </w:r>
    </w:p>
    <w:p w14:paraId="06666012" w14:textId="77777777" w:rsidR="009B7827" w:rsidRPr="009B7827" w:rsidRDefault="009B7827" w:rsidP="009B78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08033E2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5.1. Должностные лица, осуществляющие муниципальный контроль за использованием и охраной недр, несут ответственность за принимаемые (осуществляемые) ими решения и действия (бездействие) в соответствии с действующим законодательством Российской Федерации.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7153386B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5.2. Персональная ответственность должностных лиц закрепляется в их должностных инструкциях.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0A8607A" w14:textId="77777777" w:rsidR="009B7827" w:rsidRPr="009B7827" w:rsidRDefault="009B7827" w:rsidP="009B78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1. Отчетность при осуществлении муниципального контроля за использованием и охраной недр</w:t>
      </w:r>
    </w:p>
    <w:p w14:paraId="7689E8AE" w14:textId="77777777" w:rsidR="009B7827" w:rsidRPr="009B7827" w:rsidRDefault="009B7827" w:rsidP="009B78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3B05C8A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6.1. Все проверки соблюдения требований законодательства в области недропользования фиксируются должностным лицом уполномоченного органа в журнале учета проверок, который ведется по установленной типовой форме.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3FDAE164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6.2. Ежегодно до 01 февраля главе Сургутского района уполномоченный орган муниципального контроля за использованием и охраной недр администрации Сургутского района предоставляет обобщенный отчет по осуществлению муниципального контроля за использованием и охраной недр за предыдущий год с пояснительной запиской и предложениями по совершенствованию организации муниципального контроля за использованием и охраной недр.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B058934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6.3. Отчет должен включать в себя следующие сведения: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E6D5B7F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lastRenderedPageBreak/>
        <w:t>а) общее количество проведенных проверок (плановых и внеплановых) и охватываемая ими площадь (га);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345BD52E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б) количество выявленных нарушений законодательства в области недропользования, с показателями видов нарушений и охватываемой ими площади;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20E0879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в) меры, принятые по устранению выявленных нарушений законодательства в области недропользования (количество составленных предписаний об устранении выявленных нарушений, количество переданных материалов в орган регионального государственного надзора);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F67DDBA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г) сведения об устранении выявленных нарушений законодательства в области недропользования.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3EB20542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6.4. Информация, касающаяся осуществления контроля за использованием и охраной недр, по письменным запросам органа регионального государственного надзора направляется администрацией Сургутского района в порядке и сроки, установленные соответствующими запросами.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E8082E7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6.5. Ответственным органом муниципального контроля (комитет экономического развития администрации Сургутского района) обеспечивается подготовка и направление: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332AAE29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6.5.1. В Департамент экономического развития Ханты-Мансийского автономного округа - Югры: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0768375C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а) ежегодного доклада об осуществлении контроля за использованием и охраной недр и об эффективности такого контроля за предыдущий год в порядке, установленном Правительством Российской Федерации;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4207D71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б) полугодовых сведений об осуществлении контроля за использованием и охраной недр по форме и в порядке, установленном Федеральной службой государственной статистики.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D793AA8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6.5.2. В Сургутскую районную прокуратуру статистических данных по осуществлению контроля за использованием и охраной недр в установленном порядке.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1ECC1A5F" w14:textId="77777777" w:rsidR="009B7827" w:rsidRPr="009B7827" w:rsidRDefault="009B7827" w:rsidP="009B782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Приложение</w:t>
      </w:r>
      <w:r w:rsidRPr="009B7827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</w:p>
    <w:p w14:paraId="171C721A" w14:textId="77777777" w:rsidR="009B7827" w:rsidRPr="009B7827" w:rsidRDefault="009B7827" w:rsidP="009B782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B7827">
        <w:rPr>
          <w:rFonts w:ascii="Arial" w:eastAsia="Times New Roman" w:hAnsi="Arial" w:cs="Arial"/>
          <w:b/>
          <w:bCs/>
          <w:sz w:val="24"/>
          <w:szCs w:val="24"/>
        </w:rPr>
        <w:t>ПРЕДПИСАНИЕ N ___ об устранении нарушений</w:t>
      </w:r>
    </w:p>
    <w:p w14:paraId="3951FCC7" w14:textId="77777777" w:rsidR="009B7827" w:rsidRPr="009B7827" w:rsidRDefault="009B7827" w:rsidP="009B78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95B3403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"____" ___________ 20__ г.                                        г. Сургут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5AE72923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На основании акта проверки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7121F994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от _______________ N __________ я, ________________________________________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3F70A91D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lastRenderedPageBreak/>
        <w:t>___________________________________________________________________________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60148B3C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(Ф.И.О., должность, N служебного удостоверения)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0F2E6480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ПРЕДПИСЫВАЮ: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01D244F7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7AAC6FA0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(наименование лица, которому выдается предписание)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2824"/>
        <w:gridCol w:w="1647"/>
        <w:gridCol w:w="4156"/>
      </w:tblGrid>
      <w:tr w:rsidR="009B7827" w:rsidRPr="009B7827" w14:paraId="04D1BACE" w14:textId="77777777" w:rsidTr="009B7827">
        <w:trPr>
          <w:trHeight w:val="15"/>
        </w:trPr>
        <w:tc>
          <w:tcPr>
            <w:tcW w:w="739" w:type="dxa"/>
            <w:hideMark/>
          </w:tcPr>
          <w:p w14:paraId="44433A4C" w14:textId="77777777" w:rsidR="009B7827" w:rsidRPr="009B7827" w:rsidRDefault="009B7827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6220590A" w14:textId="77777777" w:rsidR="009B7827" w:rsidRPr="009B7827" w:rsidRDefault="009B782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E04AFE6" w14:textId="77777777" w:rsidR="009B7827" w:rsidRPr="009B7827" w:rsidRDefault="009B782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64DCC72B" w14:textId="77777777" w:rsidR="009B7827" w:rsidRPr="009B7827" w:rsidRDefault="009B782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B7827" w:rsidRPr="009B7827" w14:paraId="7E607DCC" w14:textId="77777777" w:rsidTr="009B78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1FD0" w14:textId="77777777" w:rsidR="009B7827" w:rsidRPr="009B7827" w:rsidRDefault="009B78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782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96A7E" w14:textId="77777777" w:rsidR="009B7827" w:rsidRPr="009B7827" w:rsidRDefault="009B78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782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предписания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4E65" w14:textId="77777777" w:rsidR="009B7827" w:rsidRPr="009B7827" w:rsidRDefault="009B78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782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исполнения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64BE" w14:textId="77777777" w:rsidR="009B7827" w:rsidRPr="009B7827" w:rsidRDefault="009B78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782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Основание вынесения предписания</w:t>
            </w:r>
          </w:p>
        </w:tc>
      </w:tr>
      <w:tr w:rsidR="009B7827" w:rsidRPr="009B7827" w14:paraId="6A482347" w14:textId="77777777" w:rsidTr="009B78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04D4" w14:textId="77777777" w:rsidR="009B7827" w:rsidRPr="009B7827" w:rsidRDefault="009B78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782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0D76" w14:textId="77777777" w:rsidR="009B7827" w:rsidRPr="009B7827" w:rsidRDefault="009B78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782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E368B" w14:textId="77777777" w:rsidR="009B7827" w:rsidRPr="009B7827" w:rsidRDefault="009B78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782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41B2" w14:textId="77777777" w:rsidR="009B7827" w:rsidRPr="009B7827" w:rsidRDefault="009B78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B782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9B7827" w:rsidRPr="009B7827" w14:paraId="223F9A7F" w14:textId="77777777" w:rsidTr="009B78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3DEC" w14:textId="77777777" w:rsidR="009B7827" w:rsidRPr="009B7827" w:rsidRDefault="009B78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6C7D" w14:textId="77777777" w:rsidR="009B7827" w:rsidRPr="009B7827" w:rsidRDefault="009B782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C4AA" w14:textId="77777777" w:rsidR="009B7827" w:rsidRPr="009B7827" w:rsidRDefault="009B782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6BA7" w14:textId="77777777" w:rsidR="009B7827" w:rsidRPr="009B7827" w:rsidRDefault="009B782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B7827" w:rsidRPr="009B7827" w14:paraId="48510677" w14:textId="77777777" w:rsidTr="009B78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6AFC8" w14:textId="77777777" w:rsidR="009B7827" w:rsidRPr="009B7827" w:rsidRDefault="009B782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8DF4" w14:textId="77777777" w:rsidR="009B7827" w:rsidRPr="009B7827" w:rsidRDefault="009B782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C50C" w14:textId="77777777" w:rsidR="009B7827" w:rsidRPr="009B7827" w:rsidRDefault="009B782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03D6B" w14:textId="77777777" w:rsidR="009B7827" w:rsidRPr="009B7827" w:rsidRDefault="009B782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771DFD7" w14:textId="77777777" w:rsidR="009B7827" w:rsidRPr="009B7827" w:rsidRDefault="009B7827" w:rsidP="009B78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6A5286E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Пользователь недр обязан проинформировать об исполнении соответствующих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590CB7F6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gramStart"/>
      <w:r w:rsidRPr="009B7827">
        <w:rPr>
          <w:rFonts w:ascii="Arial" w:eastAsia="Times New Roman" w:hAnsi="Arial" w:cs="Arial"/>
          <w:sz w:val="24"/>
          <w:szCs w:val="24"/>
        </w:rPr>
        <w:t>пунктов  настоящего</w:t>
      </w:r>
      <w:proofErr w:type="gramEnd"/>
      <w:r w:rsidRPr="009B7827">
        <w:rPr>
          <w:rFonts w:ascii="Arial" w:eastAsia="Times New Roman" w:hAnsi="Arial" w:cs="Arial"/>
          <w:sz w:val="24"/>
          <w:szCs w:val="24"/>
        </w:rPr>
        <w:t xml:space="preserve">  предписания  отдел  по  недропользованию  и  работе  с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57FA3474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коренными малочисленными народами Севера администрации Сургутского района в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34BB290C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срок   </w:t>
      </w:r>
      <w:proofErr w:type="gramStart"/>
      <w:r w:rsidRPr="009B7827">
        <w:rPr>
          <w:rFonts w:ascii="Arial" w:eastAsia="Times New Roman" w:hAnsi="Arial" w:cs="Arial"/>
          <w:sz w:val="24"/>
          <w:szCs w:val="24"/>
        </w:rPr>
        <w:t>не  позднее</w:t>
      </w:r>
      <w:proofErr w:type="gramEnd"/>
      <w:r w:rsidRPr="009B7827">
        <w:rPr>
          <w:rFonts w:ascii="Arial" w:eastAsia="Times New Roman" w:hAnsi="Arial" w:cs="Arial"/>
          <w:sz w:val="24"/>
          <w:szCs w:val="24"/>
        </w:rPr>
        <w:t xml:space="preserve">  следующего  рабочего  дня  после  дня  истечения  срока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0B228236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исполнения соответствующего пункта настоящего предписания.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5EA04B8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Должностное лицо,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3DC3DC0A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проводившее проверку ___________________________________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1DDD3344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(Ф.И.О., подпись)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4A04840E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Предписание получено ___________________________________</w:t>
      </w:r>
      <w:r w:rsidRPr="009B7827">
        <w:rPr>
          <w:rFonts w:ascii="Arial" w:eastAsia="Times New Roman" w:hAnsi="Arial" w:cs="Arial"/>
          <w:sz w:val="24"/>
          <w:szCs w:val="24"/>
        </w:rPr>
        <w:br/>
      </w:r>
    </w:p>
    <w:p w14:paraId="2A4AEA73" w14:textId="77777777" w:rsidR="009B7827" w:rsidRPr="009B7827" w:rsidRDefault="009B7827" w:rsidP="009B78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B7827">
        <w:rPr>
          <w:rFonts w:ascii="Arial" w:eastAsia="Times New Roman" w:hAnsi="Arial" w:cs="Arial"/>
          <w:sz w:val="24"/>
          <w:szCs w:val="24"/>
        </w:rPr>
        <w:t>(Ф.И.О., должность, дата, подпись)</w:t>
      </w:r>
    </w:p>
    <w:p w14:paraId="1710FDB2" w14:textId="77777777" w:rsidR="009B7827" w:rsidRPr="009B7827" w:rsidRDefault="009B7827" w:rsidP="009B7827">
      <w:pPr>
        <w:rPr>
          <w:szCs w:val="24"/>
        </w:rPr>
      </w:pPr>
    </w:p>
    <w:p w14:paraId="464FBFAA" w14:textId="77777777" w:rsidR="00BC7E21" w:rsidRPr="009B7827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B7827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