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DE0B33" w14:textId="77777777" w:rsidR="00717A2E" w:rsidRPr="00717A2E" w:rsidRDefault="00717A2E" w:rsidP="00717A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ЦЕН И ТАРИФОВ ЯМАЛО-НЕНЕЦКОГО АВТОНОМНОГО ОКРУГА</w:t>
      </w:r>
    </w:p>
    <w:p w14:paraId="3B607AE5" w14:textId="77777777" w:rsidR="00717A2E" w:rsidRPr="00717A2E" w:rsidRDefault="00717A2E" w:rsidP="00717A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7F577516" w14:textId="77777777" w:rsidR="00717A2E" w:rsidRPr="00717A2E" w:rsidRDefault="00717A2E" w:rsidP="00717A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01 ноября 2013 года N 232-т</w:t>
      </w: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933BB49" w14:textId="77777777" w:rsidR="00717A2E" w:rsidRPr="00717A2E" w:rsidRDefault="00717A2E" w:rsidP="00717A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установлении муниципальному унитарному предприятию "</w:t>
      </w:r>
      <w:proofErr w:type="spellStart"/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Уренгойское</w:t>
      </w:r>
      <w:proofErr w:type="spellEnd"/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городское хозяйство" тарифов на услуги по утилизации твердых бытовых отходов, осуществляемые на территории муниципального образования город Новый Уренгой, для расчетов с потребителями, на </w:t>
      </w:r>
      <w:proofErr w:type="gramStart"/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2014 - 2016</w:t>
      </w:r>
      <w:proofErr w:type="gramEnd"/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0A4C7BF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30 декабря 2004 года N 210-ФЗ "Об основах регулирования тарифов организаций коммунального комплекса", 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 постановлением Правительства Ямало-Ненецкого автономного округа 16 мая 2013 года N 307-П "О департаменте цен и тарифов Ямало-Ненецкого автономного округа" приказываю:</w:t>
      </w:r>
      <w:r w:rsidRPr="00717A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FB744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sz w:val="24"/>
          <w:szCs w:val="24"/>
          <w:lang w:eastAsia="ru-RU"/>
        </w:rPr>
        <w:t>1. Установить:</w:t>
      </w:r>
      <w:r w:rsidRPr="00717A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66D1D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sz w:val="24"/>
          <w:szCs w:val="24"/>
          <w:lang w:eastAsia="ru-RU"/>
        </w:rPr>
        <w:t>- муниципальному унитарному предприятию "</w:t>
      </w:r>
      <w:proofErr w:type="spellStart"/>
      <w:r w:rsidRPr="00717A2E">
        <w:rPr>
          <w:rFonts w:ascii="Arial" w:eastAsia="Times New Roman" w:hAnsi="Arial" w:cs="Arial"/>
          <w:sz w:val="24"/>
          <w:szCs w:val="24"/>
          <w:lang w:eastAsia="ru-RU"/>
        </w:rPr>
        <w:t>Уренгойское</w:t>
      </w:r>
      <w:proofErr w:type="spellEnd"/>
      <w:r w:rsidRPr="00717A2E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городское хозяйство" тариф на услуги по утилизации твердых бытовых отходов, осуществляемые на территории муниципального образования город Новый Уренгой, для расчетов с потребителями, на 2014 год, согласно приложению N 1 к настоящему приказу;</w:t>
      </w:r>
      <w:r w:rsidRPr="00717A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4E155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sz w:val="24"/>
          <w:szCs w:val="24"/>
          <w:lang w:eastAsia="ru-RU"/>
        </w:rPr>
        <w:t>- муниципальному унитарному предприятию "</w:t>
      </w:r>
      <w:proofErr w:type="spellStart"/>
      <w:r w:rsidRPr="00717A2E">
        <w:rPr>
          <w:rFonts w:ascii="Arial" w:eastAsia="Times New Roman" w:hAnsi="Arial" w:cs="Arial"/>
          <w:sz w:val="24"/>
          <w:szCs w:val="24"/>
          <w:lang w:eastAsia="ru-RU"/>
        </w:rPr>
        <w:t>Уренгойское</w:t>
      </w:r>
      <w:proofErr w:type="spellEnd"/>
      <w:r w:rsidRPr="00717A2E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городское хозяйство" тариф на услуги по утилизации твердых бытовых отходов, осуществляемые на территории муниципального образования город Новый Уренгой, для расчетов с потребителями, на 2015 год, согласно приложению N 2 к настоящему приказу;</w:t>
      </w:r>
      <w:r w:rsidRPr="00717A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52DA8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sz w:val="24"/>
          <w:szCs w:val="24"/>
          <w:lang w:eastAsia="ru-RU"/>
        </w:rPr>
        <w:t>- муниципальному унитарному предприятию "</w:t>
      </w:r>
      <w:proofErr w:type="spellStart"/>
      <w:r w:rsidRPr="00717A2E">
        <w:rPr>
          <w:rFonts w:ascii="Arial" w:eastAsia="Times New Roman" w:hAnsi="Arial" w:cs="Arial"/>
          <w:sz w:val="24"/>
          <w:szCs w:val="24"/>
          <w:lang w:eastAsia="ru-RU"/>
        </w:rPr>
        <w:t>Уренгойское</w:t>
      </w:r>
      <w:proofErr w:type="spellEnd"/>
      <w:r w:rsidRPr="00717A2E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городское хозяйство" тариф на услуги по утилизации твердых бытовых отходов, осуществляемые на территории муниципального образования город Новый Уренгой, для расчетов с потребителями, на 2016 год, согласно приложению N 3 к настоящему приказу.</w:t>
      </w:r>
      <w:r w:rsidRPr="00717A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54D38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 01 января 2014 года.</w:t>
      </w:r>
      <w:r w:rsidRPr="00717A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FFFE3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717A2E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717A2E">
        <w:rPr>
          <w:rFonts w:ascii="Arial" w:eastAsia="Times New Roman" w:hAnsi="Arial" w:cs="Arial"/>
          <w:sz w:val="24"/>
          <w:szCs w:val="24"/>
          <w:lang w:eastAsia="ru-RU"/>
        </w:rPr>
        <w:t xml:space="preserve"> директора департамента М.С. </w:t>
      </w:r>
      <w:proofErr w:type="spellStart"/>
      <w:r w:rsidRPr="00717A2E">
        <w:rPr>
          <w:rFonts w:ascii="Arial" w:eastAsia="Times New Roman" w:hAnsi="Arial" w:cs="Arial"/>
          <w:sz w:val="24"/>
          <w:szCs w:val="24"/>
          <w:lang w:eastAsia="ru-RU"/>
        </w:rPr>
        <w:t>Гилёв</w:t>
      </w:r>
      <w:proofErr w:type="spellEnd"/>
      <w:r w:rsidRPr="00717A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87730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sz w:val="24"/>
          <w:szCs w:val="24"/>
          <w:lang w:eastAsia="ru-RU"/>
        </w:rPr>
        <w:t>01 ноября 2013 г. N 232-т</w:t>
      </w:r>
      <w:r w:rsidRPr="00717A2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16778" w14:textId="77777777" w:rsidR="00717A2E" w:rsidRPr="00717A2E" w:rsidRDefault="00717A2E" w:rsidP="00717A2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 Ямало-Ненецкого автономного округа</w:t>
      </w:r>
    </w:p>
    <w:p w14:paraId="1CDB4A2D" w14:textId="77777777" w:rsidR="00717A2E" w:rsidRPr="00717A2E" w:rsidRDefault="00717A2E" w:rsidP="00717A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ТАРИФ НА УСЛУГИ ПО УТИЛИЗАЦИИ ТВЕРДЫХ БЫТОВЫХ ОТХОДОВ, ОСУЩЕСТВЛЯЕМЫХ НА ТЕРРИТОРИИ МУНИЦИПАЛЬНОГО ОБРАЗОВАНИЯ ГОРОД НОВЫЙ УРЕНГОЙ, УСТАНОВЛЕННЫЙ МУНИЦИПАЛЬНОМУ УНИТАРНОМУ ПРЕДПРИЯТИЮ "УРЕНГОЙСКОЕ ГОРОДСКОЕ ХОЗЯЙСТВО" ДЛЯ РАСЧЕТОВ С ПОТРЕБИТЕЛЯМИ, НА 2014 ГОД</w:t>
      </w:r>
    </w:p>
    <w:p w14:paraId="23B96330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9"/>
        <w:gridCol w:w="4626"/>
      </w:tblGrid>
      <w:tr w:rsidR="00717A2E" w:rsidRPr="00717A2E" w14:paraId="714DF049" w14:textId="77777777" w:rsidTr="00717A2E">
        <w:trPr>
          <w:trHeight w:val="15"/>
        </w:trPr>
        <w:tc>
          <w:tcPr>
            <w:tcW w:w="5914" w:type="dxa"/>
            <w:hideMark/>
          </w:tcPr>
          <w:p w14:paraId="1A1EDCD1" w14:textId="77777777" w:rsidR="00717A2E" w:rsidRPr="00717A2E" w:rsidRDefault="00717A2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2D09F021" w14:textId="77777777" w:rsidR="00717A2E" w:rsidRPr="00717A2E" w:rsidRDefault="00717A2E">
            <w:pPr>
              <w:rPr>
                <w:sz w:val="20"/>
                <w:szCs w:val="20"/>
                <w:lang w:eastAsia="ru-RU"/>
              </w:rPr>
            </w:pPr>
          </w:p>
        </w:tc>
      </w:tr>
      <w:tr w:rsidR="00717A2E" w:rsidRPr="00717A2E" w14:paraId="7D448783" w14:textId="77777777" w:rsidTr="00717A2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199A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172B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717A2E" w:rsidRPr="00717A2E" w14:paraId="53B82808" w14:textId="77777777" w:rsidTr="00717A2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FA3F3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188C0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17A2E" w:rsidRPr="00717A2E" w14:paraId="283C0159" w14:textId="77777777" w:rsidTr="00717A2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A587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</w:t>
            </w: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руб./м3 (без НДС)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1818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01.01.2014 г. по 30.06.2014 г. - 131,20</w:t>
            </w: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с 01.07.2014 г. по 31.12.2014 г. - 136,04</w:t>
            </w:r>
          </w:p>
        </w:tc>
      </w:tr>
    </w:tbl>
    <w:p w14:paraId="210C88C1" w14:textId="77777777" w:rsidR="00717A2E" w:rsidRPr="00717A2E" w:rsidRDefault="00717A2E" w:rsidP="00717A2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 Ямало-Ненецкого автономного округа</w:t>
      </w:r>
    </w:p>
    <w:p w14:paraId="78E70A49" w14:textId="77777777" w:rsidR="00717A2E" w:rsidRPr="00717A2E" w:rsidRDefault="00717A2E" w:rsidP="00717A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ОСУЩЕСТВЛЯЕМЫХ НА ТЕРРИТОРИИ МУНИЦИПАЛЬНОГО ОБРАЗОВАНИЯ ГОРОД НОВЫЙ УРЕНГОЙ, УСТАНОВЛЕННЫЙ МУНИЦИПАЛЬНОМУ УНИТАРНОМУ ПРЕДПРИЯТИЮ "УРЕНГОЙСКОЕ ГОРОДСКОЕ ХОЗЯЙСТВО" ДЛЯ РАСЧЕТОВ С ПОТРЕБИТЕЛЯМИ, НА 2015 ГОД</w:t>
      </w:r>
    </w:p>
    <w:p w14:paraId="528278DF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9"/>
        <w:gridCol w:w="4626"/>
      </w:tblGrid>
      <w:tr w:rsidR="00717A2E" w:rsidRPr="00717A2E" w14:paraId="7A8A5F30" w14:textId="77777777" w:rsidTr="00717A2E">
        <w:trPr>
          <w:trHeight w:val="15"/>
        </w:trPr>
        <w:tc>
          <w:tcPr>
            <w:tcW w:w="5914" w:type="dxa"/>
            <w:hideMark/>
          </w:tcPr>
          <w:p w14:paraId="7263E1A5" w14:textId="77777777" w:rsidR="00717A2E" w:rsidRPr="00717A2E" w:rsidRDefault="00717A2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7CD46096" w14:textId="77777777" w:rsidR="00717A2E" w:rsidRPr="00717A2E" w:rsidRDefault="00717A2E">
            <w:pPr>
              <w:rPr>
                <w:sz w:val="20"/>
                <w:szCs w:val="20"/>
                <w:lang w:eastAsia="ru-RU"/>
              </w:rPr>
            </w:pPr>
          </w:p>
        </w:tc>
      </w:tr>
      <w:tr w:rsidR="00717A2E" w:rsidRPr="00717A2E" w14:paraId="1E9E2702" w14:textId="77777777" w:rsidTr="00717A2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A8A7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DE05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717A2E" w:rsidRPr="00717A2E" w14:paraId="2B64A72C" w14:textId="77777777" w:rsidTr="00717A2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2C41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79C1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17A2E" w:rsidRPr="00717A2E" w14:paraId="019CCCD7" w14:textId="77777777" w:rsidTr="00717A2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1674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</w:t>
            </w: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руб./м3 (без НДС)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04751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01.01.2015 г. по 30.06.2015 г. - 136,04</w:t>
            </w: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с 01.07.2015 г. по 31.12.2015 г. - 142,81</w:t>
            </w:r>
          </w:p>
        </w:tc>
      </w:tr>
    </w:tbl>
    <w:p w14:paraId="776B027C" w14:textId="77777777" w:rsidR="00717A2E" w:rsidRPr="00717A2E" w:rsidRDefault="00717A2E" w:rsidP="00717A2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 Ямало-Ненецкого автономного округа</w:t>
      </w:r>
    </w:p>
    <w:p w14:paraId="5F4B3998" w14:textId="77777777" w:rsidR="00717A2E" w:rsidRPr="00717A2E" w:rsidRDefault="00717A2E" w:rsidP="00717A2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17A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ОСУЩЕСТВЛЯЕМЫХ НА ТЕРРИТОРИИ МУНИЦИПАЛЬНОГО ОБРАЗОВАНИЯ ГОРОД НОВЫЙ УРЕНГОЙ, УСТАНОВЛЕННЫЙ МУНИЦИПАЛЬНОМУ УНИТАРНОМУ ПРЕДПРИЯТИЮ "УРЕНГОЙСКОЕ ГОРОДСКОЕ ХОЗЯЙСТВО" ДЛЯ РАСЧЕТОВ С ПОТРЕБИТЕЛЯМИ, НА 2016 ГОД</w:t>
      </w:r>
    </w:p>
    <w:p w14:paraId="63ED6CD6" w14:textId="77777777" w:rsidR="00717A2E" w:rsidRPr="00717A2E" w:rsidRDefault="00717A2E" w:rsidP="00717A2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9"/>
        <w:gridCol w:w="4626"/>
      </w:tblGrid>
      <w:tr w:rsidR="00717A2E" w:rsidRPr="00717A2E" w14:paraId="4207DF89" w14:textId="77777777" w:rsidTr="00717A2E">
        <w:trPr>
          <w:trHeight w:val="15"/>
        </w:trPr>
        <w:tc>
          <w:tcPr>
            <w:tcW w:w="5914" w:type="dxa"/>
            <w:hideMark/>
          </w:tcPr>
          <w:p w14:paraId="267527CF" w14:textId="77777777" w:rsidR="00717A2E" w:rsidRPr="00717A2E" w:rsidRDefault="00717A2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7784F069" w14:textId="77777777" w:rsidR="00717A2E" w:rsidRPr="00717A2E" w:rsidRDefault="00717A2E">
            <w:pPr>
              <w:rPr>
                <w:sz w:val="20"/>
                <w:szCs w:val="20"/>
                <w:lang w:eastAsia="ru-RU"/>
              </w:rPr>
            </w:pPr>
          </w:p>
        </w:tc>
      </w:tr>
      <w:tr w:rsidR="00717A2E" w:rsidRPr="00717A2E" w14:paraId="165BCEAB" w14:textId="77777777" w:rsidTr="00717A2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75A1E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91872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717A2E" w:rsidRPr="00717A2E" w14:paraId="7C487C6A" w14:textId="77777777" w:rsidTr="00717A2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3655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4E45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17A2E" w:rsidRPr="00717A2E" w14:paraId="307F017D" w14:textId="77777777" w:rsidTr="00717A2E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9D610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</w:t>
            </w: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руб./м3 (без НДС)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D87C" w14:textId="77777777" w:rsidR="00717A2E" w:rsidRPr="00717A2E" w:rsidRDefault="00717A2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01.01.2016 г. по 30.06.2016 г. - 142,81</w:t>
            </w:r>
            <w:r w:rsidRPr="00717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с 01.07.2016 г. по 31.12.2016 г. - 149,37</w:t>
            </w:r>
          </w:p>
        </w:tc>
      </w:tr>
    </w:tbl>
    <w:p w14:paraId="1368D63B" w14:textId="77777777" w:rsidR="00717A2E" w:rsidRPr="00717A2E" w:rsidRDefault="00717A2E" w:rsidP="00717A2E"/>
    <w:p w14:paraId="1FFFCC8B" w14:textId="77777777" w:rsidR="00D26011" w:rsidRPr="00717A2E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17A2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