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5DB0FCA" w14:textId="77777777" w:rsidR="00342A4A" w:rsidRDefault="00342A4A" w:rsidP="00342A4A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ГОСУДАРСТВЕННЫЙ КОМИТЕТ ПО ЦЕНАМ И ТАРИФАМ РЕСПУБЛИКИ КРЫМ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ПРИКАЗ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10 декабря 2020 года N 46/14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Об установлении тарифов на водоотведение и транспортировку питьевой воды для Федерального бюджетного учреждения "Информационно-технический центр ФАС России"</w:t>
      </w:r>
    </w:p>
    <w:p w14:paraId="7FF99BF5" w14:textId="77777777" w:rsidR="00342A4A" w:rsidRDefault="00342A4A" w:rsidP="00342A4A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 изменениями на 30 декабря 2020 года)</w:t>
      </w:r>
    </w:p>
    <w:p w14:paraId="25E11592" w14:textId="77777777" w:rsidR="00342A4A" w:rsidRDefault="00342A4A" w:rsidP="00342A4A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Приказа Государственного комитета по ценам и тарифам Республики Крым от 30.12.2020 N 54/9</w:t>
      </w:r>
      <w:r>
        <w:rPr>
          <w:rFonts w:ascii="Arial" w:hAnsi="Arial" w:cs="Arial"/>
          <w:color w:val="444444"/>
        </w:rPr>
        <w:t>)</w:t>
      </w:r>
    </w:p>
    <w:p w14:paraId="4705366A" w14:textId="77777777" w:rsidR="00342A4A" w:rsidRDefault="00342A4A" w:rsidP="00342A4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</w:p>
    <w:p w14:paraId="2E055913" w14:textId="77777777" w:rsidR="00342A4A" w:rsidRDefault="00342A4A" w:rsidP="00342A4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 </w:t>
      </w:r>
      <w:r>
        <w:rPr>
          <w:rFonts w:ascii="Arial" w:eastAsiaTheme="majorEastAsia" w:hAnsi="Arial" w:cs="Arial"/>
          <w:color w:val="444444"/>
        </w:rPr>
        <w:t>Федеральным законом от 07.12.2011 N 416-ФЗ "О водоснабжении и водоотведении"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постановлением Правительства Российской Федерации от 13.05.2013 N 406 "О государственном регулировании тарифов в сфере водоснабжения и водоотведения"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Положением о Государственном комитете по ценам и тарифам Республики Крым</w:t>
      </w:r>
      <w:r>
        <w:rPr>
          <w:rFonts w:ascii="Arial" w:hAnsi="Arial" w:cs="Arial"/>
          <w:color w:val="444444"/>
        </w:rPr>
        <w:t>, утвержденным </w:t>
      </w:r>
      <w:r>
        <w:rPr>
          <w:rFonts w:ascii="Arial" w:eastAsiaTheme="majorEastAsia" w:hAnsi="Arial" w:cs="Arial"/>
          <w:color w:val="444444"/>
        </w:rPr>
        <w:t>постановлением Совета министров Республики Крым от 27.06.2014 N 166</w:t>
      </w:r>
      <w:r>
        <w:rPr>
          <w:rFonts w:ascii="Arial" w:hAnsi="Arial" w:cs="Arial"/>
          <w:color w:val="444444"/>
        </w:rPr>
        <w:t>, на основании экспертного заключения и решения правления Государственного комитета по ценам и тарифам Республики Крым приказываю:</w:t>
      </w:r>
      <w:r>
        <w:rPr>
          <w:rFonts w:ascii="Arial" w:hAnsi="Arial" w:cs="Arial"/>
          <w:color w:val="444444"/>
        </w:rPr>
        <w:br/>
      </w:r>
    </w:p>
    <w:p w14:paraId="1E36FC34" w14:textId="77777777" w:rsidR="00342A4A" w:rsidRDefault="00342A4A" w:rsidP="00342A4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3E76299D" w14:textId="77777777" w:rsidR="00342A4A" w:rsidRDefault="00342A4A" w:rsidP="00342A4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Установить тарифы на водоотведение для Федерального бюджетного учреждения "Информационно-технический центр ФАС России" на период с 1 января 2021 года по 31 декабря 2023 года включительно в соответствии с приложением N 1 к настоящему приказу.</w:t>
      </w:r>
      <w:r>
        <w:rPr>
          <w:rFonts w:ascii="Arial" w:hAnsi="Arial" w:cs="Arial"/>
          <w:color w:val="444444"/>
        </w:rPr>
        <w:br/>
      </w:r>
    </w:p>
    <w:p w14:paraId="562733E4" w14:textId="77777777" w:rsidR="00342A4A" w:rsidRDefault="00342A4A" w:rsidP="00342A4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38FE9316" w14:textId="77777777" w:rsidR="00342A4A" w:rsidRDefault="00342A4A" w:rsidP="00342A4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Установить тарифы на транспортировку питьевой воды для Федерального бюджетного учреждения "Информационно-технический центр ФАС России" на период с 1 января 2021 года по 31 декабря 2021 года включительно в соответствии с приложением N 2 к настоящему приказу.</w:t>
      </w:r>
      <w:r>
        <w:rPr>
          <w:rFonts w:ascii="Arial" w:hAnsi="Arial" w:cs="Arial"/>
          <w:color w:val="444444"/>
        </w:rPr>
        <w:br/>
      </w:r>
    </w:p>
    <w:p w14:paraId="195D83FE" w14:textId="77777777" w:rsidR="00342A4A" w:rsidRDefault="00342A4A" w:rsidP="00342A4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339D6850" w14:textId="77777777" w:rsidR="00342A4A" w:rsidRDefault="00342A4A" w:rsidP="00342A4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3. Установить долгосрочные параметры регулирования тарифов, определяемые на долгосрочный период регулирования при установлении тарифов с использованием метода индексации для Федерального бюджетного учреждения "Информационно-технический центр ФАС России" на </w:t>
      </w:r>
      <w:proofErr w:type="gramStart"/>
      <w:r>
        <w:rPr>
          <w:rFonts w:ascii="Arial" w:hAnsi="Arial" w:cs="Arial"/>
          <w:color w:val="444444"/>
        </w:rPr>
        <w:t>2021 - 2023</w:t>
      </w:r>
      <w:proofErr w:type="gramEnd"/>
      <w:r>
        <w:rPr>
          <w:rFonts w:ascii="Arial" w:hAnsi="Arial" w:cs="Arial"/>
          <w:color w:val="444444"/>
        </w:rPr>
        <w:t xml:space="preserve"> </w:t>
      </w:r>
      <w:r>
        <w:rPr>
          <w:rFonts w:ascii="Arial" w:hAnsi="Arial" w:cs="Arial"/>
          <w:color w:val="444444"/>
        </w:rPr>
        <w:lastRenderedPageBreak/>
        <w:t>годы, в соответствии с приложением N 3 к настоящему приказу.</w:t>
      </w:r>
      <w:r>
        <w:rPr>
          <w:rFonts w:ascii="Arial" w:hAnsi="Arial" w:cs="Arial"/>
          <w:color w:val="444444"/>
        </w:rPr>
        <w:br/>
      </w:r>
    </w:p>
    <w:p w14:paraId="38B79204" w14:textId="77777777" w:rsidR="00342A4A" w:rsidRDefault="00342A4A" w:rsidP="00342A4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75696BD5" w14:textId="77777777" w:rsidR="00342A4A" w:rsidRDefault="00342A4A" w:rsidP="00342A4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Утвердить для Федерального бюджетного учреждения "Информационно-технический центр ФАС России" производственную программу в сфере водоотведения на 2021 - 2023 годы в соответствии с приложением N 4 к настоящему приказу и производственную программу в сфере водоснабжения (транспортировка питьевой воды) на 2021 год в соответствии с приложением N 5 к настоящему приказу.</w:t>
      </w:r>
      <w:r>
        <w:rPr>
          <w:rFonts w:ascii="Arial" w:hAnsi="Arial" w:cs="Arial"/>
          <w:color w:val="444444"/>
        </w:rPr>
        <w:br/>
      </w:r>
    </w:p>
    <w:p w14:paraId="685AB60C" w14:textId="77777777" w:rsidR="00342A4A" w:rsidRDefault="00342A4A" w:rsidP="00342A4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7B06EB4F" w14:textId="77777777" w:rsidR="00342A4A" w:rsidRDefault="00342A4A" w:rsidP="00342A4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Признать утратившим силу с 1 января 2021 года </w:t>
      </w:r>
      <w:r>
        <w:rPr>
          <w:rFonts w:ascii="Arial" w:eastAsiaTheme="majorEastAsia" w:hAnsi="Arial" w:cs="Arial"/>
          <w:color w:val="444444"/>
        </w:rPr>
        <w:t>приказ Государственного комитета по ценам и тарифам Республики Крым от 08.08.2019 N 33/2 "Об установлении тарифов на водоснабжение (транспортировку воды) и водоотведение для Федерального бюджетного учреждения "Информационно-технический центр ФАС России"</w:t>
      </w:r>
      <w:r>
        <w:rPr>
          <w:rFonts w:ascii="Arial" w:hAnsi="Arial" w:cs="Arial"/>
          <w:color w:val="444444"/>
        </w:rPr>
        <w:t xml:space="preserve"> на </w:t>
      </w:r>
      <w:proofErr w:type="gramStart"/>
      <w:r>
        <w:rPr>
          <w:rFonts w:ascii="Arial" w:hAnsi="Arial" w:cs="Arial"/>
          <w:color w:val="444444"/>
        </w:rPr>
        <w:t>2019 - 2020</w:t>
      </w:r>
      <w:proofErr w:type="gramEnd"/>
      <w:r>
        <w:rPr>
          <w:rFonts w:ascii="Arial" w:hAnsi="Arial" w:cs="Arial"/>
          <w:color w:val="444444"/>
        </w:rPr>
        <w:t xml:space="preserve"> годы".</w:t>
      </w:r>
      <w:r>
        <w:rPr>
          <w:rFonts w:ascii="Arial" w:hAnsi="Arial" w:cs="Arial"/>
          <w:color w:val="444444"/>
        </w:rPr>
        <w:br/>
      </w:r>
    </w:p>
    <w:p w14:paraId="537E26B1" w14:textId="77777777" w:rsidR="00342A4A" w:rsidRDefault="00342A4A" w:rsidP="00342A4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299F2AD8" w14:textId="77777777" w:rsidR="00342A4A" w:rsidRDefault="00342A4A" w:rsidP="00342A4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5 в ред. </w:t>
      </w:r>
      <w:r>
        <w:rPr>
          <w:rFonts w:ascii="Arial" w:eastAsiaTheme="majorEastAsia" w:hAnsi="Arial" w:cs="Arial"/>
          <w:color w:val="444444"/>
        </w:rPr>
        <w:t>Приказа Государственного комитета по ценам и тарифам Республики Крым от 30.12.2020 N 54/9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5A3B7270" w14:textId="77777777" w:rsidR="00342A4A" w:rsidRDefault="00342A4A" w:rsidP="00342A4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35A227F4" w14:textId="77777777" w:rsidR="00342A4A" w:rsidRDefault="00342A4A" w:rsidP="00342A4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При изменении системы налогообложения Предприятию надлежит уведомить Государственный комитет по ценам и тарифам Республики Крым в течение 3 рабочих дней.</w:t>
      </w:r>
      <w:r>
        <w:rPr>
          <w:rFonts w:ascii="Arial" w:hAnsi="Arial" w:cs="Arial"/>
          <w:color w:val="444444"/>
        </w:rPr>
        <w:br/>
      </w:r>
    </w:p>
    <w:p w14:paraId="28E37962" w14:textId="77777777" w:rsidR="00342A4A" w:rsidRDefault="00342A4A" w:rsidP="00342A4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39B471DA" w14:textId="77777777" w:rsidR="00342A4A" w:rsidRDefault="00342A4A" w:rsidP="00342A4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 Настоящий приказ вступает в силу через 10 дней со дня его опубликования.</w:t>
      </w:r>
      <w:r>
        <w:rPr>
          <w:rFonts w:ascii="Arial" w:hAnsi="Arial" w:cs="Arial"/>
          <w:color w:val="444444"/>
        </w:rPr>
        <w:br/>
      </w:r>
    </w:p>
    <w:p w14:paraId="5A809C73" w14:textId="77777777" w:rsidR="00342A4A" w:rsidRDefault="00342A4A" w:rsidP="00342A4A">
      <w:pPr>
        <w:pStyle w:val="formattext"/>
        <w:spacing w:before="0" w:beforeAutospacing="0" w:after="0" w:afterAutospacing="0" w:line="330" w:lineRule="atLeast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Председатель Государственного комитета</w:t>
      </w:r>
      <w:r>
        <w:rPr>
          <w:rFonts w:ascii="Arial" w:hAnsi="Arial" w:cs="Arial"/>
          <w:color w:val="444444"/>
        </w:rPr>
        <w:br/>
        <w:t>С.МШАНЕЦКАЯ</w:t>
      </w:r>
    </w:p>
    <w:p w14:paraId="12FEC2F8" w14:textId="77777777" w:rsidR="00342A4A" w:rsidRDefault="00342A4A" w:rsidP="00342A4A">
      <w:pPr>
        <w:pStyle w:val="2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 N 1</w:t>
      </w:r>
      <w:r>
        <w:rPr>
          <w:rFonts w:ascii="Arial" w:hAnsi="Arial" w:cs="Arial"/>
          <w:color w:val="444444"/>
          <w:sz w:val="24"/>
          <w:szCs w:val="24"/>
        </w:rPr>
        <w:br/>
        <w:t>к приказу</w:t>
      </w:r>
      <w:r>
        <w:rPr>
          <w:rFonts w:ascii="Arial" w:hAnsi="Arial" w:cs="Arial"/>
          <w:color w:val="444444"/>
          <w:sz w:val="24"/>
          <w:szCs w:val="24"/>
        </w:rPr>
        <w:br/>
        <w:t>Государственного комитета</w:t>
      </w:r>
      <w:r>
        <w:rPr>
          <w:rFonts w:ascii="Arial" w:hAnsi="Arial" w:cs="Arial"/>
          <w:color w:val="444444"/>
          <w:sz w:val="24"/>
          <w:szCs w:val="24"/>
        </w:rPr>
        <w:br/>
        <w:t>по ценам и тарифам</w:t>
      </w:r>
      <w:r>
        <w:rPr>
          <w:rFonts w:ascii="Arial" w:hAnsi="Arial" w:cs="Arial"/>
          <w:color w:val="444444"/>
          <w:sz w:val="24"/>
          <w:szCs w:val="24"/>
        </w:rPr>
        <w:br/>
        <w:t>Республики Крым</w:t>
      </w:r>
      <w:r>
        <w:rPr>
          <w:rFonts w:ascii="Arial" w:hAnsi="Arial" w:cs="Arial"/>
          <w:color w:val="444444"/>
          <w:sz w:val="24"/>
          <w:szCs w:val="24"/>
        </w:rPr>
        <w:br/>
        <w:t>от 10.12.2020 N 46/14</w:t>
      </w:r>
    </w:p>
    <w:p w14:paraId="528A59BE" w14:textId="77777777" w:rsidR="00342A4A" w:rsidRDefault="00342A4A" w:rsidP="00342A4A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lastRenderedPageBreak/>
        <w:t xml:space="preserve">ТАРИФЫ НА ВОДООТВЕДЕНИЕ ДЛЯ ФЕДЕРАЛЬНОГО БЮДЖЕТНОГО УЧРЕЖДЕНИЯ "ИНФОРМАЦИОННО-ТЕХНИЧЕСКИЙ ЦЕНТР ФАС РОССИИ" НА </w:t>
      </w:r>
      <w:proofErr w:type="gramStart"/>
      <w:r>
        <w:rPr>
          <w:rFonts w:ascii="Arial" w:hAnsi="Arial" w:cs="Arial"/>
          <w:b/>
          <w:bCs/>
          <w:color w:val="444444"/>
        </w:rPr>
        <w:t>2021 - 2023</w:t>
      </w:r>
      <w:proofErr w:type="gramEnd"/>
      <w:r>
        <w:rPr>
          <w:rFonts w:ascii="Arial" w:hAnsi="Arial" w:cs="Arial"/>
          <w:b/>
          <w:bCs/>
          <w:color w:val="444444"/>
        </w:rPr>
        <w:t xml:space="preserve"> ГОДЫ*</w:t>
      </w:r>
    </w:p>
    <w:p w14:paraId="20A1A9F6" w14:textId="77777777" w:rsidR="00342A4A" w:rsidRDefault="00342A4A" w:rsidP="00342A4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75021755" w14:textId="77777777" w:rsidR="00342A4A" w:rsidRDefault="00342A4A" w:rsidP="00342A4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</w:t>
      </w:r>
      <w:r>
        <w:rPr>
          <w:rFonts w:ascii="Arial" w:hAnsi="Arial" w:cs="Arial"/>
          <w:color w:val="444444"/>
        </w:rPr>
        <w:br/>
      </w:r>
    </w:p>
    <w:p w14:paraId="6C461754" w14:textId="77777777" w:rsidR="00342A4A" w:rsidRDefault="00342A4A" w:rsidP="00342A4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57F9F0AB" w14:textId="77777777" w:rsidR="00342A4A" w:rsidRDefault="00342A4A" w:rsidP="00342A4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* Федеральное бюджетное учреждение "Информационно-технический центр ФАС России" находится на общей системе налогообложения и является плательщиком налога на добавленную стоимость в соответствии с </w:t>
      </w:r>
      <w:r>
        <w:rPr>
          <w:rFonts w:ascii="Arial" w:eastAsiaTheme="majorEastAsia" w:hAnsi="Arial" w:cs="Arial"/>
          <w:color w:val="444444"/>
        </w:rPr>
        <w:t>Налоговым кодексом Российской Федерации</w:t>
      </w:r>
      <w:r>
        <w:rPr>
          <w:rFonts w:ascii="Arial" w:hAnsi="Arial" w:cs="Arial"/>
          <w:color w:val="444444"/>
        </w:rPr>
        <w:t>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19"/>
        <w:gridCol w:w="2530"/>
        <w:gridCol w:w="1651"/>
        <w:gridCol w:w="1755"/>
      </w:tblGrid>
      <w:tr w:rsidR="00342A4A" w14:paraId="715D0B2D" w14:textId="77777777" w:rsidTr="00342A4A">
        <w:trPr>
          <w:trHeight w:val="15"/>
        </w:trPr>
        <w:tc>
          <w:tcPr>
            <w:tcW w:w="3511" w:type="dxa"/>
            <w:hideMark/>
          </w:tcPr>
          <w:p w14:paraId="2A92B367" w14:textId="77777777" w:rsidR="00342A4A" w:rsidRDefault="00342A4A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2587" w:type="dxa"/>
            <w:hideMark/>
          </w:tcPr>
          <w:p w14:paraId="58F943BE" w14:textId="77777777" w:rsidR="00342A4A" w:rsidRDefault="00342A4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DA8BB3E" w14:textId="77777777" w:rsidR="00342A4A" w:rsidRDefault="00342A4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7D2436F3" w14:textId="77777777" w:rsidR="00342A4A" w:rsidRDefault="00342A4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342A4A" w14:paraId="43D1C875" w14:textId="77777777" w:rsidTr="00342A4A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2A3C7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Водоотведение</w:t>
            </w:r>
          </w:p>
        </w:tc>
      </w:tr>
      <w:tr w:rsidR="00342A4A" w14:paraId="1E5F28CA" w14:textId="77777777" w:rsidTr="00342A4A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40F10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Населенный пункт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2BB7E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Период действия тарифа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FB314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Тариф для населения, руб./куб. м (с НДС)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5EC17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Тариф для бюджетных организаций и прочих потребителей, руб./куб. м (без НДС)</w:t>
            </w:r>
          </w:p>
        </w:tc>
      </w:tr>
      <w:tr w:rsidR="00342A4A" w14:paraId="0F1AF399" w14:textId="77777777" w:rsidTr="00342A4A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C9F94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пгт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Понизовка</w:t>
            </w:r>
            <w:proofErr w:type="spellEnd"/>
            <w:r>
              <w:rPr>
                <w:lang w:eastAsia="en-US"/>
              </w:rPr>
              <w:t xml:space="preserve">, </w:t>
            </w:r>
            <w:proofErr w:type="spellStart"/>
            <w:r>
              <w:rPr>
                <w:lang w:eastAsia="en-US"/>
              </w:rPr>
              <w:t>г.о</w:t>
            </w:r>
            <w:proofErr w:type="spellEnd"/>
            <w:r>
              <w:rPr>
                <w:lang w:eastAsia="en-US"/>
              </w:rPr>
              <w:t>. Ялта, Республика Крым</w:t>
            </w:r>
            <w:r>
              <w:rPr>
                <w:lang w:eastAsia="en-US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2D492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 01.01.2021 по 30.06.2021</w:t>
            </w:r>
            <w:r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1BCC7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31,55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41308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48,45</w:t>
            </w:r>
          </w:p>
        </w:tc>
      </w:tr>
      <w:tr w:rsidR="00342A4A" w14:paraId="3E555B04" w14:textId="77777777" w:rsidTr="00342A4A"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FF852" w14:textId="77777777" w:rsidR="00342A4A" w:rsidRDefault="00342A4A"/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61D0E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 01.07.2021 по 31.12.2021</w:t>
            </w:r>
            <w:r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595EE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32,68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577E4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48,45</w:t>
            </w:r>
          </w:p>
        </w:tc>
      </w:tr>
      <w:tr w:rsidR="00342A4A" w14:paraId="749DB2F1" w14:textId="77777777" w:rsidTr="00342A4A"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18596" w14:textId="77777777" w:rsidR="00342A4A" w:rsidRDefault="00342A4A"/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EC33A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 01.01.2022 по 30.06.2022</w:t>
            </w:r>
            <w:r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46C19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32,68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3E7BB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48,45</w:t>
            </w:r>
          </w:p>
        </w:tc>
      </w:tr>
      <w:tr w:rsidR="00342A4A" w14:paraId="5DE6FA0F" w14:textId="77777777" w:rsidTr="00342A4A"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6C8BA" w14:textId="77777777" w:rsidR="00342A4A" w:rsidRDefault="00342A4A"/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F671B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 01.07.2022 по 31.12.2022</w:t>
            </w:r>
            <w:r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340FD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33,86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0FD01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48,45</w:t>
            </w:r>
          </w:p>
        </w:tc>
      </w:tr>
      <w:tr w:rsidR="00342A4A" w14:paraId="385A640D" w14:textId="77777777" w:rsidTr="00342A4A"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40478" w14:textId="77777777" w:rsidR="00342A4A" w:rsidRDefault="00342A4A"/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C1C19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 01.01.2023 по 30.06.2023</w:t>
            </w:r>
            <w:r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EE73E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33,86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9F3CA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48,45</w:t>
            </w:r>
          </w:p>
        </w:tc>
      </w:tr>
      <w:tr w:rsidR="00342A4A" w14:paraId="2C46DF7D" w14:textId="77777777" w:rsidTr="00342A4A">
        <w:tc>
          <w:tcPr>
            <w:tcW w:w="351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D0E20" w14:textId="77777777" w:rsidR="00342A4A" w:rsidRDefault="00342A4A"/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3E5CD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 01.07.2023 по 31.12.2023</w:t>
            </w:r>
            <w:r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3ACD6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35,08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A4C87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48,45</w:t>
            </w:r>
          </w:p>
        </w:tc>
      </w:tr>
    </w:tbl>
    <w:p w14:paraId="35F88F69" w14:textId="77777777" w:rsidR="00342A4A" w:rsidRDefault="00342A4A" w:rsidP="00342A4A">
      <w:pPr>
        <w:pStyle w:val="2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 N 2</w:t>
      </w:r>
      <w:r>
        <w:rPr>
          <w:rFonts w:ascii="Arial" w:hAnsi="Arial" w:cs="Arial"/>
          <w:color w:val="444444"/>
          <w:sz w:val="24"/>
          <w:szCs w:val="24"/>
        </w:rPr>
        <w:br/>
        <w:t>к приказу</w:t>
      </w:r>
      <w:r>
        <w:rPr>
          <w:rFonts w:ascii="Arial" w:hAnsi="Arial" w:cs="Arial"/>
          <w:color w:val="444444"/>
          <w:sz w:val="24"/>
          <w:szCs w:val="24"/>
        </w:rPr>
        <w:br/>
        <w:t>Государственного комитета</w:t>
      </w:r>
      <w:r>
        <w:rPr>
          <w:rFonts w:ascii="Arial" w:hAnsi="Arial" w:cs="Arial"/>
          <w:color w:val="444444"/>
          <w:sz w:val="24"/>
          <w:szCs w:val="24"/>
        </w:rPr>
        <w:br/>
        <w:t>по ценам и тарифам</w:t>
      </w:r>
      <w:r>
        <w:rPr>
          <w:rFonts w:ascii="Arial" w:hAnsi="Arial" w:cs="Arial"/>
          <w:color w:val="444444"/>
          <w:sz w:val="24"/>
          <w:szCs w:val="24"/>
        </w:rPr>
        <w:br/>
        <w:t>Республики Крым</w:t>
      </w:r>
      <w:r>
        <w:rPr>
          <w:rFonts w:ascii="Arial" w:hAnsi="Arial" w:cs="Arial"/>
          <w:color w:val="444444"/>
          <w:sz w:val="24"/>
          <w:szCs w:val="24"/>
        </w:rPr>
        <w:br/>
        <w:t>от 10.12.2020 N 46/14</w:t>
      </w:r>
    </w:p>
    <w:p w14:paraId="1BA2702F" w14:textId="77777777" w:rsidR="00342A4A" w:rsidRDefault="00342A4A" w:rsidP="00342A4A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 xml:space="preserve">ТАРИФЫ НА ТРАНСПОРТИРОВКУ ПИТЬЕВОЙ ВОДЫ ДЛЯ ФЕДЕРАЛЬНОГО </w:t>
      </w:r>
      <w:r>
        <w:rPr>
          <w:rFonts w:ascii="Arial" w:hAnsi="Arial" w:cs="Arial"/>
          <w:b/>
          <w:bCs/>
          <w:color w:val="444444"/>
        </w:rPr>
        <w:lastRenderedPageBreak/>
        <w:t>БЮДЖЕТНОГО УЧРЕЖДЕНИЯ "ИНФОРМАЦИОННО-ТЕХНИЧЕСКИЙ ЦЕНТР ФАС РОССИИ" НА 2021 ГОД*</w:t>
      </w:r>
    </w:p>
    <w:p w14:paraId="41B68807" w14:textId="77777777" w:rsidR="00342A4A" w:rsidRDefault="00342A4A" w:rsidP="00342A4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128D3CED" w14:textId="77777777" w:rsidR="00342A4A" w:rsidRDefault="00342A4A" w:rsidP="00342A4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</w:t>
      </w:r>
      <w:r>
        <w:rPr>
          <w:rFonts w:ascii="Arial" w:hAnsi="Arial" w:cs="Arial"/>
          <w:color w:val="444444"/>
        </w:rPr>
        <w:br/>
      </w:r>
    </w:p>
    <w:p w14:paraId="4F671568" w14:textId="77777777" w:rsidR="00342A4A" w:rsidRDefault="00342A4A" w:rsidP="00342A4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40AD114B" w14:textId="77777777" w:rsidR="00342A4A" w:rsidRDefault="00342A4A" w:rsidP="00342A4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* Федеральное бюджетное учреждение "Информационно-технический центр ФАС России" находится на общей системе налогообложения и является плательщиком налога на добавленную стоимость в соответствии с </w:t>
      </w:r>
      <w:r>
        <w:rPr>
          <w:rFonts w:ascii="Arial" w:eastAsiaTheme="majorEastAsia" w:hAnsi="Arial" w:cs="Arial"/>
          <w:color w:val="444444"/>
        </w:rPr>
        <w:t>Налоговым кодексом Российской Федерации</w:t>
      </w:r>
      <w:r>
        <w:rPr>
          <w:rFonts w:ascii="Arial" w:hAnsi="Arial" w:cs="Arial"/>
          <w:color w:val="444444"/>
        </w:rPr>
        <w:t>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25"/>
        <w:gridCol w:w="2199"/>
        <w:gridCol w:w="2019"/>
        <w:gridCol w:w="2212"/>
      </w:tblGrid>
      <w:tr w:rsidR="00342A4A" w14:paraId="0C73765E" w14:textId="77777777" w:rsidTr="00342A4A">
        <w:trPr>
          <w:trHeight w:val="15"/>
        </w:trPr>
        <w:tc>
          <w:tcPr>
            <w:tcW w:w="2957" w:type="dxa"/>
            <w:hideMark/>
          </w:tcPr>
          <w:p w14:paraId="4A7D5445" w14:textId="77777777" w:rsidR="00342A4A" w:rsidRDefault="00342A4A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2218" w:type="dxa"/>
            <w:hideMark/>
          </w:tcPr>
          <w:p w14:paraId="4516B5BB" w14:textId="77777777" w:rsidR="00342A4A" w:rsidRDefault="00342A4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13469889" w14:textId="77777777" w:rsidR="00342A4A" w:rsidRDefault="00342A4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16566BD5" w14:textId="77777777" w:rsidR="00342A4A" w:rsidRDefault="00342A4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342A4A" w14:paraId="7A50AFC1" w14:textId="77777777" w:rsidTr="00342A4A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0992A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Водоснабжение (транспортировка питьевой воды)</w:t>
            </w:r>
          </w:p>
        </w:tc>
      </w:tr>
      <w:tr w:rsidR="00342A4A" w14:paraId="31A08910" w14:textId="77777777" w:rsidTr="00342A4A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3749B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Населенный пункт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D0A97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Период действия тарифа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C2A1C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Тариф для населения, руб./куб. м (с НДС)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83331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Тариф для гарантирующей организации ГУП РК "Водоканал ЮБК", руб./куб. м (без НДС)</w:t>
            </w:r>
          </w:p>
        </w:tc>
      </w:tr>
      <w:tr w:rsidR="00342A4A" w14:paraId="411C3306" w14:textId="77777777" w:rsidTr="00342A4A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6EF5E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пгт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Понизовка</w:t>
            </w:r>
            <w:proofErr w:type="spellEnd"/>
            <w:r>
              <w:rPr>
                <w:lang w:eastAsia="en-US"/>
              </w:rPr>
              <w:t xml:space="preserve">, </w:t>
            </w:r>
            <w:proofErr w:type="spellStart"/>
            <w:r>
              <w:rPr>
                <w:lang w:eastAsia="en-US"/>
              </w:rPr>
              <w:t>г.о</w:t>
            </w:r>
            <w:proofErr w:type="spellEnd"/>
            <w:r>
              <w:rPr>
                <w:lang w:eastAsia="en-US"/>
              </w:rPr>
              <w:t>. Ялта, Республика Крым</w:t>
            </w:r>
            <w:r>
              <w:rPr>
                <w:lang w:eastAsia="en-US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9F111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 01.01.2021 по 30.06.2021</w:t>
            </w:r>
            <w:r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20633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49105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14,01</w:t>
            </w:r>
          </w:p>
        </w:tc>
      </w:tr>
      <w:tr w:rsidR="00342A4A" w14:paraId="6C3D8EE2" w14:textId="77777777" w:rsidTr="00342A4A">
        <w:tc>
          <w:tcPr>
            <w:tcW w:w="295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E4E95" w14:textId="77777777" w:rsidR="00342A4A" w:rsidRDefault="00342A4A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9AF6C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 01.07.2021 по 31.12.2021</w:t>
            </w:r>
            <w:r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BC7D4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E0B1F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14,83</w:t>
            </w:r>
          </w:p>
        </w:tc>
      </w:tr>
    </w:tbl>
    <w:p w14:paraId="109F6027" w14:textId="77777777" w:rsidR="00342A4A" w:rsidRDefault="00342A4A" w:rsidP="00342A4A">
      <w:pPr>
        <w:pStyle w:val="2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 N 3</w:t>
      </w:r>
      <w:r>
        <w:rPr>
          <w:rFonts w:ascii="Arial" w:hAnsi="Arial" w:cs="Arial"/>
          <w:color w:val="444444"/>
          <w:sz w:val="24"/>
          <w:szCs w:val="24"/>
        </w:rPr>
        <w:br/>
        <w:t>к приказу</w:t>
      </w:r>
      <w:r>
        <w:rPr>
          <w:rFonts w:ascii="Arial" w:hAnsi="Arial" w:cs="Arial"/>
          <w:color w:val="444444"/>
          <w:sz w:val="24"/>
          <w:szCs w:val="24"/>
        </w:rPr>
        <w:br/>
        <w:t>Государственного комитета</w:t>
      </w:r>
      <w:r>
        <w:rPr>
          <w:rFonts w:ascii="Arial" w:hAnsi="Arial" w:cs="Arial"/>
          <w:color w:val="444444"/>
          <w:sz w:val="24"/>
          <w:szCs w:val="24"/>
        </w:rPr>
        <w:br/>
        <w:t>по ценам и тарифам</w:t>
      </w:r>
      <w:r>
        <w:rPr>
          <w:rFonts w:ascii="Arial" w:hAnsi="Arial" w:cs="Arial"/>
          <w:color w:val="444444"/>
          <w:sz w:val="24"/>
          <w:szCs w:val="24"/>
        </w:rPr>
        <w:br/>
        <w:t>Республики Крым</w:t>
      </w:r>
      <w:r>
        <w:rPr>
          <w:rFonts w:ascii="Arial" w:hAnsi="Arial" w:cs="Arial"/>
          <w:color w:val="444444"/>
          <w:sz w:val="24"/>
          <w:szCs w:val="24"/>
        </w:rPr>
        <w:br/>
        <w:t>от 10.12.2020 N 46/14</w:t>
      </w:r>
    </w:p>
    <w:p w14:paraId="4D3868F2" w14:textId="77777777" w:rsidR="00342A4A" w:rsidRDefault="00342A4A" w:rsidP="00342A4A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 xml:space="preserve">ДОЛГОСРОЧНЫЕ ПАРАМЕТРЫ РЕГУЛИРОВАНИЯ ТАРИФОВ, ОПРЕДЕЛЯЕМЫЕ НА ДОЛГОСРОЧНЫЙ ПЕРИОД РЕГУЛИРОВАНИЯ ПРИ УСТАНОВЛЕНИИ ТАРИФОВ С ИСПОЛЬЗОВАНИЕМ МЕТОДА ИНДЕКСАЦИИ ДЛЯ ФЕДЕРАЛЬНОГО БЮДЖЕТНОГО УЧРЕЖДЕНИЯ "ИНФОРМАЦИОННО-ТЕХНИЧЕСКИЙ ЦЕНТР ФАС РОССИИ" НА </w:t>
      </w:r>
      <w:proofErr w:type="gramStart"/>
      <w:r>
        <w:rPr>
          <w:rFonts w:ascii="Arial" w:hAnsi="Arial" w:cs="Arial"/>
          <w:b/>
          <w:bCs/>
          <w:color w:val="444444"/>
        </w:rPr>
        <w:t>2021 - 2023</w:t>
      </w:r>
      <w:proofErr w:type="gramEnd"/>
      <w:r>
        <w:rPr>
          <w:rFonts w:ascii="Arial" w:hAnsi="Arial" w:cs="Arial"/>
          <w:b/>
          <w:bCs/>
          <w:color w:val="444444"/>
        </w:rPr>
        <w:t xml:space="preserve"> ГОДЫ</w:t>
      </w:r>
      <w:r>
        <w:rPr>
          <w:rFonts w:ascii="Arial" w:hAnsi="Arial" w:cs="Arial"/>
          <w:b/>
          <w:bCs/>
          <w:color w:val="44444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23"/>
        <w:gridCol w:w="1795"/>
        <w:gridCol w:w="1921"/>
        <w:gridCol w:w="1735"/>
        <w:gridCol w:w="1284"/>
        <w:gridCol w:w="1797"/>
      </w:tblGrid>
      <w:tr w:rsidR="00342A4A" w14:paraId="4A149BB5" w14:textId="77777777" w:rsidTr="00342A4A">
        <w:trPr>
          <w:trHeight w:val="15"/>
        </w:trPr>
        <w:tc>
          <w:tcPr>
            <w:tcW w:w="924" w:type="dxa"/>
            <w:hideMark/>
          </w:tcPr>
          <w:p w14:paraId="081EEF46" w14:textId="77777777" w:rsidR="00342A4A" w:rsidRDefault="00342A4A">
            <w:pPr>
              <w:rPr>
                <w:rFonts w:ascii="Arial" w:hAnsi="Arial" w:cs="Arial"/>
                <w:b/>
                <w:bCs/>
                <w:color w:val="444444"/>
              </w:rPr>
            </w:pPr>
          </w:p>
        </w:tc>
        <w:tc>
          <w:tcPr>
            <w:tcW w:w="1663" w:type="dxa"/>
            <w:hideMark/>
          </w:tcPr>
          <w:p w14:paraId="25CDFE5D" w14:textId="77777777" w:rsidR="00342A4A" w:rsidRDefault="00342A4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6AA3F685" w14:textId="77777777" w:rsidR="00342A4A" w:rsidRDefault="00342A4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F354A1F" w14:textId="77777777" w:rsidR="00342A4A" w:rsidRDefault="00342A4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A696021" w14:textId="77777777" w:rsidR="00342A4A" w:rsidRDefault="00342A4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79995CD" w14:textId="77777777" w:rsidR="00342A4A" w:rsidRDefault="00342A4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342A4A" w14:paraId="1DDA642B" w14:textId="77777777" w:rsidTr="00342A4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65E7A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31B20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Базовый уровень операционных расходов, тыс. руб.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48C4A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Индекс эффективности операционных расходов, 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6E1DA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Нормативный уровень прибыли, %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3427C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Показатели энергосбережения и энергетической эффективности</w:t>
            </w:r>
          </w:p>
        </w:tc>
      </w:tr>
      <w:tr w:rsidR="00342A4A" w14:paraId="06DD46E1" w14:textId="77777777" w:rsidTr="00342A4A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18648" w14:textId="77777777" w:rsidR="00342A4A" w:rsidRDefault="00342A4A"/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96EFF" w14:textId="77777777" w:rsidR="00342A4A" w:rsidRDefault="00342A4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3E342" w14:textId="77777777" w:rsidR="00342A4A" w:rsidRDefault="00342A4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244C7" w14:textId="77777777" w:rsidR="00342A4A" w:rsidRDefault="00342A4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54C0E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уровень потерь воды, 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36CAF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удельный расход электрической энергии, </w:t>
            </w:r>
            <w:proofErr w:type="spellStart"/>
            <w:r>
              <w:rPr>
                <w:lang w:eastAsia="en-US"/>
              </w:rPr>
              <w:t>кВт·ч</w:t>
            </w:r>
            <w:proofErr w:type="spellEnd"/>
            <w:r>
              <w:rPr>
                <w:lang w:eastAsia="en-US"/>
              </w:rPr>
              <w:t>/куб. м</w:t>
            </w:r>
          </w:p>
        </w:tc>
      </w:tr>
      <w:tr w:rsidR="00342A4A" w14:paraId="576679DC" w14:textId="77777777" w:rsidTr="00342A4A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4CCEC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Водоотведение</w:t>
            </w:r>
          </w:p>
        </w:tc>
      </w:tr>
      <w:tr w:rsidR="00342A4A" w14:paraId="3815F15A" w14:textId="77777777" w:rsidTr="00342A4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DDE24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2021</w:t>
            </w:r>
            <w:r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FD029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1294,93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1A0DE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534AB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28407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FB66B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0,24</w:t>
            </w:r>
          </w:p>
        </w:tc>
      </w:tr>
      <w:tr w:rsidR="00342A4A" w14:paraId="236BCCF9" w14:textId="77777777" w:rsidTr="00342A4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8D24D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2022</w:t>
            </w:r>
            <w:r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8AE2F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F3597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7A6A3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0B1AE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D1A6E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0,24</w:t>
            </w:r>
          </w:p>
        </w:tc>
      </w:tr>
      <w:tr w:rsidR="00342A4A" w14:paraId="086B1EA8" w14:textId="77777777" w:rsidTr="00342A4A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32C38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2023</w:t>
            </w:r>
            <w:r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4504A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8E8BE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5B443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1561F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18655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0,24</w:t>
            </w:r>
          </w:p>
        </w:tc>
      </w:tr>
    </w:tbl>
    <w:p w14:paraId="1083DA37" w14:textId="77777777" w:rsidR="00342A4A" w:rsidRDefault="00342A4A" w:rsidP="00342A4A">
      <w:pPr>
        <w:pStyle w:val="2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 N 4</w:t>
      </w:r>
      <w:r>
        <w:rPr>
          <w:rFonts w:ascii="Arial" w:hAnsi="Arial" w:cs="Arial"/>
          <w:color w:val="444444"/>
          <w:sz w:val="24"/>
          <w:szCs w:val="24"/>
        </w:rPr>
        <w:br/>
        <w:t>к приказу</w:t>
      </w:r>
      <w:r>
        <w:rPr>
          <w:rFonts w:ascii="Arial" w:hAnsi="Arial" w:cs="Arial"/>
          <w:color w:val="444444"/>
          <w:sz w:val="24"/>
          <w:szCs w:val="24"/>
        </w:rPr>
        <w:br/>
        <w:t>Государственного комитета</w:t>
      </w:r>
      <w:r>
        <w:rPr>
          <w:rFonts w:ascii="Arial" w:hAnsi="Arial" w:cs="Arial"/>
          <w:color w:val="444444"/>
          <w:sz w:val="24"/>
          <w:szCs w:val="24"/>
        </w:rPr>
        <w:br/>
        <w:t>по ценам и тарифам</w:t>
      </w:r>
      <w:r>
        <w:rPr>
          <w:rFonts w:ascii="Arial" w:hAnsi="Arial" w:cs="Arial"/>
          <w:color w:val="444444"/>
          <w:sz w:val="24"/>
          <w:szCs w:val="24"/>
        </w:rPr>
        <w:br/>
        <w:t>Республики Крым</w:t>
      </w:r>
      <w:r>
        <w:rPr>
          <w:rFonts w:ascii="Arial" w:hAnsi="Arial" w:cs="Arial"/>
          <w:color w:val="444444"/>
          <w:sz w:val="24"/>
          <w:szCs w:val="24"/>
        </w:rPr>
        <w:br/>
        <w:t>от 10.12.2020 N 46/14</w:t>
      </w:r>
    </w:p>
    <w:p w14:paraId="2D5738E3" w14:textId="77777777" w:rsidR="00342A4A" w:rsidRDefault="00342A4A" w:rsidP="00342A4A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ПРОИЗВОДСТВЕННАЯ ПРОГРАММА ФЕДЕРАЛЬНОГО БЮДЖЕТНОГО УЧРЕЖДЕНИЯ "ИНФОРМАЦИОННО-ТЕХНИЧЕСКИЙ ЦЕНТР ФАС РОССИИ" В СФЕРЕ ВОДООТВЕДЕНИЯ НА ПЕРИОД С 01.01.2021 ДО 31.12.2023</w:t>
      </w:r>
    </w:p>
    <w:p w14:paraId="062E2C31" w14:textId="77777777" w:rsidR="00342A4A" w:rsidRDefault="00342A4A" w:rsidP="00342A4A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Раздел 1. ПАСПОРТ ПРОИЗВОДСТВЕННОЙ ПРОГРАММЫ</w:t>
      </w:r>
      <w:r>
        <w:rPr>
          <w:rFonts w:ascii="Arial" w:hAnsi="Arial" w:cs="Arial"/>
          <w:color w:val="444444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04"/>
        <w:gridCol w:w="4951"/>
      </w:tblGrid>
      <w:tr w:rsidR="00342A4A" w14:paraId="3C8CEFC0" w14:textId="77777777" w:rsidTr="00342A4A">
        <w:trPr>
          <w:trHeight w:val="15"/>
        </w:trPr>
        <w:tc>
          <w:tcPr>
            <w:tcW w:w="4435" w:type="dxa"/>
            <w:hideMark/>
          </w:tcPr>
          <w:p w14:paraId="34621178" w14:textId="77777777" w:rsidR="00342A4A" w:rsidRDefault="00342A4A">
            <w:pPr>
              <w:rPr>
                <w:rFonts w:ascii="Arial" w:hAnsi="Arial" w:cs="Arial"/>
                <w:color w:val="444444"/>
                <w:sz w:val="24"/>
                <w:szCs w:val="24"/>
              </w:rPr>
            </w:pPr>
          </w:p>
        </w:tc>
        <w:tc>
          <w:tcPr>
            <w:tcW w:w="4990" w:type="dxa"/>
            <w:hideMark/>
          </w:tcPr>
          <w:p w14:paraId="3144EEE1" w14:textId="77777777" w:rsidR="00342A4A" w:rsidRDefault="00342A4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342A4A" w14:paraId="490A6103" w14:textId="77777777" w:rsidTr="00342A4A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67391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Наименование организации</w:t>
            </w:r>
            <w:r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C3AD9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Федеральное бюджетное учреждение "Информационно-технический центр ФАС России"</w:t>
            </w:r>
            <w:r>
              <w:rPr>
                <w:lang w:eastAsia="en-US"/>
              </w:rPr>
              <w:br/>
            </w:r>
          </w:p>
        </w:tc>
      </w:tr>
      <w:tr w:rsidR="00342A4A" w14:paraId="27DE5495" w14:textId="77777777" w:rsidTr="00342A4A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88330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Юридический адрес, почтовый адрес организации</w:t>
            </w:r>
            <w:r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D8CC6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101000, РФ, г. Москва, пер. </w:t>
            </w:r>
            <w:proofErr w:type="spellStart"/>
            <w:r>
              <w:rPr>
                <w:lang w:eastAsia="en-US"/>
              </w:rPr>
              <w:t>Старосадский</w:t>
            </w:r>
            <w:proofErr w:type="spellEnd"/>
            <w:r>
              <w:rPr>
                <w:lang w:eastAsia="en-US"/>
              </w:rPr>
              <w:t>, д. 8, стр. 1</w:t>
            </w:r>
            <w:r>
              <w:rPr>
                <w:lang w:eastAsia="en-US"/>
              </w:rPr>
              <w:br/>
            </w:r>
          </w:p>
        </w:tc>
      </w:tr>
      <w:tr w:rsidR="00342A4A" w14:paraId="66CEE8C2" w14:textId="77777777" w:rsidTr="00342A4A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FAB01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Наименование уполномоченного органа, утвердившего производственную программу</w:t>
            </w:r>
            <w:r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FF4CB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Государственный комитет по ценам и тарифам Республики Крым</w:t>
            </w:r>
            <w:r>
              <w:rPr>
                <w:lang w:eastAsia="en-US"/>
              </w:rPr>
              <w:br/>
            </w:r>
          </w:p>
        </w:tc>
      </w:tr>
      <w:tr w:rsidR="00342A4A" w14:paraId="690F894C" w14:textId="77777777" w:rsidTr="00342A4A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45297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Юридический адрес, почтовый адрес уполномоченного органа, утвердившего производственную программу</w:t>
            </w:r>
            <w:r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124DA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295000, Республика Крым, г. Симферополь, ул. Павленко, 18</w:t>
            </w:r>
            <w:r>
              <w:rPr>
                <w:lang w:eastAsia="en-US"/>
              </w:rPr>
              <w:br/>
            </w:r>
          </w:p>
        </w:tc>
      </w:tr>
    </w:tbl>
    <w:p w14:paraId="14131B1A" w14:textId="77777777" w:rsidR="00342A4A" w:rsidRDefault="00342A4A" w:rsidP="00342A4A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 xml:space="preserve">Раздел 2. ПЕРЕЧЕНЬ ПЛАНОВЫХ МЕРОПРИЯТИЙ ПО РЕМОНТУ ОБЪЕКТОВ ЦЕНТРАЛИЗОВАННОЙ СИСТЕМЫ ВОДООТВЕДЕНИЯ, МЕРОПРИЯТИЙ, </w:t>
      </w:r>
      <w:r>
        <w:rPr>
          <w:rFonts w:ascii="Arial" w:hAnsi="Arial" w:cs="Arial"/>
          <w:color w:val="444444"/>
          <w:sz w:val="24"/>
          <w:szCs w:val="24"/>
        </w:rPr>
        <w:lastRenderedPageBreak/>
        <w:t>НАПРАВЛЕННЫХ НА УЛУЧШЕНИЕ КАЧЕСТВА ОЧИСТКИ СТОЧНЫХ ВОД, ГРАФИК И ОБЪЕМ ФИНАНСОВЫХ ПОТРЕБНОСТЕЙ, НЕОБХОДИМЫХ ДЛЯ РЕАЛИЗАЦИИ ПРОИЗВОДСТВЕННОЙ ПРОГРАММЫ</w:t>
      </w:r>
      <w:r>
        <w:rPr>
          <w:rFonts w:ascii="Arial" w:hAnsi="Arial" w:cs="Arial"/>
          <w:color w:val="444444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694"/>
        <w:gridCol w:w="1840"/>
        <w:gridCol w:w="2199"/>
      </w:tblGrid>
      <w:tr w:rsidR="00342A4A" w14:paraId="515A898F" w14:textId="77777777" w:rsidTr="00342A4A">
        <w:trPr>
          <w:trHeight w:val="15"/>
        </w:trPr>
        <w:tc>
          <w:tcPr>
            <w:tcW w:w="554" w:type="dxa"/>
            <w:hideMark/>
          </w:tcPr>
          <w:p w14:paraId="3C037CE7" w14:textId="77777777" w:rsidR="00342A4A" w:rsidRDefault="00342A4A">
            <w:pPr>
              <w:rPr>
                <w:rFonts w:ascii="Arial" w:hAnsi="Arial" w:cs="Arial"/>
                <w:color w:val="444444"/>
                <w:sz w:val="24"/>
                <w:szCs w:val="24"/>
              </w:rPr>
            </w:pPr>
          </w:p>
        </w:tc>
        <w:tc>
          <w:tcPr>
            <w:tcW w:w="4805" w:type="dxa"/>
            <w:hideMark/>
          </w:tcPr>
          <w:p w14:paraId="6CDB7631" w14:textId="77777777" w:rsidR="00342A4A" w:rsidRDefault="00342A4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3A52328F" w14:textId="77777777" w:rsidR="00342A4A" w:rsidRDefault="00342A4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7E6A5C0E" w14:textId="77777777" w:rsidR="00342A4A" w:rsidRDefault="00342A4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342A4A" w14:paraId="291F780D" w14:textId="77777777" w:rsidTr="00342A4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C1230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N п/п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269BD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Наименование мероприятия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F819B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График реализации мероприятия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BDA39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Объем финансовых потребностей на реализацию мероприятия, тыс. руб.</w:t>
            </w:r>
          </w:p>
        </w:tc>
      </w:tr>
      <w:tr w:rsidR="00342A4A" w14:paraId="66BCC5B1" w14:textId="77777777" w:rsidTr="00342A4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D5F2B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8C34C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909CF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A23D1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</w:tr>
      <w:tr w:rsidR="00342A4A" w14:paraId="4942D6A6" w14:textId="77777777" w:rsidTr="00342A4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8FD0D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eastAsia="en-US"/>
              </w:rPr>
              <w:br/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0CF30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93AD6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2C16B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42A4A" w14:paraId="24C41AF5" w14:textId="77777777" w:rsidTr="00342A4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18D2A" w14:textId="77777777" w:rsidR="00342A4A" w:rsidRDefault="00342A4A"/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140CD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Итого:</w:t>
            </w:r>
            <w:r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FC951" w14:textId="77777777" w:rsidR="00342A4A" w:rsidRDefault="00342A4A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B2842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</w:tbl>
    <w:p w14:paraId="124AFE93" w14:textId="77777777" w:rsidR="00342A4A" w:rsidRDefault="00342A4A" w:rsidP="00342A4A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Раздел 3. ПЕРЕЧЕНЬ ПЛАНОВЫХ МЕРОПРИЯТИЙ ПО ЭНЕРГОСБЕРЕЖЕНИЮ И ПОВЫШЕНИЮ ЭНЕРГЕТИЧЕСКОЙ ЭФФЕКТИВНОСТИ, ГРАФИК И ОБЪЕМ ФИНАНСОВЫХ ПОТРЕБНОСТЕЙ, НЕОБХОДИМЫХ ДЛЯ РЕАЛИЗАЦИИ ПРОИЗВОДСТВЕННОЙ ПРОГРАММЫ</w:t>
      </w:r>
      <w:r>
        <w:rPr>
          <w:rFonts w:ascii="Arial" w:hAnsi="Arial" w:cs="Arial"/>
          <w:color w:val="444444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693"/>
        <w:gridCol w:w="1842"/>
        <w:gridCol w:w="2198"/>
      </w:tblGrid>
      <w:tr w:rsidR="00342A4A" w14:paraId="0AEF514F" w14:textId="77777777" w:rsidTr="00342A4A">
        <w:trPr>
          <w:trHeight w:val="15"/>
        </w:trPr>
        <w:tc>
          <w:tcPr>
            <w:tcW w:w="554" w:type="dxa"/>
            <w:hideMark/>
          </w:tcPr>
          <w:p w14:paraId="62151183" w14:textId="77777777" w:rsidR="00342A4A" w:rsidRDefault="00342A4A">
            <w:pPr>
              <w:rPr>
                <w:rFonts w:ascii="Arial" w:hAnsi="Arial" w:cs="Arial"/>
                <w:color w:val="444444"/>
                <w:sz w:val="24"/>
                <w:szCs w:val="24"/>
              </w:rPr>
            </w:pPr>
          </w:p>
        </w:tc>
        <w:tc>
          <w:tcPr>
            <w:tcW w:w="4805" w:type="dxa"/>
            <w:hideMark/>
          </w:tcPr>
          <w:p w14:paraId="5D4DACB3" w14:textId="77777777" w:rsidR="00342A4A" w:rsidRDefault="00342A4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07E72E44" w14:textId="77777777" w:rsidR="00342A4A" w:rsidRDefault="00342A4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4AE69502" w14:textId="77777777" w:rsidR="00342A4A" w:rsidRDefault="00342A4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342A4A" w14:paraId="6EEBAC27" w14:textId="77777777" w:rsidTr="00342A4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F068A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N п/п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A9082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Наименование мероприятия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6A3CA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График реализации мероприятия, лет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6710D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Объем финансовых потребностей на реализацию мероприятия, тыс. руб.</w:t>
            </w:r>
          </w:p>
        </w:tc>
      </w:tr>
      <w:tr w:rsidR="00342A4A" w14:paraId="4F47BE03" w14:textId="77777777" w:rsidTr="00342A4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8495B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30532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B208A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C0BA6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</w:tr>
      <w:tr w:rsidR="00342A4A" w14:paraId="0CD6852E" w14:textId="77777777" w:rsidTr="00342A4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169B6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eastAsia="en-US"/>
              </w:rPr>
              <w:br/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11ED1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81E81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707E5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42A4A" w14:paraId="4ACDF369" w14:textId="77777777" w:rsidTr="00342A4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FF6E7" w14:textId="77777777" w:rsidR="00342A4A" w:rsidRDefault="00342A4A"/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FB072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Итого:</w:t>
            </w:r>
            <w:r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0C58D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79EA5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</w:tbl>
    <w:p w14:paraId="59FFEA52" w14:textId="77777777" w:rsidR="00342A4A" w:rsidRDefault="00342A4A" w:rsidP="00342A4A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Раздел 4. ПЛАНИРУЕМЫЙ ОБЪЕМ ПРИНИМАЕМЫХ СТОЧНЫХ ВОД</w:t>
      </w:r>
      <w:r>
        <w:rPr>
          <w:rFonts w:ascii="Arial" w:hAnsi="Arial" w:cs="Arial"/>
          <w:color w:val="444444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148"/>
        <w:gridCol w:w="1473"/>
        <w:gridCol w:w="1096"/>
        <w:gridCol w:w="920"/>
        <w:gridCol w:w="1096"/>
      </w:tblGrid>
      <w:tr w:rsidR="00342A4A" w14:paraId="3C054E64" w14:textId="77777777" w:rsidTr="00342A4A">
        <w:trPr>
          <w:trHeight w:val="15"/>
        </w:trPr>
        <w:tc>
          <w:tcPr>
            <w:tcW w:w="554" w:type="dxa"/>
            <w:hideMark/>
          </w:tcPr>
          <w:p w14:paraId="49CD2A33" w14:textId="77777777" w:rsidR="00342A4A" w:rsidRDefault="00342A4A">
            <w:pPr>
              <w:rPr>
                <w:rFonts w:ascii="Arial" w:hAnsi="Arial" w:cs="Arial"/>
                <w:color w:val="444444"/>
                <w:sz w:val="24"/>
                <w:szCs w:val="24"/>
              </w:rPr>
            </w:pPr>
          </w:p>
        </w:tc>
        <w:tc>
          <w:tcPr>
            <w:tcW w:w="4250" w:type="dxa"/>
            <w:hideMark/>
          </w:tcPr>
          <w:p w14:paraId="5ED8BB45" w14:textId="77777777" w:rsidR="00342A4A" w:rsidRDefault="00342A4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B95309D" w14:textId="77777777" w:rsidR="00342A4A" w:rsidRDefault="00342A4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576DC1D" w14:textId="77777777" w:rsidR="00342A4A" w:rsidRDefault="00342A4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BE71FA7" w14:textId="77777777" w:rsidR="00342A4A" w:rsidRDefault="00342A4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CB5F85A" w14:textId="77777777" w:rsidR="00342A4A" w:rsidRDefault="00342A4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342A4A" w14:paraId="024FC6FA" w14:textId="77777777" w:rsidTr="00342A4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D26EC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N п/п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B0858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Показатели производственной деятельности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C054A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Ед. измерения</w:t>
            </w:r>
          </w:p>
        </w:tc>
        <w:tc>
          <w:tcPr>
            <w:tcW w:w="314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3C240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Величина показателя на период регулирования</w:t>
            </w:r>
          </w:p>
        </w:tc>
      </w:tr>
      <w:tr w:rsidR="00342A4A" w14:paraId="0DE940A4" w14:textId="77777777" w:rsidTr="00342A4A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1215D" w14:textId="77777777" w:rsidR="00342A4A" w:rsidRDefault="00342A4A"/>
        </w:tc>
        <w:tc>
          <w:tcPr>
            <w:tcW w:w="425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9BDA2" w14:textId="77777777" w:rsidR="00342A4A" w:rsidRDefault="00342A4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CE051" w14:textId="77777777" w:rsidR="00342A4A" w:rsidRDefault="00342A4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675EA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2021 год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680D4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2022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9114C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2023 год</w:t>
            </w:r>
          </w:p>
        </w:tc>
      </w:tr>
      <w:tr w:rsidR="00342A4A" w14:paraId="5B684DEC" w14:textId="77777777" w:rsidTr="00342A4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1979D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2502E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ACEFF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314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4081F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</w:tr>
      <w:tr w:rsidR="00342A4A" w14:paraId="08DCAF11" w14:textId="77777777" w:rsidTr="00342A4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24D92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1.</w:t>
            </w:r>
            <w:r>
              <w:rPr>
                <w:lang w:eastAsia="en-US"/>
              </w:rPr>
              <w:br/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6C27D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Объем реализации товаров и услуг</w:t>
            </w:r>
            <w:r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01732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тыс. куб. м</w:t>
            </w:r>
            <w:r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68E36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28,62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A9E89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28,62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0BD58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28,62</w:t>
            </w:r>
          </w:p>
        </w:tc>
      </w:tr>
    </w:tbl>
    <w:p w14:paraId="1534C757" w14:textId="77777777" w:rsidR="00342A4A" w:rsidRDefault="00342A4A" w:rsidP="00342A4A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 xml:space="preserve">Раздел 5. ПОКАЗАТЕЛИ НАДЕЖНОСТИ, КАЧЕСТВА, ЭНЕРГЕТИЧЕСКОЙ </w:t>
      </w:r>
      <w:r>
        <w:rPr>
          <w:rFonts w:ascii="Arial" w:hAnsi="Arial" w:cs="Arial"/>
          <w:color w:val="444444"/>
          <w:sz w:val="24"/>
          <w:szCs w:val="24"/>
        </w:rPr>
        <w:lastRenderedPageBreak/>
        <w:t>ЭФФЕКТИВНОСТИ ОБЪЕКТОВ ЦЕНТРАЛИЗОВАННЫХ СИСТЕМ ХОЛОДНОГО ВОДОСНАБЖЕНИЯ</w:t>
      </w:r>
      <w:r>
        <w:rPr>
          <w:rFonts w:ascii="Arial" w:hAnsi="Arial" w:cs="Arial"/>
          <w:color w:val="444444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61"/>
        <w:gridCol w:w="1104"/>
        <w:gridCol w:w="1286"/>
        <w:gridCol w:w="1104"/>
      </w:tblGrid>
      <w:tr w:rsidR="00342A4A" w14:paraId="2A2626BD" w14:textId="77777777" w:rsidTr="00342A4A">
        <w:trPr>
          <w:trHeight w:val="15"/>
        </w:trPr>
        <w:tc>
          <w:tcPr>
            <w:tcW w:w="5914" w:type="dxa"/>
            <w:hideMark/>
          </w:tcPr>
          <w:p w14:paraId="24D015DF" w14:textId="77777777" w:rsidR="00342A4A" w:rsidRDefault="00342A4A">
            <w:pPr>
              <w:rPr>
                <w:rFonts w:ascii="Arial" w:hAnsi="Arial" w:cs="Arial"/>
                <w:color w:val="444444"/>
                <w:sz w:val="24"/>
                <w:szCs w:val="24"/>
              </w:rPr>
            </w:pPr>
          </w:p>
        </w:tc>
        <w:tc>
          <w:tcPr>
            <w:tcW w:w="1109" w:type="dxa"/>
            <w:hideMark/>
          </w:tcPr>
          <w:p w14:paraId="5DE3C781" w14:textId="77777777" w:rsidR="00342A4A" w:rsidRDefault="00342A4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669823F" w14:textId="77777777" w:rsidR="00342A4A" w:rsidRDefault="00342A4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8B67152" w14:textId="77777777" w:rsidR="00342A4A" w:rsidRDefault="00342A4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342A4A" w14:paraId="6C439BFA" w14:textId="77777777" w:rsidTr="00342A4A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8F33C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Наименование показателя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7FEB8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Плановые значения показателей</w:t>
            </w:r>
          </w:p>
        </w:tc>
      </w:tr>
      <w:tr w:rsidR="00342A4A" w14:paraId="71BC6E75" w14:textId="77777777" w:rsidTr="00342A4A">
        <w:tc>
          <w:tcPr>
            <w:tcW w:w="591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3BC6E" w14:textId="77777777" w:rsidR="00342A4A" w:rsidRDefault="00342A4A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0B67C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2021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56386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2022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7F986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2023 год</w:t>
            </w:r>
          </w:p>
        </w:tc>
      </w:tr>
      <w:tr w:rsidR="00342A4A" w14:paraId="759E2547" w14:textId="77777777" w:rsidTr="00342A4A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6642E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Показатели очистки сточных вод</w:t>
            </w:r>
          </w:p>
        </w:tc>
      </w:tr>
      <w:tr w:rsidR="00342A4A" w14:paraId="73060426" w14:textId="77777777" w:rsidTr="00342A4A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91C90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1. Доля сточных вод, не подвергающихся очистке, в общем объеме сточных вод, сбрасываемых в централизованные общесплавные или бытовые системы водоотведения, %</w:t>
            </w:r>
            <w:r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99F40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F130C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A8110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</w:tr>
      <w:tr w:rsidR="00342A4A" w14:paraId="4043B926" w14:textId="77777777" w:rsidTr="00342A4A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A0EA1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2. Доля поверхностных сточных вод, не подвергающихся очистке, в общем объеме поверхностных сточных вод, принимаемых в централизованную ливневую систему водоотведения, %</w:t>
            </w:r>
            <w:r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014D2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BB06E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C346C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</w:tr>
      <w:tr w:rsidR="00342A4A" w14:paraId="39288195" w14:textId="77777777" w:rsidTr="00342A4A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2BD33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3. Доля проб сточных вод, не соответствующих установленным нормативам допустимых сбросов, лимитам на сбросы для централизованной общесплавной (бытовой) системы водоотведения, %</w:t>
            </w:r>
            <w:r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11190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B9876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488FF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</w:tr>
      <w:tr w:rsidR="00342A4A" w14:paraId="43B31A23" w14:textId="77777777" w:rsidTr="00342A4A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FF264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4. Доля проб сточных вод, не соответствующих установленным нормативам допустимых сбросов, лимитам на сбросы для централизованной ливневой системы водоотведения, %</w:t>
            </w:r>
            <w:r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2C830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69575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06FF0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</w:tr>
      <w:tr w:rsidR="00342A4A" w14:paraId="66FF67CD" w14:textId="77777777" w:rsidTr="00342A4A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E8349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Показатели надежности и бесперебойности водоотведения</w:t>
            </w:r>
          </w:p>
        </w:tc>
      </w:tr>
      <w:tr w:rsidR="00342A4A" w14:paraId="0C718B06" w14:textId="77777777" w:rsidTr="00342A4A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E0CF8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5. Удельное количество аварий и засоров в расчете на протяженность канализационной сети в год, ед./км</w:t>
            </w:r>
            <w:r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47CB5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0F3EA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A086A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</w:tr>
      <w:tr w:rsidR="00342A4A" w14:paraId="43D37CB5" w14:textId="77777777" w:rsidTr="00342A4A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F27B6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Показатели эффективности использования ресурсов</w:t>
            </w:r>
          </w:p>
        </w:tc>
      </w:tr>
      <w:tr w:rsidR="00342A4A" w14:paraId="4A68A711" w14:textId="77777777" w:rsidTr="00342A4A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414E1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4. Удельный расход электрической энергии, потребляемой в технологическом процессе очистки и транспортировки сточных вод, на единицу объема транспортируемых сточных вод, </w:t>
            </w:r>
            <w:proofErr w:type="spellStart"/>
            <w:r>
              <w:rPr>
                <w:lang w:eastAsia="en-US"/>
              </w:rPr>
              <w:t>кВт·ч</w:t>
            </w:r>
            <w:proofErr w:type="spellEnd"/>
            <w:r>
              <w:rPr>
                <w:lang w:eastAsia="en-US"/>
              </w:rPr>
              <w:t>/куб. м</w:t>
            </w:r>
            <w:r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1CF82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28AE9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0,24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800F0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0,24</w:t>
            </w:r>
          </w:p>
        </w:tc>
      </w:tr>
    </w:tbl>
    <w:p w14:paraId="2BDE13A4" w14:textId="77777777" w:rsidR="00342A4A" w:rsidRDefault="00342A4A" w:rsidP="00342A4A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Раздел 6. РАСЧЕТ ЭФФЕКТИВНОСТИ ПРОИЗВОДСТВЕННОЙ ПРОГРАММЫ</w:t>
      </w:r>
      <w:r>
        <w:rPr>
          <w:rFonts w:ascii="Arial" w:hAnsi="Arial" w:cs="Arial"/>
          <w:color w:val="444444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80"/>
        <w:gridCol w:w="1325"/>
        <w:gridCol w:w="1325"/>
        <w:gridCol w:w="1325"/>
      </w:tblGrid>
      <w:tr w:rsidR="00342A4A" w14:paraId="0ADD078C" w14:textId="77777777" w:rsidTr="00342A4A">
        <w:trPr>
          <w:trHeight w:val="15"/>
        </w:trPr>
        <w:tc>
          <w:tcPr>
            <w:tcW w:w="5729" w:type="dxa"/>
            <w:hideMark/>
          </w:tcPr>
          <w:p w14:paraId="01A4339A" w14:textId="77777777" w:rsidR="00342A4A" w:rsidRDefault="00342A4A">
            <w:pPr>
              <w:rPr>
                <w:rFonts w:ascii="Arial" w:hAnsi="Arial" w:cs="Arial"/>
                <w:color w:val="444444"/>
                <w:sz w:val="24"/>
                <w:szCs w:val="24"/>
              </w:rPr>
            </w:pPr>
          </w:p>
        </w:tc>
        <w:tc>
          <w:tcPr>
            <w:tcW w:w="1294" w:type="dxa"/>
            <w:hideMark/>
          </w:tcPr>
          <w:p w14:paraId="135C5731" w14:textId="77777777" w:rsidR="00342A4A" w:rsidRDefault="00342A4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889A7C6" w14:textId="77777777" w:rsidR="00342A4A" w:rsidRDefault="00342A4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3F64C61" w14:textId="77777777" w:rsidR="00342A4A" w:rsidRDefault="00342A4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342A4A" w14:paraId="55F13DE7" w14:textId="77777777" w:rsidTr="00342A4A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74552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Наименование показателя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B5538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Динамика изменения, %</w:t>
            </w:r>
          </w:p>
        </w:tc>
      </w:tr>
      <w:tr w:rsidR="00342A4A" w14:paraId="15357F29" w14:textId="77777777" w:rsidTr="00342A4A">
        <w:tc>
          <w:tcPr>
            <w:tcW w:w="572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0AAB9" w14:textId="77777777" w:rsidR="00342A4A" w:rsidRDefault="00342A4A"/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252F3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2021/2020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502A8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2022/2021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39A5B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2023/2022</w:t>
            </w:r>
          </w:p>
        </w:tc>
      </w:tr>
      <w:tr w:rsidR="00342A4A" w14:paraId="24F22FBC" w14:textId="77777777" w:rsidTr="00342A4A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C032A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Показатели очистки сточных вод</w:t>
            </w:r>
          </w:p>
        </w:tc>
      </w:tr>
      <w:tr w:rsidR="00342A4A" w14:paraId="7DD7B474" w14:textId="77777777" w:rsidTr="00342A4A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E1217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Доля сточных вод, не подвергающихся очистке, в общем объеме сточных вод, сбрасываемых в централизованные общесплавные или бытовые </w:t>
            </w:r>
            <w:r>
              <w:rPr>
                <w:lang w:eastAsia="en-US"/>
              </w:rPr>
              <w:lastRenderedPageBreak/>
              <w:t>системы водоотведения, %</w:t>
            </w:r>
            <w:r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8F18A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73EA1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A9E4C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</w:tr>
      <w:tr w:rsidR="00342A4A" w14:paraId="3B2A5E6F" w14:textId="77777777" w:rsidTr="00342A4A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2C717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Доля поверхностных сточных вод, не подвергающихся очистке, в общем объеме поверхностных сточных вод, принимаемых в централизованную ливневую систему водоотведения, %</w:t>
            </w:r>
            <w:r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CAE6C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C42BF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9673C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</w:tr>
      <w:tr w:rsidR="00342A4A" w14:paraId="46685032" w14:textId="77777777" w:rsidTr="00342A4A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5A8E8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Доля проб сточных вод, не соответствующих установленным нормативам допустимых сбросов, лимитам на сбросы для централизованной общесплавной (бытовой) системы водоотведения, %</w:t>
            </w:r>
            <w:r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DAB4B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11C02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C68AB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</w:tr>
      <w:tr w:rsidR="00342A4A" w14:paraId="2A0F0D49" w14:textId="77777777" w:rsidTr="00342A4A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9738B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Доля проб сточных вод, не соответствующих установленным нормативам допустимых сбросов, лимитам на сбросы для централизованной ливневой системы водоотведения, %</w:t>
            </w:r>
            <w:r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26C1E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AA5D2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84AEC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</w:tr>
      <w:tr w:rsidR="00342A4A" w14:paraId="50225239" w14:textId="77777777" w:rsidTr="00342A4A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D8349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Показатели надежности и бесперебойности водоотведения</w:t>
            </w:r>
          </w:p>
        </w:tc>
      </w:tr>
      <w:tr w:rsidR="00342A4A" w14:paraId="3486DC14" w14:textId="77777777" w:rsidTr="00342A4A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93238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Удельное количество аварий и засоров в расчете на протяженность канализационной сети в год, ед./км</w:t>
            </w:r>
            <w:r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85C33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5B970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7DE46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</w:tr>
      <w:tr w:rsidR="00342A4A" w14:paraId="386F1B7D" w14:textId="77777777" w:rsidTr="00342A4A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5AB08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Показатели эффективности использования ресурсов</w:t>
            </w:r>
          </w:p>
        </w:tc>
      </w:tr>
      <w:tr w:rsidR="00342A4A" w14:paraId="1C8B0223" w14:textId="77777777" w:rsidTr="00342A4A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E4C20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Удельный расход электрической энергии, потребляемой в технологическом процессе транспортировки сточных вод, на единицу объема транспортируемых сточных вод, </w:t>
            </w:r>
            <w:proofErr w:type="spellStart"/>
            <w:r>
              <w:rPr>
                <w:lang w:eastAsia="en-US"/>
              </w:rPr>
              <w:t>кВт·ч</w:t>
            </w:r>
            <w:proofErr w:type="spellEnd"/>
            <w:r>
              <w:rPr>
                <w:lang w:eastAsia="en-US"/>
              </w:rPr>
              <w:t>/куб. м &lt;*&gt;</w:t>
            </w:r>
            <w:r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B2691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35256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A4F90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</w:tr>
      <w:tr w:rsidR="00342A4A" w14:paraId="4A1539FC" w14:textId="77777777" w:rsidTr="00342A4A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DA7E2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Расходы на реализацию производственной программы в течение срока ее действия</w:t>
            </w:r>
            <w:r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E5CE9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96,18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F23A3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102,88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6DCE6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102,97</w:t>
            </w:r>
          </w:p>
        </w:tc>
      </w:tr>
    </w:tbl>
    <w:p w14:paraId="2B5E5336" w14:textId="77777777" w:rsidR="00342A4A" w:rsidRDefault="00342A4A" w:rsidP="00342A4A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Раздел 7. ОТЧЕТ ОБ ИСПОЛНЕНИИ ПРОИЗВОДСТВЕННОЙ ПРОГРАММЫ ЗА ИСТЕКШИЙ ПЕРИОД РЕГУЛИРОВАНИЯ (2019 ГОД)</w:t>
      </w:r>
    </w:p>
    <w:p w14:paraId="5CAB1036" w14:textId="77777777" w:rsidR="00342A4A" w:rsidRDefault="00342A4A" w:rsidP="00342A4A">
      <w:pPr>
        <w:pStyle w:val="4"/>
        <w:spacing w:before="0" w:after="240" w:line="330" w:lineRule="atLeast"/>
        <w:textAlignment w:val="baseline"/>
        <w:rPr>
          <w:rFonts w:ascii="Arial" w:hAnsi="Arial" w:cs="Arial"/>
          <w:color w:val="444444"/>
          <w:sz w:val="24"/>
          <w:szCs w:val="24"/>
        </w:rPr>
      </w:pPr>
    </w:p>
    <w:p w14:paraId="2999E067" w14:textId="77777777" w:rsidR="00342A4A" w:rsidRDefault="00342A4A" w:rsidP="00342A4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7.1. Показатели объема принимаемых сточных вод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702"/>
        <w:gridCol w:w="1328"/>
        <w:gridCol w:w="1630"/>
        <w:gridCol w:w="1591"/>
        <w:gridCol w:w="1482"/>
      </w:tblGrid>
      <w:tr w:rsidR="00342A4A" w14:paraId="460A203F" w14:textId="77777777" w:rsidTr="00342A4A">
        <w:trPr>
          <w:trHeight w:val="15"/>
        </w:trPr>
        <w:tc>
          <w:tcPr>
            <w:tcW w:w="554" w:type="dxa"/>
            <w:hideMark/>
          </w:tcPr>
          <w:p w14:paraId="0F42A1C4" w14:textId="77777777" w:rsidR="00342A4A" w:rsidRDefault="00342A4A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3142" w:type="dxa"/>
            <w:hideMark/>
          </w:tcPr>
          <w:p w14:paraId="0A44A796" w14:textId="77777777" w:rsidR="00342A4A" w:rsidRDefault="00342A4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6DDCEA2" w14:textId="77777777" w:rsidR="00342A4A" w:rsidRDefault="00342A4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64CC59E" w14:textId="77777777" w:rsidR="00342A4A" w:rsidRDefault="00342A4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A45EAAE" w14:textId="77777777" w:rsidR="00342A4A" w:rsidRDefault="00342A4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748FC76" w14:textId="77777777" w:rsidR="00342A4A" w:rsidRDefault="00342A4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342A4A" w14:paraId="048CF89E" w14:textId="77777777" w:rsidTr="00342A4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3E197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N п/п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20306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Показатели производственной деятельности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AB441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Величина показателя, тыс. куб.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1E87F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Отклонение, тыс. куб.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12388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Причина отклонения</w:t>
            </w:r>
          </w:p>
        </w:tc>
      </w:tr>
      <w:tr w:rsidR="00342A4A" w14:paraId="5AF5E809" w14:textId="77777777" w:rsidTr="00342A4A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A8191" w14:textId="77777777" w:rsidR="00342A4A" w:rsidRDefault="00342A4A"/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96C0C" w14:textId="77777777" w:rsidR="00342A4A" w:rsidRDefault="00342A4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2D011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Плановые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4EF80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Фактические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4B460" w14:textId="77777777" w:rsidR="00342A4A" w:rsidRDefault="00342A4A"/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8AD88" w14:textId="77777777" w:rsidR="00342A4A" w:rsidRDefault="00342A4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342A4A" w14:paraId="78BEBEF1" w14:textId="77777777" w:rsidTr="00342A4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392DD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1.</w:t>
            </w:r>
            <w:r>
              <w:rPr>
                <w:lang w:eastAsia="en-US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5E9DA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Объем сточных вод, принятых у абонентов, всего, в том числе:</w:t>
            </w:r>
            <w:r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90132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28,62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FD36D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28,62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EC488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65746" w14:textId="77777777" w:rsidR="00342A4A" w:rsidRDefault="00342A4A"/>
        </w:tc>
      </w:tr>
      <w:tr w:rsidR="00342A4A" w14:paraId="3B98508A" w14:textId="77777777" w:rsidTr="00342A4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00B54" w14:textId="77777777" w:rsidR="00342A4A" w:rsidRDefault="00342A4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F5F06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 население</w:t>
            </w:r>
            <w:r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D23EC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7FE29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28,62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E3440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74E6C" w14:textId="77777777" w:rsidR="00342A4A" w:rsidRDefault="00342A4A"/>
        </w:tc>
      </w:tr>
      <w:tr w:rsidR="00342A4A" w14:paraId="7565CBE1" w14:textId="77777777" w:rsidTr="00342A4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686A9" w14:textId="77777777" w:rsidR="00342A4A" w:rsidRDefault="00342A4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8FB00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 бюджетные потребители</w:t>
            </w:r>
            <w:r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227A2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75CA0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939C0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92324" w14:textId="77777777" w:rsidR="00342A4A" w:rsidRDefault="00342A4A"/>
        </w:tc>
      </w:tr>
      <w:tr w:rsidR="00342A4A" w14:paraId="55BD2FBA" w14:textId="77777777" w:rsidTr="00342A4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B7298" w14:textId="77777777" w:rsidR="00342A4A" w:rsidRDefault="00342A4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814CD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 иные потребители</w:t>
            </w:r>
            <w:r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2BF4F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21471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6E541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5BCEA" w14:textId="77777777" w:rsidR="00342A4A" w:rsidRDefault="00342A4A"/>
        </w:tc>
      </w:tr>
      <w:tr w:rsidR="00342A4A" w14:paraId="19145863" w14:textId="77777777" w:rsidTr="00342A4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CE0CA" w14:textId="77777777" w:rsidR="00342A4A" w:rsidRDefault="00342A4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886A5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 собственное потребление</w:t>
            </w:r>
            <w:r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21292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F78CD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A43CA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764D8" w14:textId="77777777" w:rsidR="00342A4A" w:rsidRDefault="00342A4A"/>
        </w:tc>
      </w:tr>
      <w:tr w:rsidR="00342A4A" w14:paraId="5CFCF52D" w14:textId="77777777" w:rsidTr="00342A4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F7DFF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2.</w:t>
            </w:r>
            <w:r>
              <w:rPr>
                <w:lang w:eastAsia="en-US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163AB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Объем транспортируемых сточных вод</w:t>
            </w:r>
            <w:r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994A0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7A17C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28,62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ABFFB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3C0EB" w14:textId="77777777" w:rsidR="00342A4A" w:rsidRDefault="00342A4A"/>
        </w:tc>
      </w:tr>
      <w:tr w:rsidR="00342A4A" w14:paraId="05F7AAD2" w14:textId="77777777" w:rsidTr="00342A4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69849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3.</w:t>
            </w:r>
            <w:r>
              <w:rPr>
                <w:lang w:eastAsia="en-US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D19A9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Объем сточных вод, прошедших очистку</w:t>
            </w:r>
            <w:r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E4D06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DB6DA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28,62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C6A3E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483F8" w14:textId="77777777" w:rsidR="00342A4A" w:rsidRDefault="00342A4A"/>
        </w:tc>
      </w:tr>
    </w:tbl>
    <w:p w14:paraId="0960F928" w14:textId="77777777" w:rsidR="00342A4A" w:rsidRDefault="00342A4A" w:rsidP="00342A4A">
      <w:pPr>
        <w:pStyle w:val="4"/>
        <w:spacing w:before="0" w:after="240" w:line="330" w:lineRule="atLeast"/>
        <w:textAlignment w:val="baseline"/>
        <w:rPr>
          <w:rFonts w:ascii="Arial" w:hAnsi="Arial" w:cs="Arial"/>
          <w:color w:val="444444"/>
        </w:rPr>
      </w:pPr>
    </w:p>
    <w:p w14:paraId="68433637" w14:textId="77777777" w:rsidR="00342A4A" w:rsidRDefault="00342A4A" w:rsidP="00342A4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7.2. Показатели надежности, качества, энергетической эффективности объектов централизованных систем холодного водоотведения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762"/>
        <w:gridCol w:w="1328"/>
        <w:gridCol w:w="1630"/>
        <w:gridCol w:w="1531"/>
        <w:gridCol w:w="1482"/>
      </w:tblGrid>
      <w:tr w:rsidR="00342A4A" w14:paraId="78EA1DF5" w14:textId="77777777" w:rsidTr="00342A4A">
        <w:trPr>
          <w:trHeight w:val="15"/>
        </w:trPr>
        <w:tc>
          <w:tcPr>
            <w:tcW w:w="554" w:type="dxa"/>
            <w:hideMark/>
          </w:tcPr>
          <w:p w14:paraId="7583CF24" w14:textId="77777777" w:rsidR="00342A4A" w:rsidRDefault="00342A4A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3142" w:type="dxa"/>
            <w:hideMark/>
          </w:tcPr>
          <w:p w14:paraId="5CAE9F3F" w14:textId="77777777" w:rsidR="00342A4A" w:rsidRDefault="00342A4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22027CD" w14:textId="77777777" w:rsidR="00342A4A" w:rsidRDefault="00342A4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6A3BD3D" w14:textId="77777777" w:rsidR="00342A4A" w:rsidRDefault="00342A4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29F97DE" w14:textId="77777777" w:rsidR="00342A4A" w:rsidRDefault="00342A4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F91D6CB" w14:textId="77777777" w:rsidR="00342A4A" w:rsidRDefault="00342A4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342A4A" w14:paraId="4C4F2700" w14:textId="77777777" w:rsidTr="00342A4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C35A4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N п/п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2B54F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Наименование показателя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284A6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Значение показателя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78BD4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Отклонение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C0E58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Причина отклонения</w:t>
            </w:r>
          </w:p>
        </w:tc>
      </w:tr>
      <w:tr w:rsidR="00342A4A" w14:paraId="3B9F8314" w14:textId="77777777" w:rsidTr="00342A4A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80D75" w14:textId="77777777" w:rsidR="00342A4A" w:rsidRDefault="00342A4A"/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90EE8" w14:textId="77777777" w:rsidR="00342A4A" w:rsidRDefault="00342A4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DA61C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Плановые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A531F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Фактические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382A8" w14:textId="77777777" w:rsidR="00342A4A" w:rsidRDefault="00342A4A"/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8624B" w14:textId="77777777" w:rsidR="00342A4A" w:rsidRDefault="00342A4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342A4A" w14:paraId="1C7BDC48" w14:textId="77777777" w:rsidTr="00342A4A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47A11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Показатели очистки сточных вод</w:t>
            </w:r>
          </w:p>
        </w:tc>
      </w:tr>
      <w:tr w:rsidR="00342A4A" w14:paraId="689730AB" w14:textId="77777777" w:rsidTr="00342A4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E849B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1.</w:t>
            </w:r>
            <w:r>
              <w:rPr>
                <w:lang w:eastAsia="en-US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20EF7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Доля сточных вод, не подвергающихся очистке, в общем объеме сточных вод, сбрасываемых в централизованные общесплавные или бытовые системы водоотведения, %</w:t>
            </w:r>
            <w:r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4FFB6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2A4C3" w14:textId="77777777" w:rsidR="00342A4A" w:rsidRDefault="00342A4A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796CC" w14:textId="77777777" w:rsidR="00342A4A" w:rsidRDefault="00342A4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0CE4D" w14:textId="77777777" w:rsidR="00342A4A" w:rsidRDefault="00342A4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342A4A" w14:paraId="0BB6B2DA" w14:textId="77777777" w:rsidTr="00342A4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30204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2.</w:t>
            </w:r>
            <w:r>
              <w:rPr>
                <w:lang w:eastAsia="en-US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10A87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Доля поверхностных сточных вод, не подвергающихся очистке, в общем объеме поверхностных сточных вод, принимаемых в централизованную ливневую систему водоотведения, %</w:t>
            </w:r>
            <w:r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DA3ED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68E7E" w14:textId="77777777" w:rsidR="00342A4A" w:rsidRDefault="00342A4A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557FB" w14:textId="77777777" w:rsidR="00342A4A" w:rsidRDefault="00342A4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D1AB6" w14:textId="77777777" w:rsidR="00342A4A" w:rsidRDefault="00342A4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342A4A" w14:paraId="16564AC0" w14:textId="77777777" w:rsidTr="00342A4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81CE6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3.</w:t>
            </w:r>
            <w:r>
              <w:rPr>
                <w:lang w:eastAsia="en-US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99D3E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Для проб сточных вод, не соответствующих установленным нормативам допустимых сбросов, лимитам на сбросы для централизованной общесплавной </w:t>
            </w:r>
            <w:r>
              <w:rPr>
                <w:lang w:eastAsia="en-US"/>
              </w:rPr>
              <w:lastRenderedPageBreak/>
              <w:t>(бытовой) системы водоотведения, %</w:t>
            </w:r>
            <w:r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20667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C5DB5" w14:textId="77777777" w:rsidR="00342A4A" w:rsidRDefault="00342A4A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3BCBF" w14:textId="77777777" w:rsidR="00342A4A" w:rsidRDefault="00342A4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CDCFA" w14:textId="77777777" w:rsidR="00342A4A" w:rsidRDefault="00342A4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342A4A" w14:paraId="3F04B5B4" w14:textId="77777777" w:rsidTr="00342A4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E58C2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4.</w:t>
            </w:r>
            <w:r>
              <w:rPr>
                <w:lang w:eastAsia="en-US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FB603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Доля проб сточных вод, не соответствующих установленным нормативам допустимых сбросов, лимитам на сбросы для и централизованной ливневой системы водоотведения, %</w:t>
            </w:r>
            <w:r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65905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1FD0B" w14:textId="77777777" w:rsidR="00342A4A" w:rsidRDefault="00342A4A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55BF3" w14:textId="77777777" w:rsidR="00342A4A" w:rsidRDefault="00342A4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541A8" w14:textId="77777777" w:rsidR="00342A4A" w:rsidRDefault="00342A4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342A4A" w14:paraId="614F2BCF" w14:textId="77777777" w:rsidTr="00342A4A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B94FB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Показатели надежности и бесперебойности водоотведения</w:t>
            </w:r>
          </w:p>
        </w:tc>
      </w:tr>
      <w:tr w:rsidR="00342A4A" w14:paraId="2DCB799A" w14:textId="77777777" w:rsidTr="00342A4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0A11B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5.</w:t>
            </w:r>
            <w:r>
              <w:rPr>
                <w:lang w:eastAsia="en-US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15AC7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Удельное количество аварий и засоров в расчете на протяженность канализационной сети в год, ед./км</w:t>
            </w:r>
            <w:r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4798E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820C4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0,37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DD37F" w14:textId="77777777" w:rsidR="00342A4A" w:rsidRDefault="00342A4A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7963D" w14:textId="77777777" w:rsidR="00342A4A" w:rsidRDefault="00342A4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342A4A" w14:paraId="4057AC5F" w14:textId="77777777" w:rsidTr="00342A4A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4E1CF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Показатели эффективности использования ресурсов</w:t>
            </w:r>
          </w:p>
        </w:tc>
      </w:tr>
      <w:tr w:rsidR="00342A4A" w14:paraId="2FB5119E" w14:textId="77777777" w:rsidTr="00342A4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CA12F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6.</w:t>
            </w:r>
            <w:r>
              <w:rPr>
                <w:lang w:eastAsia="en-US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07EC4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Удельный расход электрической энергии, потребляемой в технологическом процессе очистки сточных вод, на единицу объема очищаемых сточных вод, </w:t>
            </w:r>
            <w:proofErr w:type="spellStart"/>
            <w:r>
              <w:rPr>
                <w:lang w:eastAsia="en-US"/>
              </w:rPr>
              <w:t>кВт·ч</w:t>
            </w:r>
            <w:proofErr w:type="spellEnd"/>
            <w:r>
              <w:rPr>
                <w:lang w:eastAsia="en-US"/>
              </w:rPr>
              <w:t>/куб. м</w:t>
            </w:r>
            <w:r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BCDE3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66F82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0933D" w14:textId="77777777" w:rsidR="00342A4A" w:rsidRDefault="00342A4A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D49CD" w14:textId="77777777" w:rsidR="00342A4A" w:rsidRDefault="00342A4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342A4A" w14:paraId="555570D0" w14:textId="77777777" w:rsidTr="00342A4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1B390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7.</w:t>
            </w:r>
            <w:r>
              <w:rPr>
                <w:lang w:eastAsia="en-US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27AFF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Удельный расход электрической энергии, потребляемой в технологическом процессе транспортировки сточных вод, на единицу объема транспортируемой питьевой воды, </w:t>
            </w:r>
            <w:proofErr w:type="spellStart"/>
            <w:r>
              <w:rPr>
                <w:lang w:eastAsia="en-US"/>
              </w:rPr>
              <w:t>кВт·ч</w:t>
            </w:r>
            <w:proofErr w:type="spellEnd"/>
            <w:r>
              <w:rPr>
                <w:lang w:eastAsia="en-US"/>
              </w:rPr>
              <w:t>/куб. м</w:t>
            </w:r>
            <w:r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560C1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0,24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D96F8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2,74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56D2E" w14:textId="77777777" w:rsidR="00342A4A" w:rsidRDefault="00342A4A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A4352" w14:textId="77777777" w:rsidR="00342A4A" w:rsidRDefault="00342A4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</w:tbl>
    <w:p w14:paraId="49D5B51A" w14:textId="77777777" w:rsidR="00342A4A" w:rsidRDefault="00342A4A" w:rsidP="00342A4A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 xml:space="preserve">Раздел 8. МЕРОПРИЯТИЯ, НАПРАВЛЕННЫЕ НА ПОВЫШЕНИЕ КАЧЕСТВА ОБСЛУЖИВАНИЯ АБОНЕНТОВ, ГРАФИК И ОБЪЕМ ФИНАНСОВЫХ ПОТРЕБНОСТЕЙ, НЕОБХОДИМЫХ ДЛЯ РЕАЛИЗАЦИИ ПРОИЗВОДСТВЕННОЙ </w:t>
      </w:r>
      <w:r>
        <w:rPr>
          <w:rFonts w:ascii="Arial" w:hAnsi="Arial" w:cs="Arial"/>
          <w:color w:val="444444"/>
          <w:sz w:val="24"/>
          <w:szCs w:val="24"/>
        </w:rPr>
        <w:lastRenderedPageBreak/>
        <w:t>ПРОГРАММЫ</w:t>
      </w:r>
      <w:r>
        <w:rPr>
          <w:rFonts w:ascii="Arial" w:hAnsi="Arial" w:cs="Arial"/>
          <w:color w:val="444444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159"/>
        <w:gridCol w:w="2375"/>
        <w:gridCol w:w="2199"/>
      </w:tblGrid>
      <w:tr w:rsidR="00342A4A" w14:paraId="7AD57DBB" w14:textId="77777777" w:rsidTr="00342A4A">
        <w:trPr>
          <w:trHeight w:val="15"/>
        </w:trPr>
        <w:tc>
          <w:tcPr>
            <w:tcW w:w="554" w:type="dxa"/>
            <w:hideMark/>
          </w:tcPr>
          <w:p w14:paraId="2691829C" w14:textId="77777777" w:rsidR="00342A4A" w:rsidRDefault="00342A4A">
            <w:pPr>
              <w:rPr>
                <w:rFonts w:ascii="Arial" w:hAnsi="Arial" w:cs="Arial"/>
                <w:color w:val="444444"/>
                <w:sz w:val="24"/>
                <w:szCs w:val="24"/>
              </w:rPr>
            </w:pPr>
          </w:p>
        </w:tc>
        <w:tc>
          <w:tcPr>
            <w:tcW w:w="4250" w:type="dxa"/>
            <w:hideMark/>
          </w:tcPr>
          <w:p w14:paraId="374C5E2F" w14:textId="77777777" w:rsidR="00342A4A" w:rsidRDefault="00342A4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07C5FDCE" w14:textId="77777777" w:rsidR="00342A4A" w:rsidRDefault="00342A4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51A67B50" w14:textId="77777777" w:rsidR="00342A4A" w:rsidRDefault="00342A4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342A4A" w14:paraId="2B68CD27" w14:textId="77777777" w:rsidTr="00342A4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56EAF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N п/п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4243C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Наименование мероприятия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F0AF4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График реализации мероприятия, лет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427D4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Объем финансовых потребностей на реализацию мероприятия, тыс. руб.</w:t>
            </w:r>
          </w:p>
        </w:tc>
      </w:tr>
      <w:tr w:rsidR="00342A4A" w14:paraId="2F4F9287" w14:textId="77777777" w:rsidTr="00342A4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3228A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0EC04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B0DE0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01B9A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</w:tr>
      <w:tr w:rsidR="00342A4A" w14:paraId="1123EFDB" w14:textId="77777777" w:rsidTr="00342A4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505A2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1.</w:t>
            </w:r>
            <w:r>
              <w:rPr>
                <w:lang w:eastAsia="en-US"/>
              </w:rPr>
              <w:br/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5E15C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3412A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7D1AF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</w:tr>
    </w:tbl>
    <w:p w14:paraId="2AB570C3" w14:textId="77777777" w:rsidR="00342A4A" w:rsidRDefault="00342A4A" w:rsidP="00342A4A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Раздел 9. ОБЪЕМ ФИНАНСОВЫХ ПОТРЕБНОСТЕЙ, НЕОБХОДИМЫХ ДЛЯ РЕАЛИЗАЦИИ ПРОИЗВОДСТВЕННОЙ ПРОГРАММЫ, НА:</w:t>
      </w:r>
    </w:p>
    <w:p w14:paraId="0DB3B844" w14:textId="77777777" w:rsidR="00342A4A" w:rsidRDefault="00342A4A" w:rsidP="00342A4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42B0D0DC" w14:textId="77777777" w:rsidR="00342A4A" w:rsidRDefault="00342A4A" w:rsidP="00342A4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2021 год - 1354,26 тыс. руб.;</w:t>
      </w:r>
      <w:r>
        <w:rPr>
          <w:rFonts w:ascii="Arial" w:hAnsi="Arial" w:cs="Arial"/>
          <w:color w:val="444444"/>
        </w:rPr>
        <w:br/>
      </w:r>
    </w:p>
    <w:p w14:paraId="14495EB1" w14:textId="77777777" w:rsidR="00342A4A" w:rsidRDefault="00342A4A" w:rsidP="00342A4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5DC26CD0" w14:textId="77777777" w:rsidR="00342A4A" w:rsidRDefault="00342A4A" w:rsidP="00342A4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2022 год - 1393,27 тыс. руб.;</w:t>
      </w:r>
      <w:r>
        <w:rPr>
          <w:rFonts w:ascii="Arial" w:hAnsi="Arial" w:cs="Arial"/>
          <w:color w:val="444444"/>
        </w:rPr>
        <w:br/>
      </w:r>
    </w:p>
    <w:p w14:paraId="06D55077" w14:textId="77777777" w:rsidR="00342A4A" w:rsidRDefault="00342A4A" w:rsidP="00342A4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407CA418" w14:textId="77777777" w:rsidR="00342A4A" w:rsidRDefault="00342A4A" w:rsidP="00342A4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2023 год - 1434,64 тыс. руб.</w:t>
      </w:r>
      <w:r>
        <w:rPr>
          <w:rFonts w:ascii="Arial" w:hAnsi="Arial" w:cs="Arial"/>
          <w:color w:val="444444"/>
        </w:rPr>
        <w:br/>
      </w:r>
    </w:p>
    <w:p w14:paraId="08B015C6" w14:textId="77777777" w:rsidR="00342A4A" w:rsidRDefault="00342A4A" w:rsidP="00342A4A">
      <w:pPr>
        <w:pStyle w:val="2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 N 5</w:t>
      </w:r>
      <w:r>
        <w:rPr>
          <w:rFonts w:ascii="Arial" w:hAnsi="Arial" w:cs="Arial"/>
          <w:color w:val="444444"/>
          <w:sz w:val="24"/>
          <w:szCs w:val="24"/>
        </w:rPr>
        <w:br/>
        <w:t>к приказу</w:t>
      </w:r>
      <w:r>
        <w:rPr>
          <w:rFonts w:ascii="Arial" w:hAnsi="Arial" w:cs="Arial"/>
          <w:color w:val="444444"/>
          <w:sz w:val="24"/>
          <w:szCs w:val="24"/>
        </w:rPr>
        <w:br/>
        <w:t>Государственного комитета</w:t>
      </w:r>
      <w:r>
        <w:rPr>
          <w:rFonts w:ascii="Arial" w:hAnsi="Arial" w:cs="Arial"/>
          <w:color w:val="444444"/>
          <w:sz w:val="24"/>
          <w:szCs w:val="24"/>
        </w:rPr>
        <w:br/>
        <w:t>по ценам и тарифам</w:t>
      </w:r>
      <w:r>
        <w:rPr>
          <w:rFonts w:ascii="Arial" w:hAnsi="Arial" w:cs="Arial"/>
          <w:color w:val="444444"/>
          <w:sz w:val="24"/>
          <w:szCs w:val="24"/>
        </w:rPr>
        <w:br/>
        <w:t>Республики Крым</w:t>
      </w:r>
      <w:r>
        <w:rPr>
          <w:rFonts w:ascii="Arial" w:hAnsi="Arial" w:cs="Arial"/>
          <w:color w:val="444444"/>
          <w:sz w:val="24"/>
          <w:szCs w:val="24"/>
        </w:rPr>
        <w:br/>
        <w:t>от 10.12.2020 N 46/14</w:t>
      </w:r>
    </w:p>
    <w:p w14:paraId="663FF35E" w14:textId="77777777" w:rsidR="00342A4A" w:rsidRDefault="00342A4A" w:rsidP="00342A4A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ПРОИЗВОДСТВЕННАЯ ПРОГРАММА ФЕДЕРАЛЬНОГО БЮДЖЕТНОГО УЧРЕЖДЕНИЯ "ИНФОРМАЦИОННО-ТЕХНИЧЕСКИЙ ЦЕНТР ФАС РОССИИ" В СФЕРЕ ВОДОСНАБЖЕНИЯ (ТРАНСПОРТИРОВКА ПИТЬЕВОЙ ВОДЫ) НА ПЕРИОД С 01.01.2021 ДО 31.12.2021</w:t>
      </w:r>
    </w:p>
    <w:p w14:paraId="3E683DF5" w14:textId="77777777" w:rsidR="00342A4A" w:rsidRDefault="00342A4A" w:rsidP="00342A4A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Раздел 1. ПАСПОРТ ПРОИЗВОДСТВЕННОЙ ПРОГРАММЫ</w:t>
      </w:r>
      <w:r>
        <w:rPr>
          <w:rFonts w:ascii="Arial" w:hAnsi="Arial" w:cs="Arial"/>
          <w:color w:val="444444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04"/>
        <w:gridCol w:w="4951"/>
      </w:tblGrid>
      <w:tr w:rsidR="00342A4A" w14:paraId="5A6C1966" w14:textId="77777777" w:rsidTr="00342A4A">
        <w:trPr>
          <w:trHeight w:val="15"/>
        </w:trPr>
        <w:tc>
          <w:tcPr>
            <w:tcW w:w="4435" w:type="dxa"/>
            <w:hideMark/>
          </w:tcPr>
          <w:p w14:paraId="401DAD8E" w14:textId="77777777" w:rsidR="00342A4A" w:rsidRDefault="00342A4A">
            <w:pPr>
              <w:rPr>
                <w:rFonts w:ascii="Arial" w:hAnsi="Arial" w:cs="Arial"/>
                <w:color w:val="444444"/>
                <w:sz w:val="24"/>
                <w:szCs w:val="24"/>
              </w:rPr>
            </w:pPr>
          </w:p>
        </w:tc>
        <w:tc>
          <w:tcPr>
            <w:tcW w:w="4990" w:type="dxa"/>
            <w:hideMark/>
          </w:tcPr>
          <w:p w14:paraId="4D97FA59" w14:textId="77777777" w:rsidR="00342A4A" w:rsidRDefault="00342A4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342A4A" w14:paraId="54A8C551" w14:textId="77777777" w:rsidTr="00342A4A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73B92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Наименование организации</w:t>
            </w:r>
            <w:r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4F787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Федеральное бюджетное учреждение "Информационно-технический центр ФАС России"</w:t>
            </w:r>
            <w:r>
              <w:rPr>
                <w:lang w:eastAsia="en-US"/>
              </w:rPr>
              <w:br/>
            </w:r>
          </w:p>
        </w:tc>
      </w:tr>
      <w:tr w:rsidR="00342A4A" w14:paraId="7FBFD907" w14:textId="77777777" w:rsidTr="00342A4A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6A2A9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Юридический адрес, почтовый адрес организации</w:t>
            </w:r>
            <w:r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B2D26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101000, РФ, г. Москва, пер. </w:t>
            </w:r>
            <w:proofErr w:type="spellStart"/>
            <w:r>
              <w:rPr>
                <w:lang w:eastAsia="en-US"/>
              </w:rPr>
              <w:t>Старосадский</w:t>
            </w:r>
            <w:proofErr w:type="spellEnd"/>
            <w:r>
              <w:rPr>
                <w:lang w:eastAsia="en-US"/>
              </w:rPr>
              <w:t>, д. 8, стр. 1</w:t>
            </w:r>
            <w:r>
              <w:rPr>
                <w:lang w:eastAsia="en-US"/>
              </w:rPr>
              <w:br/>
            </w:r>
          </w:p>
        </w:tc>
      </w:tr>
      <w:tr w:rsidR="00342A4A" w14:paraId="705AEB56" w14:textId="77777777" w:rsidTr="00342A4A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5D3A8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Наименование уполномоченного органа, утвердившего производственную программу</w:t>
            </w:r>
            <w:r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5C672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Государственный комитет по ценам и тарифам Республики Крым</w:t>
            </w:r>
            <w:r>
              <w:rPr>
                <w:lang w:eastAsia="en-US"/>
              </w:rPr>
              <w:br/>
            </w:r>
          </w:p>
        </w:tc>
      </w:tr>
      <w:tr w:rsidR="00342A4A" w14:paraId="5971FBCE" w14:textId="77777777" w:rsidTr="00342A4A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33FF8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Юридический адрес, почтовый адрес уполномоченного органа, утвердившего производственную программу</w:t>
            </w:r>
            <w:r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A0580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295000, Республика Крым, г. Симферополь, ул. Павленко, 18</w:t>
            </w:r>
            <w:r>
              <w:rPr>
                <w:lang w:eastAsia="en-US"/>
              </w:rPr>
              <w:br/>
            </w:r>
          </w:p>
        </w:tc>
      </w:tr>
    </w:tbl>
    <w:p w14:paraId="04D5F4DE" w14:textId="77777777" w:rsidR="00342A4A" w:rsidRDefault="00342A4A" w:rsidP="00342A4A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Раздел 2. ПЕРЕЧЕНЬ ПЛАНОВЫХ МЕРОПРИЯТИЙ ПО РЕМОНТУ ОБЪЕКТОВ ЦЕНТРАЛИЗОВАННОЙ СИСТЕМЫ ВОДОСНАБЖЕНИЯ, МЕРОПРИЯТИЙ, НАПРАВЛЕННЫХ НА УЛУЧШЕНИЕ КАЧЕСТВА ОЧИСТКИ СТОЧНЫХ ВОД, ГРАФИК И ОБЪЕМ ФИНАНСОВЫХ ПОТРЕБНОСТЕЙ, НЕОБХОДИМЫХ ДЛЯ РЕАЛИЗАЦИИ ПРОИЗВОДСТВЕННОЙ ПРОГРАММЫ</w:t>
      </w:r>
      <w:r>
        <w:rPr>
          <w:rFonts w:ascii="Arial" w:hAnsi="Arial" w:cs="Arial"/>
          <w:color w:val="444444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694"/>
        <w:gridCol w:w="2018"/>
        <w:gridCol w:w="2021"/>
      </w:tblGrid>
      <w:tr w:rsidR="00342A4A" w14:paraId="186A7BB3" w14:textId="77777777" w:rsidTr="00342A4A">
        <w:trPr>
          <w:trHeight w:val="15"/>
        </w:trPr>
        <w:tc>
          <w:tcPr>
            <w:tcW w:w="554" w:type="dxa"/>
            <w:hideMark/>
          </w:tcPr>
          <w:p w14:paraId="1F1F92C3" w14:textId="77777777" w:rsidR="00342A4A" w:rsidRDefault="00342A4A">
            <w:pPr>
              <w:rPr>
                <w:rFonts w:ascii="Arial" w:hAnsi="Arial" w:cs="Arial"/>
                <w:color w:val="444444"/>
                <w:sz w:val="24"/>
                <w:szCs w:val="24"/>
              </w:rPr>
            </w:pPr>
          </w:p>
        </w:tc>
        <w:tc>
          <w:tcPr>
            <w:tcW w:w="4805" w:type="dxa"/>
            <w:hideMark/>
          </w:tcPr>
          <w:p w14:paraId="194DF977" w14:textId="77777777" w:rsidR="00342A4A" w:rsidRDefault="00342A4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5F680DAA" w14:textId="77777777" w:rsidR="00342A4A" w:rsidRDefault="00342A4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35E11EE1" w14:textId="77777777" w:rsidR="00342A4A" w:rsidRDefault="00342A4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342A4A" w14:paraId="104DB8E1" w14:textId="77777777" w:rsidTr="00342A4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85353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N п/п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17410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Наименование мероприятия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E6CA5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График реализации мероприятия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ABFD1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Объем финансовых потребностей на реализацию мероприятия, тыс. руб.</w:t>
            </w:r>
          </w:p>
        </w:tc>
      </w:tr>
      <w:tr w:rsidR="00342A4A" w14:paraId="2E58C93F" w14:textId="77777777" w:rsidTr="00342A4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A3E46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3AF30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4A146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BD64B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</w:tr>
      <w:tr w:rsidR="00342A4A" w14:paraId="3DEC1728" w14:textId="77777777" w:rsidTr="00342A4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D531A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eastAsia="en-US"/>
              </w:rPr>
              <w:br/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9BE6D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B14FE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1335B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42A4A" w14:paraId="3EB5A3E4" w14:textId="77777777" w:rsidTr="00342A4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11EFE" w14:textId="77777777" w:rsidR="00342A4A" w:rsidRDefault="00342A4A"/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EB85C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Итого:</w:t>
            </w:r>
            <w:r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38334" w14:textId="77777777" w:rsidR="00342A4A" w:rsidRDefault="00342A4A"/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D3D4E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</w:tr>
    </w:tbl>
    <w:p w14:paraId="595D3167" w14:textId="77777777" w:rsidR="00342A4A" w:rsidRDefault="00342A4A" w:rsidP="00342A4A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Раздел 3. ПЕРЕЧЕНЬ ПЛАНОВЫХ МЕРОПРИЯТИЙ ПО ЭНЕРГОСБЕРЕЖЕНИЮ И ПОВЫШЕНИЮ ЭНЕРГЕТИЧЕСКОЙ ЭФФЕКТИВНОСТИ, ГРАФИК И ОБЪЕМ ФИНАНСОВЫХ ПОТРЕБНОСТЕЙ, НЕОБХОДИМЫХ ДЛЯ РЕАЛИЗАЦИИ ПРОИЗВОДСТВЕННОЙ ПРОГРАММЫ</w:t>
      </w:r>
      <w:r>
        <w:rPr>
          <w:rFonts w:ascii="Arial" w:hAnsi="Arial" w:cs="Arial"/>
          <w:color w:val="444444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693"/>
        <w:gridCol w:w="2020"/>
        <w:gridCol w:w="2020"/>
      </w:tblGrid>
      <w:tr w:rsidR="00342A4A" w14:paraId="4AFDF821" w14:textId="77777777" w:rsidTr="00342A4A">
        <w:trPr>
          <w:trHeight w:val="15"/>
        </w:trPr>
        <w:tc>
          <w:tcPr>
            <w:tcW w:w="554" w:type="dxa"/>
            <w:hideMark/>
          </w:tcPr>
          <w:p w14:paraId="673D1282" w14:textId="77777777" w:rsidR="00342A4A" w:rsidRDefault="00342A4A">
            <w:pPr>
              <w:rPr>
                <w:rFonts w:ascii="Arial" w:hAnsi="Arial" w:cs="Arial"/>
                <w:color w:val="444444"/>
                <w:sz w:val="24"/>
                <w:szCs w:val="24"/>
              </w:rPr>
            </w:pPr>
          </w:p>
        </w:tc>
        <w:tc>
          <w:tcPr>
            <w:tcW w:w="4805" w:type="dxa"/>
            <w:hideMark/>
          </w:tcPr>
          <w:p w14:paraId="2CFBFA1E" w14:textId="77777777" w:rsidR="00342A4A" w:rsidRDefault="00342A4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59B71229" w14:textId="77777777" w:rsidR="00342A4A" w:rsidRDefault="00342A4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5F4090C0" w14:textId="77777777" w:rsidR="00342A4A" w:rsidRDefault="00342A4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342A4A" w14:paraId="33917E99" w14:textId="77777777" w:rsidTr="00342A4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4F6CA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N п/п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C4CF9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Наименование мероприятия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198AA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График реализации мероприятия, лет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A920A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Объем финансовых потребностей на реализацию мероприятия, тыс. руб.</w:t>
            </w:r>
          </w:p>
        </w:tc>
      </w:tr>
      <w:tr w:rsidR="00342A4A" w14:paraId="0420EE0D" w14:textId="77777777" w:rsidTr="00342A4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27BCF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4B84D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F1E71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F9EEF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</w:tr>
      <w:tr w:rsidR="00342A4A" w14:paraId="3B7AE581" w14:textId="77777777" w:rsidTr="00342A4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9172D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1</w:t>
            </w:r>
            <w:r>
              <w:rPr>
                <w:lang w:eastAsia="en-US"/>
              </w:rPr>
              <w:br/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B0ADD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CA152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582E2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42A4A" w14:paraId="4F417B63" w14:textId="77777777" w:rsidTr="00342A4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36013" w14:textId="77777777" w:rsidR="00342A4A" w:rsidRDefault="00342A4A"/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9AD6B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Итого:</w:t>
            </w:r>
            <w:r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EA6BB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F2B01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</w:tbl>
    <w:p w14:paraId="1E275D62" w14:textId="77777777" w:rsidR="00342A4A" w:rsidRDefault="00342A4A" w:rsidP="00342A4A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Раздел 4. ПЛАНИРУЕМЫЙ ОБЪЕМ ПОДАЧИ ВОДЫ</w:t>
      </w:r>
      <w:r>
        <w:rPr>
          <w:rFonts w:ascii="Arial" w:hAnsi="Arial" w:cs="Arial"/>
          <w:color w:val="444444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5412"/>
        <w:gridCol w:w="1474"/>
        <w:gridCol w:w="1847"/>
      </w:tblGrid>
      <w:tr w:rsidR="00342A4A" w14:paraId="0FDB0A7F" w14:textId="77777777" w:rsidTr="00342A4A">
        <w:trPr>
          <w:trHeight w:val="15"/>
        </w:trPr>
        <w:tc>
          <w:tcPr>
            <w:tcW w:w="554" w:type="dxa"/>
            <w:hideMark/>
          </w:tcPr>
          <w:p w14:paraId="673638F7" w14:textId="77777777" w:rsidR="00342A4A" w:rsidRDefault="00342A4A">
            <w:pPr>
              <w:rPr>
                <w:rFonts w:ascii="Arial" w:hAnsi="Arial" w:cs="Arial"/>
                <w:color w:val="444444"/>
                <w:sz w:val="24"/>
                <w:szCs w:val="24"/>
              </w:rPr>
            </w:pPr>
          </w:p>
        </w:tc>
        <w:tc>
          <w:tcPr>
            <w:tcW w:w="5544" w:type="dxa"/>
            <w:hideMark/>
          </w:tcPr>
          <w:p w14:paraId="263436B2" w14:textId="77777777" w:rsidR="00342A4A" w:rsidRDefault="00342A4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C2311C6" w14:textId="77777777" w:rsidR="00342A4A" w:rsidRDefault="00342A4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286D9ADE" w14:textId="77777777" w:rsidR="00342A4A" w:rsidRDefault="00342A4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342A4A" w14:paraId="3D471C36" w14:textId="77777777" w:rsidTr="00342A4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E676D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N п/п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2B0C4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Показатели производственной деятельности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425D2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Ед. измерения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BC23B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Величина показателя на период регулирования</w:t>
            </w:r>
          </w:p>
        </w:tc>
      </w:tr>
      <w:tr w:rsidR="00342A4A" w14:paraId="334FE4C4" w14:textId="77777777" w:rsidTr="00342A4A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22818" w14:textId="77777777" w:rsidR="00342A4A" w:rsidRDefault="00342A4A"/>
        </w:tc>
        <w:tc>
          <w:tcPr>
            <w:tcW w:w="554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910D1" w14:textId="77777777" w:rsidR="00342A4A" w:rsidRDefault="00342A4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6CB35" w14:textId="77777777" w:rsidR="00342A4A" w:rsidRDefault="00342A4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EB3AE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2021 год</w:t>
            </w:r>
          </w:p>
        </w:tc>
      </w:tr>
      <w:tr w:rsidR="00342A4A" w14:paraId="11F32034" w14:textId="77777777" w:rsidTr="00342A4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802C8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F6263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E3E7D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0290A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</w:tr>
      <w:tr w:rsidR="00342A4A" w14:paraId="0B4A10D3" w14:textId="77777777" w:rsidTr="00342A4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72DE1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1.</w:t>
            </w:r>
            <w:r>
              <w:rPr>
                <w:lang w:eastAsia="en-US"/>
              </w:rPr>
              <w:br/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7D30C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Объем транспортировки воды</w:t>
            </w:r>
            <w:r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86A0C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тыс. куб. м</w:t>
            </w:r>
            <w:r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91D69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16,297</w:t>
            </w:r>
          </w:p>
        </w:tc>
      </w:tr>
    </w:tbl>
    <w:p w14:paraId="337433AA" w14:textId="77777777" w:rsidR="00342A4A" w:rsidRDefault="00342A4A" w:rsidP="00342A4A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Раздел 5. ПОКАЗАТЕЛИ НАДЕЖНОСТИ, КАЧЕСТВА, ЭНЕРГЕТИЧЕСКОЙ ЭФФЕКТИВНОСТИ ОБЪЕКТОВ ЦЕНТРАЛИЗОВАННЫХ СИСТЕМ ХОЛОДНОГО ВОДОСНАБЖЕНИЯ</w:t>
      </w:r>
      <w:r>
        <w:rPr>
          <w:rFonts w:ascii="Arial" w:hAnsi="Arial" w:cs="Arial"/>
          <w:color w:val="444444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63"/>
        <w:gridCol w:w="2392"/>
      </w:tblGrid>
      <w:tr w:rsidR="00342A4A" w14:paraId="430FFDB1" w14:textId="77777777" w:rsidTr="00342A4A">
        <w:trPr>
          <w:trHeight w:val="15"/>
        </w:trPr>
        <w:tc>
          <w:tcPr>
            <w:tcW w:w="7022" w:type="dxa"/>
            <w:hideMark/>
          </w:tcPr>
          <w:p w14:paraId="0BEEBF67" w14:textId="77777777" w:rsidR="00342A4A" w:rsidRDefault="00342A4A">
            <w:pPr>
              <w:rPr>
                <w:rFonts w:ascii="Arial" w:hAnsi="Arial" w:cs="Arial"/>
                <w:color w:val="444444"/>
                <w:sz w:val="24"/>
                <w:szCs w:val="24"/>
              </w:rPr>
            </w:pPr>
          </w:p>
        </w:tc>
        <w:tc>
          <w:tcPr>
            <w:tcW w:w="2402" w:type="dxa"/>
            <w:hideMark/>
          </w:tcPr>
          <w:p w14:paraId="61318033" w14:textId="77777777" w:rsidR="00342A4A" w:rsidRDefault="00342A4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342A4A" w14:paraId="1601D19D" w14:textId="77777777" w:rsidTr="00342A4A"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44EFC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Наименование показателя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6F1AB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Плановые значения показателей</w:t>
            </w:r>
          </w:p>
        </w:tc>
      </w:tr>
      <w:tr w:rsidR="00342A4A" w14:paraId="722A7E08" w14:textId="77777777" w:rsidTr="00342A4A">
        <w:tc>
          <w:tcPr>
            <w:tcW w:w="702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3391E" w14:textId="77777777" w:rsidR="00342A4A" w:rsidRDefault="00342A4A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31FDE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2021 год</w:t>
            </w:r>
          </w:p>
        </w:tc>
      </w:tr>
      <w:tr w:rsidR="00342A4A" w14:paraId="0F22F970" w14:textId="77777777" w:rsidTr="00342A4A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1F8CF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Показатели качества питьевой воды</w:t>
            </w:r>
          </w:p>
        </w:tc>
      </w:tr>
      <w:tr w:rsidR="00342A4A" w14:paraId="71A3E548" w14:textId="77777777" w:rsidTr="00342A4A"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8082A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1. Доля проб питьевой воды, подаваемой с источников водоснабжения, водопроводных станций или иных объектов централизованной системы водоснабжения в распределительную водопроводную сеть, не соответствующих установленным требованиям, в общем объеме проб, отобранных по результатам производственного контроля качества питьевой воды, %</w:t>
            </w:r>
            <w:r>
              <w:rPr>
                <w:lang w:eastAsia="en-US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E223A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42A4A" w14:paraId="41C22D09" w14:textId="77777777" w:rsidTr="00342A4A"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FEFAC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2. Доля проб питьевой воды в распределительной водопроводной сети, не соответствующих установленным требованиям, в общем объеме проб, отобранных по результатам производственного контроля качества питьевой воды, %</w:t>
            </w:r>
            <w:r>
              <w:rPr>
                <w:lang w:eastAsia="en-US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A5E59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42A4A" w14:paraId="1ADB9B73" w14:textId="77777777" w:rsidTr="00342A4A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68EA8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Показатели надежности и бесперебойности водоснабжения</w:t>
            </w:r>
          </w:p>
        </w:tc>
      </w:tr>
      <w:tr w:rsidR="00342A4A" w14:paraId="70289040" w14:textId="77777777" w:rsidTr="00342A4A"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74B23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3. Количество перерывов в подаче воды, произошедших в результате аварий, повреждений и иных технологических нарушений, в расчете на протяженность водопроводной сети в год, ед./км</w:t>
            </w:r>
            <w:r>
              <w:rPr>
                <w:lang w:eastAsia="en-US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A7F0B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</w:tr>
      <w:tr w:rsidR="00342A4A" w14:paraId="3D67D02A" w14:textId="77777777" w:rsidTr="00342A4A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2DD7C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Показатели эффективности использования ресурсов</w:t>
            </w:r>
          </w:p>
        </w:tc>
      </w:tr>
      <w:tr w:rsidR="00342A4A" w14:paraId="718BACBA" w14:textId="77777777" w:rsidTr="00342A4A"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9A73C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4. Доля потерь воды в централизованных системах водоснабжения при ее транспортировке </w:t>
            </w:r>
            <w:proofErr w:type="gramStart"/>
            <w:r>
              <w:rPr>
                <w:lang w:eastAsia="en-US"/>
              </w:rPr>
              <w:t>в общем объеме</w:t>
            </w:r>
            <w:proofErr w:type="gramEnd"/>
            <w:r>
              <w:rPr>
                <w:lang w:eastAsia="en-US"/>
              </w:rPr>
              <w:t xml:space="preserve"> поданной в водопроводную сеть, %</w:t>
            </w:r>
            <w:r>
              <w:rPr>
                <w:lang w:eastAsia="en-US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189AE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</w:tr>
      <w:tr w:rsidR="00342A4A" w14:paraId="23917F55" w14:textId="77777777" w:rsidTr="00342A4A"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E5794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 xml:space="preserve">5. Удельный расход электрической энергии, потребляемой в технологическом процессе транспортировки воды, на единицу объема воды, отпускаемой в сеть, </w:t>
            </w:r>
            <w:proofErr w:type="spellStart"/>
            <w:r>
              <w:rPr>
                <w:lang w:eastAsia="en-US"/>
              </w:rPr>
              <w:t>кВт·ч</w:t>
            </w:r>
            <w:proofErr w:type="spellEnd"/>
            <w:r>
              <w:rPr>
                <w:lang w:eastAsia="en-US"/>
              </w:rPr>
              <w:t>/куб. м &lt;*&gt;</w:t>
            </w:r>
            <w:r>
              <w:rPr>
                <w:lang w:eastAsia="en-US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293EC" w14:textId="77777777" w:rsidR="00342A4A" w:rsidRDefault="00342A4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</w:tbl>
    <w:p w14:paraId="1FCE9501" w14:textId="77777777" w:rsidR="00342A4A" w:rsidRDefault="00342A4A" w:rsidP="00342A4A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Раздел 6. РАСЧЕТ ЭФФЕКТИВНОСТИ ПРОИЗВОДСТВЕННОЙ ПРОГРАММЫ</w:t>
      </w:r>
    </w:p>
    <w:p w14:paraId="533718E2" w14:textId="77777777" w:rsidR="00342A4A" w:rsidRDefault="00342A4A" w:rsidP="00342A4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03C287EC" w14:textId="77777777" w:rsidR="00342A4A" w:rsidRDefault="00342A4A" w:rsidP="00342A4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Расчет эффективности производственной программы осуществляется путем сопоставления динамики изменения плановых значений показателей надежности, качества и расходов на реализацию производственной программы в течение срока ее действия.</w:t>
      </w:r>
      <w:r>
        <w:rPr>
          <w:rFonts w:ascii="Arial" w:hAnsi="Arial" w:cs="Arial"/>
          <w:color w:val="444444"/>
        </w:rPr>
        <w:br/>
      </w:r>
    </w:p>
    <w:p w14:paraId="58E518D6" w14:textId="77777777" w:rsidR="00342A4A" w:rsidRDefault="00342A4A" w:rsidP="00342A4A"/>
    <w:p w14:paraId="566B5EFF" w14:textId="77777777" w:rsidR="00821256" w:rsidRDefault="0082125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342A4A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342A4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342A4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42A4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342A4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342A4A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342A4A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formattext">
    <w:name w:val="formattext"/>
    <w:basedOn w:val="a"/>
    <w:rsid w:val="00342A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342A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