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8E0A4C" w14:textId="77777777" w:rsidR="009564AC" w:rsidRPr="009564AC" w:rsidRDefault="009564AC" w:rsidP="009564A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 И ЭКОЛОГИИ ЧУВАШСКОЙ РЕСПУБЛИКИ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августа 2021 года N 662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работы аттестационной комиссии Министерства природных ресурсов и экологии Чувашской Республики</w:t>
      </w:r>
    </w:p>
    <w:p w14:paraId="0A2DF6C1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Госслужбе ЧР по делам юстиции 8 сентября 2021 г. N 7146</w:t>
      </w:r>
    </w:p>
    <w:p w14:paraId="2060083B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8892A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2004 г. N 79-ФЗ "О государственной гражданской службе Российской Федерации", указами Президента Российской Федерации от 1 февраля 2005 г. N 110 "О проведении аттестации государственных гражданских служащих Российской Федерации", от 1 февраля 2005 г. N 111 "О порядке сдачи квалификационного экзамена государственными гражданскими служащими Российской Федерации и оценки их знаний, навыков и умений (профессионального уровня)", Законом Чувашской Республики от 12 апреля 2005 г. N 11 "О государственной гражданской службе Чувашской Республики", Указом Главы Чувашской Республики от 28 октября 2020 г. N 280 "О централизации отдельных функций, осуществляемых органами исполнительной власти Чувашской Республики", на основании Соглашения о взаимодействии Администрации Главы Чувашской Республики и Министерства природных ресурсов и экологии Чувашской Республики в сфере кадровой работы от 29 января 2021 г. приказываю: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2DFE7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4A457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работы аттестационной комиссии Министерства природных ресурсов и экологии Чувашской Республики (Приложение N 1).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18E87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57A41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2. Утвердить прилагаемый состав аттестационной комиссии Министерства природных ресурсов и экологии Чувашской Республики по должностям (Приложение N 2).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FE5B6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C2AC8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20A91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C3EFB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экологии Чувашской Республики от 23 декабря 2013 г. N 875 "Об утверждении Порядка работы аттестационной комиссии Министерства природных ресурсов и экологии Чувашской Республики" (зарегистрирован в Министерстве юстиции Чувашской Республики 30 января 2014 г., регистрационный N 1846);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90903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B8C2A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подпункт 3 пункта 1 приказа Министерства природных ресурсов и экологии Чувашской Республики от 22 апреля 2014 г. N 332 "О внесении изменений в некоторые приказы Министерства природных ресурсов и экологии Чувашской Республики" (зарегистрирован в Министерстве юстиции Чувашской Республики 20 мая 2014 г., регистрационный N 1975);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CD317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AFD29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подпункт 5 пункта 1 приказа Министерства природных ресурсов и экологии Чувашской Республики от 4 сентября 2015 г. N 826 "О внесении изменений в некоторые приказы Министерства природных ресурсов и экологии Чувашской Республики" (зарегистрирован в Министерстве юстиции Чувашской Республики 28 октября 2015 г., регистрационный N 2639).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EE5A3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C6C97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EB68C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через десять дней после дня его официального опубликования.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DDC97" w14:textId="77777777" w:rsidR="009564AC" w:rsidRPr="009564AC" w:rsidRDefault="009564AC" w:rsidP="009564A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9564AC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9564AC">
        <w:rPr>
          <w:rFonts w:ascii="Arial" w:eastAsia="Times New Roman" w:hAnsi="Arial" w:cs="Arial"/>
          <w:sz w:val="24"/>
          <w:szCs w:val="24"/>
          <w:lang w:eastAsia="ru-RU"/>
        </w:rPr>
        <w:t>. министра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  <w:t>Э.Н.БЕДЕРТДИНОВ</w:t>
      </w:r>
    </w:p>
    <w:p w14:paraId="2F9494DA" w14:textId="77777777" w:rsidR="009564AC" w:rsidRPr="009564AC" w:rsidRDefault="009564AC" w:rsidP="009564A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20.08.2021 N 662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1)</w:t>
      </w:r>
    </w:p>
    <w:p w14:paraId="721F3CBE" w14:textId="77777777" w:rsidR="009564AC" w:rsidRPr="009564AC" w:rsidRDefault="009564AC" w:rsidP="009564A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РАБОТЫ АТТЕСТАЦИОННОЙ КОМИССИИ МИНИСТЕРСТВА ПРИРОДНЫХ РЕСУРСОВ И ЭКОЛОГИИ ЧУВАШСКОЙ РЕСПУБЛИКИ</w:t>
      </w:r>
    </w:p>
    <w:p w14:paraId="336A4527" w14:textId="77777777" w:rsidR="009564AC" w:rsidRPr="009564AC" w:rsidRDefault="009564AC" w:rsidP="009564A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EEBB406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60F45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 xml:space="preserve">1. Аттестационная комиссия Министерства природных ресурсов и экологии Чувашской Республики (далее - аттестационная комиссия) образуется в целях проведения в установленном порядке аттестации государственных гражданских служащих Чувашской Республики, замещающих должности государственной гражданской службы Чувашской Республики в Министерстве природных ресурсов и экологии Чувашской Республики (далее также соответственно - гражданские служащие, гражданская служба, Министерство) (за исключением случаев, указанных в пункте 3 настоящего Порядка), и квалификационных экзаменов при решении вопроса о присвоении классного чина государственной гражданской 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службы Чувашской Республики (далее - классный чин) гражданским служащим.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4694F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8F217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2. Аттестационная комиссия в своей деятельности руководствуется Конституцией Российской Федерации, Федеральным законом от 27 мая 2003 г. N 58-ФЗ "О системе государственной службы Российской Федерации", Федеральным законом от 27 июля 2004 г. N 79-ФЗ "О государственной гражданской службе Российской Федерации", другими федеральными законами, Положением о проведении аттестации государственных гражданских служащих Российской Федерации, утвержденным Указом Президента Российской Федерации от 1 февраля 2005 г. N 110, Положением о порядке сдачи квалификационного экзамена государственными гражданскими служащими Российской Федерации и оценки их знаний, навыков и умений (профессионального уровня), утвержденным Указом Президента Российской Федерации от 1 февраля 2005 г. N 111, иными нормативными правовыми актами Российской Федерации, Конституцией Чувашской Республики, Законом Чувашской Республики от 12 апреля 2005 г. N 11 "О государственной гражданской службе Чувашской Республики", иными нормативными правовыми актами Чувашской Республики, а также настоящим Порядком.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C0F89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CB091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3. Аттестации не подлежат гражданские служащие: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E948C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5B1F4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проработавшие в занимаемой должности гражданской службы менее одного года;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8911E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3FD94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достигшие возраста 60 лет;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3BA6E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3F97C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беременные женщины;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6D69F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48406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находящиеся в отпуске по беременности и родам и в отпуске по уходу за ребенком до достижения им возраста трех лет. Аттестация указанных гражданских служащих возможна не ранее чем через год после выхода из отпуска;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9DA88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17317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замещающие должности гражданской службы категорий "руководители" и "помощники (советники)", с которыми заключен срочный служебный контракт;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9118C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2F9AE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 течение года со дня сдачи квалификационного экзамена.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16F8A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0C71F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4. Аттестационная комиссия формируется на постоянной основе.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39666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DB25A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5. В состав аттестационной комиссии входят: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004BA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25234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министр природных ресурсов и экологии Чувашской Республики (далее - Министр) и уполномоченные им гражданские служащие (в том числе из отдела правовой работы Министерства и подразделения, в котором гражданский служащий, подлежащий аттестации, замещает должность гражданской службы);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84778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A915F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гражданские служащие, замещающие должности гражданской службы в Управлении государственной гражданской службы, кадровой политики и государственных наград Администрации Главы Чувашской Республики (далее - Управление кадров Администрации Главы Чувашской Республики) на основании Соглашения о взаимодействии Администрации Главы Чувашской Республики и Министерства природных ресурсов и экологии Чувашской Республики в сфере кадровой работы (далее - Соглашение), включаемые в состав аттестационной комиссии по согласованию;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7CDFE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65301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независимые эксперты - представители научных, образовательных и других организаций, являющиеся специалистами в соответствующих областях и видах профессиональной служебной деятельности гражданских служащих, по вопросам кадровых технологий и гражданской службы;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B1D04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4D927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представители Общественного совета при Министерстве природных ресурсов и экологии Чувашской Республики (далее - Общественный совет), кандидатуры которых определяются решением Общественного совета и представляются этим советом по запросу Министра.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B7793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7126E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Общее число представителей Общественного совета и независимых экспертов должно составлять не менее одной четверти от общего числа членов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AB924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D4FE0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 соответствии с Соглашением включаемые в состав аттестационной комиссии представители научных, образовательных и других организаций приглашаются и отбираются Управлением кадров Администрации Главы Чувашской Республики по запросу Министерства, направленному без указания персональных данных независимых экспертов, в порядке, установленном законодательством Чувашской Республики, с учетом порядка, установленного Правительством Российской Федерации.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E2E41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12597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Общий срок пребывания независимого эксперта в аттестационной комиссии не может превышать три года. Исчисление данного срока осуществляется с момента первого включения независимого эксперта в состав аттестационной комиссии. Повторное включение данного независимого эксперта в состав аттестационной комиссии может быть осуществлено не ранее чем через три года после окончания срока пребывания в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BF19D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0F31F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 xml:space="preserve">Срок пребывания независимого эксперта в составе конкурсной комиссии и аттестационной комиссии Министерства не может превышать в совокупности три 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года.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BB2FF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EA618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6. Состав аттестационной комиссии формируется таким образом, чтобы была исключена возможность возникновения конфликтов интересов, которые могли бы повлиять на принимаемые аттестационной комиссией решения.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6CF2B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68667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7. Состав аттестационной комиссии для проведения аттестации гражданских служащих, замещающих должности гражданской службы, исполнение должностных обязанностей по которым связано с использованием сведений, составляющих государственную тайну, формируется с учетом положений законодательства Российской Федерации о государственной тайне.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EF8D5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CCDEE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8. Аттестационная комиссия состоит из председателя, заместителя председателя, секретаря и членов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51966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C3425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Председатель аттестационной комиссии: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96455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AD224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осуществляет общее руководство деятельностью аттестационной комиссии;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C90EF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10334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объявляет заседание аттестационной комиссии правомочным или выносит решение о его переносе из-за отсутствия необходимого количества членов аттестационной комиссии;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4CEB0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A05E3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открывает, ведет и закрывает заседания аттестационной комиссии, объявляет состав аттестационной комиссии, список гражданских служащих;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0A80A" w14:textId="77777777" w:rsidR="009564AC" w:rsidRPr="009564AC" w:rsidRDefault="009564AC" w:rsidP="009564A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B418D" w14:textId="77777777" w:rsidR="009564AC" w:rsidRPr="009564AC" w:rsidRDefault="009564AC" w:rsidP="009564A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осуществляет иные действия в соответствии с действующим законодательством.</w:t>
      </w:r>
    </w:p>
    <w:p w14:paraId="5E4EA7B8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53475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 xml:space="preserve">В период временного отсутствия председателя аттестационной комиссии (временная нетрудоспособность, командировка, нахождение в отпуске и </w:t>
      </w:r>
      <w:proofErr w:type="gramStart"/>
      <w:r w:rsidRPr="009564AC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9564AC">
        <w:rPr>
          <w:rFonts w:ascii="Arial" w:eastAsia="Times New Roman" w:hAnsi="Arial" w:cs="Arial"/>
          <w:sz w:val="24"/>
          <w:szCs w:val="24"/>
          <w:lang w:eastAsia="ru-RU"/>
        </w:rPr>
        <w:t>) руководство деятельностью аттестационной комиссии осуществляет заместитель председателя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A3496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02E4A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 соответствии с Соглашением секретарем аттестационной комиссии является гражданский служащий, замещающий должность гражданской службы в Управлении кадров Администрации Главы Чувашской Республики, кандидатура которого представляется Администрацией Главы Чувашской Республики по запросу Министра.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CB7E2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71B43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 xml:space="preserve">Секретарь аттестационной комиссии осуществляет подготовку заседаний аттестационной комиссии, включая информирование членов аттестационной 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комиссии по всем вопросам, относящимся к их функциям, в том числе направляет лицам, принимающим участие в работе аттестационной комиссии, приглашения с указанием даты, времени и места проведения заседаний, списка гражданских служащих и информации о каждом гражданском служащем не позднее чем за 7 рабочих дней до их начала, ведет и оформляет протокол заседания аттестационной комиссии, в 7-дневный срок со дня проведения заседания представляет протокол заседания аттестационной комиссии на подпись председательствующему и членам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DC216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BC3A6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9. Организационно-техническое и документационное обеспечение деятельности аттестационной комиссии осуществляются секретарем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D824F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CE3B8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10. В случае невозможности присутствия на заседании отдельных членов аттестационной комиссии, гражданских служащих или приглашенных на заседание лиц, присутствие которых необходимо, указанные лица обязаны заблаговременно сообщить об этом секретарю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8ED93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EF12C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11. На период аттестации (квалификационного экзамена) гражданского служащего, являющегося членом аттестационной комиссии, его членство в аттестационной комиссии приостанавливается.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71DD9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30C0DB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12. Заседание аттестационной комиссии считается правомочным, если на нем присутствует не менее двух третей ее членов.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38626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E2B8E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Проведение заседания аттестационной комиссии с участием только ее членов, замещающих должности гражданской службы, не допускается.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9D8ED" w14:textId="77777777" w:rsidR="009564AC" w:rsidRPr="009564AC" w:rsidRDefault="009564AC" w:rsidP="009564A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Порядок работы аттестационной комиссии при проведении аттестации</w:t>
      </w:r>
    </w:p>
    <w:p w14:paraId="3583DD21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71D72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13. Аттестация гражданских служащих проводится аттестационной комиссией в соответствии с графиком проведения аттестации гражданских служащих, который ежегодно утверждается Министром и доводится до сведения каждого аттестуемого гражданского служащего не менее чем за месяц до начала аттестации.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16BD0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1FCC1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14. Не позднее чем за две недели до начала аттестации в аттестационную комиссию представляется отзыв об исполнении подлежащим аттестации гражданским служащим должностных обязанностей за аттестационный период (приложение N 1 к настоящему Порядку), подписанный его непосредственным руководителем и утвержденный Министром (далее - отзыв).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A4B10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E5B36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 К отзыву прилагаются сведения о выполненных гражданским служащим поручениях и подготовленных им проектах документов за указанный период, содержащиеся в годовых отчетах о профессиональной служебной деятельности гражданского служащего.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DFB8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6A2B5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16. Секретарь аттестационной комиссии не менее чем за две недели до начала аттестации должен ознакомить каждого аттестуемого гражданского служащего с представленным отзывом. При этом аттестуемый гражданский служащий вправе представить в аттестационную комиссию дополнительные сведения о своей профессиональной служебной деятельности за указанный период, а также заявление о своем несогласии с представленным отзывом или пояснительную записку на отзыв непосредственного руководителя.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CFCF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0F894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17. В аттестационную комиссию представляется аттестационный лист гражданского служащего с данными предыдущей аттестации.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D1ABC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77762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18. Аттестация проводится с приглашением аттестуемого гражданского служащего на заседание аттестационной комиссии. В случае неявки гражданского служащего на заседание аттестационной комиссии без уважительной причины или отказа его от аттестации гражданский служащий привлекается к дисциплинарной ответственности в соответствии с законодательством Российской Федерации о государственной гражданской службе, а аттестация переносится на более поздний срок.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BE9AD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09473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19. Аттестационная комиссия рассматривает представленные документы, заслушивает сообщения аттестуемого гражданского служащего, а в случае необходимости - его непосредственного руководителя о профессиональной служебной деятельности гражданского служащего. В целях объективного проведения аттестации в случае представления аттестуемым гражданским служащим дополнительных сведений о своей профессиональной служебной деятельности за аттестационный период аттестационная комиссия вправе перенести аттестацию на следующее заседание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BCA55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DEE73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20. На заседании аттестационной комиссии аттестуемых гражданских служащих представляют руководители соответствующих структурных подразделений Министерства.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1AE3B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60267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21. Аттестационная комиссия оценивает профессиональную служебную деятельность гражданского служащего.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6CB5C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46D20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22. Обсуждение профессиональных и личностных качеств гражданского служащего применительно к его профессиональной служебной деятельности должно быть объективным и доброжелательным.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B4343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024A1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23. Профессиональная служебная деятельность гражданского служащего оценивается аттестационной комиссией на основе определения его соответствия квалификационным требованиям по замещаемой должности гражданской службы, его участия в решении поставленных задач перед соответствующим структурным подразделением Министерства (Министерством), сложности выполняемой им работы, результативности и эффективности выполняемой им работы, наличия поощрений (взысканий) за предшествующий аттестации период.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9EC4F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B78E8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При этом должны учитываться результаты исполнения гражданским служащим должностного регламента, профессиональные знания и опыт работы гражданского служащего, соблюдение гражданским служащим ограничений, отсутствие нарушений запретов, выполнение требований к служебному поведению и обязательств, установленных законодательством Российской Федерации о государственной гражданской службе, а при аттестации гражданского служащего, наделенного организационно-распорядительными полномочиями по отношению к другим гражданским служащим, - также организаторские способности.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A0677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6E730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24. Решение аттестационной комиссии принимается в отсутствие аттестуемого гражданского служащего и его непосредственного руководителя открытым голосованием большинством голосов присутствующих на заседании членов аттестационной комиссии. При равенстве голосов гражданский служащий признается соответствующим замещаемой должности гражданской службы.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FDBC0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E413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25. По результатам аттестации гражданского служащего аттестационной комиссией принимается одно из следующих решений: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9E85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29B36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а) соответствует замещаемой должности гражданской службы;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91F0A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893DB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б) соответствует замещаемой должности гражданской службы и рекомендуется к включению в кадровый резерв для замещения вакантной должности гражданской службы в порядке должностного роста (с указанием группы должностей гражданской службы, к которой относится замещаемая гражданским служащим должность, либо с указанием более высокой группы должностей, на которые гражданский служащий может быть назначен);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D0E80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22B73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в) соответствует замещаемой должности гражданской службы при условии успешного получения дополнительного профессионального образования;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9CAA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FFD1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г) не соответствует замещаемой должности гражданской службы.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E7EBA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09810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26. Результаты аттестации сообщаются аттестованным гражданским служащим непосредственно после подведения итогов голосования.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66645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E3158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27. Результаты аттестации заносятся в аттестационный лист гражданского служащего, составленный по форме согласно приложению к Положению о проведении аттестации государственных гражданских служащих Российской Федерации, утвержденному Указом Президента Российской Федерации от 1 февраля 2005 г. N 110 (далее - аттестационный лист).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7D35C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45AD3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28. Аттестационный лист подписывается председателем, заместителем председателя, секретарем и членами аттестационной комиссии, присутствовавшими на заседании.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D016E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CBC50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29. Секретарь аттестационной комиссии обязан ознакомить гражданского служащего с аттестационным листом под расписку не позднее пяти дней после проведения аттестации.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143B9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FD104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 случае отказа аттестуемого гражданского служащего от росписи об ознакомлении в аттестационном листе об этом делается соответствующая запись в строке "Примечания", которая заверяется подписями председателя и секретаря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28B39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404D0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30. Аттестационный лист гражданского служащего, прошедшего аттестацию, и отзыв хранятся в личном деле гражданского служащего.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98A2F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71931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31. Материалы аттестации гражданских служащих представляются Министру не позднее чем через семь дней после ее проведения.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E713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989D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32. Гражданский служащий вправе обжаловать результаты аттестации в соответствии с законодательством Российской Федерации.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AE968" w14:textId="77777777" w:rsidR="009564AC" w:rsidRPr="009564AC" w:rsidRDefault="009564AC" w:rsidP="009564A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Порядок работы аттестационной комиссии при проведении квалификационного экзамена</w:t>
      </w:r>
    </w:p>
    <w:p w14:paraId="4A7919DD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22062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33. Квалификационный экзамен проводится аттестационной комиссией на основании приказа Министерства о проведении квалификационного экзамена, подготавливаемого секретарем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1150F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1C8E6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34. В приказе о проведении квалификационного экзамена указываются: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50156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A11BA7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а) дата, время и место проведения квалификационного экзамена;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EC695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53811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список гражданских служащих, которые должны сдавать квалификационный экзамен;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4BA46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AB796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в) перечень документов, необходимых для проведения квалификационного экзамена.</w:t>
      </w:r>
    </w:p>
    <w:p w14:paraId="7652037B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C7E8B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35. Решение о предстоящей сдаче квалификационного экзамена доводится секретарем аттестационной комиссии до сведения гражданского служащего не позднее чем за месяц до его проведения.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F73E3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D99B1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36. Непосредственный руководитель гражданского служащего, в отношении которого проводится квалификационный экзамен, не позднее чем за месяц до проведения квалификационного экзамена направляет в аттестационную комиссию отзыв об уровне знаний, навыков и умений (профессиональном уровне) гражданского служащего и о возможности присвоения ему классного чина, подписанный им и утвержденный вышестоящим руководителем (приложение N 2 к настоящему Порядку).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DE70E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5D010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37. Гражданский служащий должен быть ознакомлен с отзывом, указанным в пункте 36 настоящего Порядка, под роспись не позднее чем за две недели до проведения квалификационного экзамена.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BD6B2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83F30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После ознакомления с указанным отзывом гражданский служащий, в отношении которого проводится квалификационный экзамен, вправе представить в аттестационную комиссию заявление о своем несогласии с таким отзывом непосредственного руководителя.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CC3B7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D34EC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38. Квалификационный экзамен проводится с приглашением на заседание аттестационной комиссии гражданского служащего, в отношении которого проводится квалификационный экзамен, и его непосредственного руководителя.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41BE0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E278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39. Аттестационная комиссия рассматривает представленные документы, заслушивает сообщение гражданского служащего о его профессиональной деятельности.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061DB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6DE49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 xml:space="preserve">40. При проведении квалификационного экзамена аттестационная комиссия оценивает знания, навыки и умения (профессиональный уровень) гражданских служащих в соответствии с требованиями должностных регламентов гражданских служащих, сложностью и ответственностью работы, выполняемой гражданскими служащими, на основе экзаменационных процедур с использованием не противоречащих федеральным законам и другим нормативным правовым актам Российской Федерации методов оценки профессиональных качеств гражданских служащих, включая индивидуальное собеседование и тестирование по вопросам, связанным с выполнением должностных обязанностей по замещаемой должности 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гражданской службы.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A542F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C7BB8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41. Решение о результате квалификационного экзамена выносится аттестационной комиссией в отсутствие гражданского служащего и его непосредственного руководителя открытым голосованием простым большинством голосов присутствующих на заседании членов аттестационной комиссии. При равенстве голосов гражданский служащий признается сдавшим квалификационный экзамен.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32A39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7813B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42. По результатам квалификационного экзамена в отношении гражданского служащего аттестационной комиссией выносится одно из следующих решений: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59AF1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5AF3E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а) признать, что гражданский служащий сдал квалификационный экзамен, и рекомендовать его для присвоения классного чина;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0D75C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2BC4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б) признать, что гражданский служащий не сдал квалификационный экзамен.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F2560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9A552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43. Результат квалификационного экзамена заносится в экзаменационный лист гражданского служащего, составленный по форме согласно приложению к Положению о порядке сдачи квалификационного экзамена государственными гражданскими служащими Российской Федерации и оценки их знаний, навыков и умений (профессионального уровня), утвержденному Указом Президента Российской Федерации от 1 февраля 2005 г. N 111 (далее - экзаменационный лист).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825A3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58B8CE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44. Экзаменационный лист подписывается председателем, заместителем председателя, секретарем и членами аттестационной комиссии, присутствовавшими на заседании.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68177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188C6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45. Гражданский служащий знакомится с экзаменационным листом под расписку.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8E5E7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89DD2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В случае отказа гражданского служащего от росписи об ознакомлении в экзаменационном листе об этом делается соответствующая запись в строке "Примечания", которая заверяется секретарем аттестационной комиссии.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B3F07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DE328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46. В соответствии с Соглашением аттестационная комиссия передает экзаменационный лист гражданского служащего и отзыв об уровне его знаний, навыков и умений (профессиональном уровне) и о возможности присвоения ему классного чина в Управление кадров Администрации Главы Чувашской Республики для хранения их в личном деле гражданского служащего.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059DC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42F27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47. Результаты квалификационного экзамена направляются Министру не позднее чем через семь дней после его проведения.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1CA07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046BC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48. Гражданский служащий вправе обжаловать результаты квалификационного экзамена в соответствии с законодательством Российской Федерации.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66C1E" w14:textId="77777777" w:rsidR="009564AC" w:rsidRPr="009564AC" w:rsidRDefault="009564AC" w:rsidP="009564A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работы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аттестационной комиссии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</w:p>
    <w:p w14:paraId="212EA23A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УТВЕРЖДАЮ </w:t>
      </w:r>
    </w:p>
    <w:p w14:paraId="1512510E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Министр природных </w:t>
      </w:r>
    </w:p>
    <w:p w14:paraId="7ABC5296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ресурсов и экологии </w:t>
      </w:r>
    </w:p>
    <w:p w14:paraId="25B92FCB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Чувашской Республики </w:t>
      </w:r>
    </w:p>
    <w:p w14:paraId="4C6B366B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____________________________</w:t>
      </w:r>
    </w:p>
    <w:p w14:paraId="48137F23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(подпись, фамилия, инициалы)</w:t>
      </w:r>
    </w:p>
    <w:p w14:paraId="2F013A82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"___" _____________ 20___ г.</w:t>
      </w:r>
    </w:p>
    <w:p w14:paraId="5D2E4A11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53DC5AE5" w14:textId="77777777" w:rsidR="009564AC" w:rsidRPr="009564AC" w:rsidRDefault="009564AC" w:rsidP="009564A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ОТЗЫВ об исполнении подлежащим аттестации государственным гражданским служащим Чувашской Республики должностных обязанностей за аттестационный период</w:t>
      </w:r>
    </w:p>
    <w:p w14:paraId="4797F289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 Фамилия, имя, отчество (последнее - при наличии) ___________________</w:t>
      </w:r>
    </w:p>
    <w:p w14:paraId="2B404877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Год, число и месяц рождения ________________________________________</w:t>
      </w:r>
    </w:p>
    <w:p w14:paraId="5C28B6C6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 о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профессиональном  образовании, наличии ученой степени,</w:t>
      </w:r>
    </w:p>
    <w:p w14:paraId="20F8B6F4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ученого звания ____________________________________________________________</w:t>
      </w:r>
    </w:p>
    <w:p w14:paraId="008F6D23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Замещаемая  должность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государственной гражданской службы Чувашской </w:t>
      </w:r>
    </w:p>
    <w:p w14:paraId="195A7790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 на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момент  проведения  аттестации  и  дата  назначения  на эту </w:t>
      </w:r>
    </w:p>
    <w:p w14:paraId="3EA98A5C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 _________________________________________________________________</w:t>
      </w:r>
    </w:p>
    <w:p w14:paraId="092DAF7F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5.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Стаж  государственной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службы  (в  том  числе  стаж государственной </w:t>
      </w:r>
    </w:p>
    <w:p w14:paraId="38B2629E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гражданской службы) _______________________________________________________</w:t>
      </w:r>
    </w:p>
    <w:p w14:paraId="2E7E2C2E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6. Классный чин государственной гражданской службы Чувашской Республики </w:t>
      </w:r>
    </w:p>
    <w:p w14:paraId="39719FF3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дата его присвоения _____________________________________________________</w:t>
      </w:r>
    </w:p>
    <w:p w14:paraId="571212CE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7.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Перечень  основных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вопросов  (документов),  в решении (разработке)</w:t>
      </w:r>
    </w:p>
    <w:p w14:paraId="6B684765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которых  государственный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гражданский служащий Чувашской Республики принимал </w:t>
      </w:r>
    </w:p>
    <w:p w14:paraId="1A87D060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участие: __________________________________________________________________</w:t>
      </w:r>
    </w:p>
    <w:p w14:paraId="6751AEE4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AF4DA0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8.   Мотивированная  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оценка  профессиональных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личностных  качеств  и </w:t>
      </w:r>
    </w:p>
    <w:p w14:paraId="3741C313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результатов   профессиональной   служебной  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деятельности  государственного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70E58278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гражданского служащего Чувашской Республики _______________________________</w:t>
      </w:r>
    </w:p>
    <w:p w14:paraId="2FCB3C3E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2D2D9BC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Наименование должности </w:t>
      </w:r>
    </w:p>
    <w:p w14:paraId="0DF7D884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непосредственного руководителя </w:t>
      </w:r>
    </w:p>
    <w:p w14:paraId="783A03E9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______________________________</w:t>
      </w:r>
    </w:p>
    <w:p w14:paraId="64B4F82E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    __________________________________    ________________</w:t>
      </w:r>
    </w:p>
    <w:p w14:paraId="0DA1E457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(Ф.И.О.) (последнее - при наличии)         (дата)</w:t>
      </w:r>
    </w:p>
    <w:p w14:paraId="16C1991A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 отзывом ознакомлен(а)</w:t>
      </w:r>
    </w:p>
    <w:p w14:paraId="1C1B3677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    __________________________________    ________________</w:t>
      </w:r>
    </w:p>
    <w:p w14:paraId="5B0539A9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(Ф.И.О.) (последнее - при наличии) (дата ознакомления)</w:t>
      </w:r>
    </w:p>
    <w:p w14:paraId="7281FEB4" w14:textId="77777777" w:rsidR="009564AC" w:rsidRPr="009564AC" w:rsidRDefault="009564AC" w:rsidP="009564A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работы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аттестационной комиссии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</w:p>
    <w:p w14:paraId="00153854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491EA896" w14:textId="77777777" w:rsidR="009564AC" w:rsidRPr="009564AC" w:rsidRDefault="009564AC" w:rsidP="009564A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ОТЗЫВ об уровне знаний, навыков и умений (профессиональном уровне) государственного гражданского служащего Чувашской Республики и о возможности присвоения ему классного чина</w:t>
      </w:r>
    </w:p>
    <w:p w14:paraId="38365391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1. Фамилия, имя, отчество (последнее - при наличии) ___________________</w:t>
      </w:r>
    </w:p>
    <w:p w14:paraId="1730B752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Год, число и месяц рождения ________________________________________</w:t>
      </w:r>
    </w:p>
    <w:p w14:paraId="42F58FDE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 о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профессиональном  образовании, наличии ученой степени,</w:t>
      </w:r>
    </w:p>
    <w:p w14:paraId="619D11A3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ученого звания ____________________________________________________________</w:t>
      </w:r>
    </w:p>
    <w:p w14:paraId="61BA79D2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Замещаемая  должность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государственной гражданской службы Чувашской </w:t>
      </w:r>
    </w:p>
    <w:p w14:paraId="49E064CD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  на   момент  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проведения  квалификационного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экзамена  и  дата </w:t>
      </w:r>
    </w:p>
    <w:p w14:paraId="4087DB73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назначения на эту должность _______________________________________________</w:t>
      </w:r>
    </w:p>
    <w:p w14:paraId="36FA8F7D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Стаж  государственной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службы  (в  том  числе  стаж государственной </w:t>
      </w:r>
    </w:p>
    <w:p w14:paraId="455F778A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гражданской службы) _______________________________________________________</w:t>
      </w:r>
    </w:p>
    <w:p w14:paraId="7A79CDC2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6. Классный чин государственной гражданской службы Чувашской Республики </w:t>
      </w:r>
    </w:p>
    <w:p w14:paraId="2DD78982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дата его присвоения _____________________________________________________</w:t>
      </w:r>
    </w:p>
    <w:p w14:paraId="40C307C9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7. Решается вопрос о возможности присвоения классного чина ____________</w:t>
      </w:r>
    </w:p>
    <w:p w14:paraId="150E6F68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8. 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Перечень  основных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вопросов  (документов),  в решении (разработке)</w:t>
      </w:r>
    </w:p>
    <w:p w14:paraId="65D4A3E6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которых  государственный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гражданский служащий Чувашской Республики принимал </w:t>
      </w:r>
    </w:p>
    <w:p w14:paraId="29A09475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участие ___________________________________________________________________</w:t>
      </w:r>
    </w:p>
    <w:p w14:paraId="106C278C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9.   Мотивированная  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оценка  профессиональных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личностных  качеств  и </w:t>
      </w:r>
    </w:p>
    <w:p w14:paraId="2035CD93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результатов   профессиональной   служебной   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деятельности  государственного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4B1C3E38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гражданского служащего Чувашской Республики _______________________________</w:t>
      </w:r>
    </w:p>
    <w:p w14:paraId="158BBE91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Наименование должности </w:t>
      </w:r>
    </w:p>
    <w:p w14:paraId="2D1A7A72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непосредственного руководителя </w:t>
      </w:r>
    </w:p>
    <w:p w14:paraId="6BD842F9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______________________________</w:t>
      </w:r>
    </w:p>
    <w:p w14:paraId="628E494F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 отзывом ознакомлен(а)</w:t>
      </w:r>
    </w:p>
    <w:p w14:paraId="079F4979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    __________________________________    ________________</w:t>
      </w:r>
    </w:p>
    <w:p w14:paraId="04D25E68" w14:textId="77777777" w:rsidR="009564AC" w:rsidRPr="009564AC" w:rsidRDefault="009564AC" w:rsidP="009564A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</w:t>
      </w:r>
      <w:proofErr w:type="gramStart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9564A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(Ф.И.О.) (последнее - при наличии) (дата ознакомления)</w:t>
      </w:r>
    </w:p>
    <w:p w14:paraId="157C7F25" w14:textId="77777777" w:rsidR="009564AC" w:rsidRPr="009564AC" w:rsidRDefault="009564AC" w:rsidP="009564A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Чувашской Республики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20.08.2021 N 662</w:t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2)</w:t>
      </w:r>
    </w:p>
    <w:p w14:paraId="64266D3B" w14:textId="77777777" w:rsidR="009564AC" w:rsidRPr="009564AC" w:rsidRDefault="009564AC" w:rsidP="009564A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564A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СОСТАВ АТТЕСТАЦИОННОЙ КОМИССИИ МИНИСТЕРСТВА ПРИРОДНЫХ РЕСУРСОВ И ЭКОЛОГИИ ЧУВАШСКОЙ РЕСПУБЛИКИ ПО ДОЛЖНОСТЯМ</w:t>
      </w:r>
    </w:p>
    <w:p w14:paraId="3139528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F62D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Министр природных ресурсов и экологии Чувашской Республики (председатель аттестационной комиссии);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10BCE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ED558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Первый заместитель министра природных ресурсов и экологии Чувашской Республики (заместитель председателя аттестационной комиссии);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B8662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F295B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гражданский служащий, замещающий должности гражданской службы в Управлении государственной гражданской службы, кадровой политики и государственных наград Администрации Главы Чувашской Республики (секретарь аттестационной комиссии);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25409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EBE27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начальник отдела правовой работы Министерства природных ресурсов и экологии Чувашской Республики;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1B2B0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0DF94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начальник подразделения Министерства природных ресурсов и экологии Чувашской Республики, в котором гражданский служащий, подлежащий аттестации, замещает должность гражданской службы;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E223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3253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независимый эксперт (по согласованию);</w:t>
      </w:r>
      <w:r w:rsidRPr="009564A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89B34" w14:textId="77777777" w:rsidR="009564AC" w:rsidRPr="009564AC" w:rsidRDefault="009564AC" w:rsidP="009564A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7185F" w14:textId="77777777" w:rsidR="009564AC" w:rsidRPr="009564AC" w:rsidRDefault="009564AC" w:rsidP="009564A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64AC">
        <w:rPr>
          <w:rFonts w:ascii="Arial" w:eastAsia="Times New Roman" w:hAnsi="Arial" w:cs="Arial"/>
          <w:sz w:val="24"/>
          <w:szCs w:val="24"/>
          <w:lang w:eastAsia="ru-RU"/>
        </w:rPr>
        <w:t>представитель Общественного совета при Министерстве природных ресурсов и экологии Чувашской Республики (по согласованию).</w:t>
      </w:r>
    </w:p>
    <w:p w14:paraId="65DEBF5D" w14:textId="77777777" w:rsidR="009564AC" w:rsidRPr="009564AC" w:rsidRDefault="009564AC" w:rsidP="009564AC">
      <w:pPr>
        <w:spacing w:after="200" w:line="276" w:lineRule="auto"/>
        <w:rPr>
          <w:rFonts w:ascii="Calibri" w:eastAsia="Calibri" w:hAnsi="Calibri" w:cs="Times New Roman"/>
        </w:rPr>
      </w:pPr>
    </w:p>
    <w:p w14:paraId="15D111A2" w14:textId="77777777" w:rsidR="00D247C5" w:rsidRPr="009564AC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